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spacing w:before="1"/>
        <w:rPr>
          <w:rFonts w:ascii="Times New Roman"/>
          <w:sz w:val="25"/>
        </w:rPr>
      </w:pPr>
    </w:p>
    <w:p>
      <w:pPr>
        <w:pStyle w:val="2"/>
        <w:spacing w:before="21"/>
        <w:ind w:left="4488" w:right="4392"/>
        <w:jc w:val="center"/>
      </w:pPr>
      <w:r>
        <w:t>（一）国土空间规划领域基层政务公开标准目录</w:t>
      </w:r>
    </w:p>
    <w:p>
      <w:pPr>
        <w:pStyle w:val="2"/>
        <w:spacing w:before="12" w:after="1"/>
        <w:rPr>
          <w:sz w:val="20"/>
        </w:rPr>
      </w:pPr>
    </w:p>
    <w:tbl>
      <w:tblPr>
        <w:tblStyle w:val="3"/>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247"/>
        <w:gridCol w:w="2385"/>
        <w:gridCol w:w="924"/>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2"/>
              <w:rPr>
                <w:rFonts w:ascii="微软雅黑"/>
                <w:sz w:val="18"/>
              </w:rPr>
            </w:pPr>
          </w:p>
          <w:p>
            <w:pPr>
              <w:pStyle w:val="7"/>
              <w:spacing w:line="268" w:lineRule="auto"/>
              <w:ind w:left="163" w:right="143"/>
              <w:rPr>
                <w:rFonts w:hint="eastAsia" w:ascii="宋体" w:eastAsia="宋体"/>
                <w:sz w:val="22"/>
              </w:rPr>
            </w:pPr>
            <w:r>
              <w:rPr>
                <w:rFonts w:hint="eastAsia" w:ascii="宋体" w:eastAsia="宋体"/>
                <w:sz w:val="22"/>
              </w:rPr>
              <w:t>序号</w:t>
            </w:r>
          </w:p>
        </w:tc>
        <w:tc>
          <w:tcPr>
            <w:tcW w:w="1800" w:type="dxa"/>
            <w:gridSpan w:val="2"/>
          </w:tcPr>
          <w:p>
            <w:pPr>
              <w:pStyle w:val="7"/>
              <w:spacing w:before="17" w:line="275" w:lineRule="exact"/>
              <w:ind w:left="463"/>
              <w:rPr>
                <w:rFonts w:hint="eastAsia" w:ascii="黑体" w:eastAsia="黑体"/>
                <w:sz w:val="22"/>
              </w:rPr>
            </w:pPr>
            <w:r>
              <w:rPr>
                <w:rFonts w:hint="eastAsia" w:ascii="黑体" w:eastAsia="黑体"/>
                <w:sz w:val="22"/>
              </w:rPr>
              <w:t>公开事项</w:t>
            </w:r>
          </w:p>
        </w:tc>
        <w:tc>
          <w:tcPr>
            <w:tcW w:w="1800" w:type="dxa"/>
            <w:vMerge w:val="restart"/>
          </w:tcPr>
          <w:p>
            <w:pPr>
              <w:pStyle w:val="7"/>
              <w:spacing w:before="11"/>
              <w:rPr>
                <w:rFonts w:ascii="微软雅黑"/>
                <w:sz w:val="24"/>
              </w:rPr>
            </w:pPr>
          </w:p>
          <w:p>
            <w:pPr>
              <w:pStyle w:val="7"/>
              <w:ind w:left="112"/>
              <w:rPr>
                <w:rFonts w:hint="eastAsia" w:ascii="黑体" w:eastAsia="黑体"/>
                <w:sz w:val="22"/>
              </w:rPr>
            </w:pPr>
            <w:r>
              <w:rPr>
                <w:rFonts w:hint="eastAsia" w:ascii="黑体" w:eastAsia="黑体"/>
                <w:spacing w:val="-40"/>
                <w:sz w:val="22"/>
              </w:rPr>
              <w:t>公开内容</w:t>
            </w:r>
            <w:r>
              <w:rPr>
                <w:rFonts w:hint="eastAsia" w:ascii="黑体" w:eastAsia="黑体"/>
                <w:sz w:val="22"/>
              </w:rPr>
              <w:t>（</w:t>
            </w:r>
            <w:r>
              <w:rPr>
                <w:rFonts w:hint="eastAsia" w:ascii="黑体" w:eastAsia="黑体"/>
                <w:spacing w:val="-5"/>
                <w:sz w:val="22"/>
              </w:rPr>
              <w:t>要素</w:t>
            </w:r>
            <w:r>
              <w:rPr>
                <w:rFonts w:hint="eastAsia" w:ascii="黑体" w:eastAsia="黑体"/>
                <w:sz w:val="22"/>
              </w:rPr>
              <w:t>）</w:t>
            </w:r>
          </w:p>
        </w:tc>
        <w:tc>
          <w:tcPr>
            <w:tcW w:w="2160" w:type="dxa"/>
            <w:vMerge w:val="restart"/>
          </w:tcPr>
          <w:p>
            <w:pPr>
              <w:pStyle w:val="7"/>
              <w:spacing w:before="11"/>
              <w:rPr>
                <w:rFonts w:ascii="微软雅黑"/>
                <w:sz w:val="24"/>
              </w:rPr>
            </w:pPr>
          </w:p>
          <w:p>
            <w:pPr>
              <w:pStyle w:val="7"/>
              <w:ind w:left="643"/>
              <w:rPr>
                <w:rFonts w:hint="eastAsia" w:ascii="黑体" w:eastAsia="黑体"/>
                <w:sz w:val="22"/>
              </w:rPr>
            </w:pPr>
            <w:r>
              <w:rPr>
                <w:rFonts w:hint="eastAsia" w:ascii="黑体" w:eastAsia="黑体"/>
                <w:sz w:val="22"/>
              </w:rPr>
              <w:t>公开依据</w:t>
            </w:r>
          </w:p>
        </w:tc>
        <w:tc>
          <w:tcPr>
            <w:tcW w:w="1440" w:type="dxa"/>
            <w:vMerge w:val="restart"/>
          </w:tcPr>
          <w:p>
            <w:pPr>
              <w:pStyle w:val="7"/>
              <w:spacing w:before="11"/>
              <w:rPr>
                <w:rFonts w:ascii="微软雅黑"/>
                <w:sz w:val="24"/>
              </w:rPr>
            </w:pPr>
          </w:p>
          <w:p>
            <w:pPr>
              <w:pStyle w:val="7"/>
              <w:ind w:left="283"/>
              <w:rPr>
                <w:rFonts w:hint="eastAsia" w:ascii="黑体" w:eastAsia="黑体"/>
                <w:sz w:val="22"/>
              </w:rPr>
            </w:pPr>
            <w:r>
              <w:rPr>
                <w:rFonts w:hint="eastAsia" w:ascii="黑体" w:eastAsia="黑体"/>
                <w:sz w:val="22"/>
              </w:rPr>
              <w:t>公开时限</w:t>
            </w:r>
          </w:p>
        </w:tc>
        <w:tc>
          <w:tcPr>
            <w:tcW w:w="1247" w:type="dxa"/>
            <w:vMerge w:val="restart"/>
          </w:tcPr>
          <w:p>
            <w:pPr>
              <w:pStyle w:val="7"/>
              <w:spacing w:before="15"/>
              <w:rPr>
                <w:rFonts w:ascii="微软雅黑"/>
                <w:sz w:val="16"/>
              </w:rPr>
            </w:pPr>
          </w:p>
          <w:p>
            <w:pPr>
              <w:pStyle w:val="7"/>
              <w:spacing w:line="268" w:lineRule="auto"/>
              <w:ind w:left="434" w:right="361" w:hanging="221"/>
              <w:rPr>
                <w:rFonts w:hint="eastAsia" w:ascii="黑体" w:eastAsia="黑体"/>
                <w:sz w:val="22"/>
              </w:rPr>
            </w:pPr>
            <w:r>
              <w:rPr>
                <w:rFonts w:hint="eastAsia" w:ascii="黑体" w:eastAsia="黑体"/>
                <w:sz w:val="22"/>
              </w:rPr>
              <w:t>公开主体</w:t>
            </w:r>
          </w:p>
        </w:tc>
        <w:tc>
          <w:tcPr>
            <w:tcW w:w="2385" w:type="dxa"/>
            <w:vMerge w:val="restart"/>
          </w:tcPr>
          <w:p>
            <w:pPr>
              <w:pStyle w:val="7"/>
              <w:spacing w:before="11"/>
              <w:rPr>
                <w:rFonts w:ascii="微软雅黑"/>
                <w:sz w:val="24"/>
              </w:rPr>
            </w:pPr>
          </w:p>
          <w:p>
            <w:pPr>
              <w:pStyle w:val="7"/>
              <w:ind w:left="610"/>
              <w:rPr>
                <w:rFonts w:hint="eastAsia" w:ascii="黑体" w:eastAsia="黑体"/>
                <w:sz w:val="22"/>
              </w:rPr>
            </w:pPr>
            <w:r>
              <w:rPr>
                <w:rFonts w:hint="eastAsia" w:ascii="黑体" w:eastAsia="黑体"/>
                <w:sz w:val="22"/>
              </w:rPr>
              <w:t>公开渠道和载体</w:t>
            </w:r>
          </w:p>
        </w:tc>
        <w:tc>
          <w:tcPr>
            <w:tcW w:w="1633" w:type="dxa"/>
            <w:gridSpan w:val="2"/>
          </w:tcPr>
          <w:p>
            <w:pPr>
              <w:pStyle w:val="7"/>
              <w:spacing w:before="17" w:line="275" w:lineRule="exact"/>
              <w:ind w:left="277"/>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5" w:lineRule="exact"/>
              <w:ind w:left="199"/>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5" w:line="268" w:lineRule="auto"/>
              <w:ind w:left="144" w:right="122"/>
              <w:rPr>
                <w:rFonts w:hint="eastAsia" w:ascii="黑体" w:eastAsia="黑体"/>
                <w:sz w:val="22"/>
              </w:rPr>
            </w:pPr>
            <w:r>
              <w:rPr>
                <w:rFonts w:hint="eastAsia" w:ascii="黑体" w:eastAsia="黑体"/>
                <w:sz w:val="22"/>
              </w:rPr>
              <w:t>一级事项</w:t>
            </w:r>
          </w:p>
        </w:tc>
        <w:tc>
          <w:tcPr>
            <w:tcW w:w="1080" w:type="dxa"/>
          </w:tcPr>
          <w:p>
            <w:pPr>
              <w:pStyle w:val="7"/>
              <w:spacing w:before="175" w:line="268" w:lineRule="auto"/>
              <w:ind w:left="434" w:right="194"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2385" w:type="dxa"/>
            <w:vMerge w:val="continue"/>
            <w:tcBorders>
              <w:top w:val="nil"/>
            </w:tcBorders>
          </w:tcPr>
          <w:p>
            <w:pPr>
              <w:rPr>
                <w:sz w:val="2"/>
                <w:szCs w:val="2"/>
              </w:rPr>
            </w:pPr>
          </w:p>
        </w:tc>
        <w:tc>
          <w:tcPr>
            <w:tcW w:w="924" w:type="dxa"/>
          </w:tcPr>
          <w:p>
            <w:pPr>
              <w:pStyle w:val="7"/>
              <w:spacing w:before="175" w:line="268" w:lineRule="auto"/>
              <w:ind w:left="253" w:right="326" w:hanging="111"/>
              <w:rPr>
                <w:rFonts w:hint="eastAsia" w:ascii="黑体" w:eastAsia="黑体"/>
                <w:sz w:val="22"/>
              </w:rPr>
            </w:pPr>
            <w:r>
              <w:rPr>
                <w:rFonts w:hint="eastAsia" w:ascii="黑体" w:eastAsia="黑体"/>
                <w:sz w:val="22"/>
              </w:rPr>
              <w:t>全社会</w:t>
            </w:r>
          </w:p>
        </w:tc>
        <w:tc>
          <w:tcPr>
            <w:tcW w:w="709" w:type="dxa"/>
          </w:tcPr>
          <w:p>
            <w:pPr>
              <w:pStyle w:val="7"/>
              <w:spacing w:before="175"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5" w:line="268" w:lineRule="auto"/>
              <w:ind w:left="168" w:right="149"/>
              <w:rPr>
                <w:rFonts w:hint="eastAsia" w:ascii="黑体" w:eastAsia="黑体"/>
                <w:sz w:val="22"/>
              </w:rPr>
            </w:pPr>
            <w:r>
              <w:rPr>
                <w:rFonts w:hint="eastAsia" w:ascii="黑体" w:eastAsia="黑体"/>
                <w:sz w:val="22"/>
              </w:rPr>
              <w:t>主动</w:t>
            </w:r>
          </w:p>
        </w:tc>
        <w:tc>
          <w:tcPr>
            <w:tcW w:w="720" w:type="dxa"/>
          </w:tcPr>
          <w:p>
            <w:pPr>
              <w:pStyle w:val="7"/>
              <w:spacing w:before="19"/>
              <w:ind w:left="145"/>
              <w:rPr>
                <w:rFonts w:hint="eastAsia" w:ascii="黑体" w:eastAsia="黑体"/>
                <w:sz w:val="22"/>
              </w:rPr>
            </w:pPr>
            <w:r>
              <w:rPr>
                <w:rFonts w:hint="eastAsia" w:ascii="黑体" w:eastAsia="黑体"/>
                <w:sz w:val="22"/>
              </w:rPr>
              <w:t>依申</w:t>
            </w:r>
          </w:p>
          <w:p>
            <w:pPr>
              <w:pStyle w:val="7"/>
              <w:spacing w:before="7" w:line="310" w:lineRule="atLeast"/>
              <w:ind w:left="253"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spacing w:before="15"/>
              <w:rPr>
                <w:rFonts w:ascii="微软雅黑"/>
                <w:sz w:val="17"/>
              </w:rPr>
            </w:pPr>
          </w:p>
          <w:p>
            <w:pPr>
              <w:pStyle w:val="7"/>
              <w:ind w:left="16"/>
              <w:jc w:val="center"/>
              <w:rPr>
                <w:sz w:val="18"/>
              </w:rPr>
            </w:pPr>
            <w:r>
              <w:rPr>
                <w:sz w:val="18"/>
              </w:rPr>
              <w:t>1</w:t>
            </w:r>
          </w:p>
        </w:tc>
        <w:tc>
          <w:tcPr>
            <w:tcW w:w="720" w:type="dxa"/>
          </w:tcPr>
          <w:p>
            <w:pPr>
              <w:pStyle w:val="7"/>
              <w:rPr>
                <w:rFonts w:ascii="微软雅黑"/>
                <w:sz w:val="10"/>
              </w:rPr>
            </w:pPr>
          </w:p>
          <w:p>
            <w:pPr>
              <w:pStyle w:val="7"/>
              <w:spacing w:line="326" w:lineRule="auto"/>
              <w:ind w:left="184" w:right="163"/>
              <w:rPr>
                <w:sz w:val="18"/>
              </w:rPr>
            </w:pPr>
            <w:r>
              <w:rPr>
                <w:sz w:val="18"/>
              </w:rPr>
              <w:t>公共服务</w:t>
            </w:r>
          </w:p>
        </w:tc>
        <w:tc>
          <w:tcPr>
            <w:tcW w:w="1080" w:type="dxa"/>
          </w:tcPr>
          <w:p>
            <w:pPr>
              <w:pStyle w:val="7"/>
              <w:spacing w:before="15"/>
              <w:rPr>
                <w:rFonts w:ascii="微软雅黑"/>
                <w:sz w:val="17"/>
              </w:rPr>
            </w:pPr>
          </w:p>
          <w:p>
            <w:pPr>
              <w:pStyle w:val="7"/>
              <w:ind w:left="184"/>
              <w:rPr>
                <w:sz w:val="18"/>
              </w:rPr>
            </w:pPr>
            <w:r>
              <w:rPr>
                <w:sz w:val="18"/>
              </w:rPr>
              <w:t>法规文件</w:t>
            </w:r>
          </w:p>
        </w:tc>
        <w:tc>
          <w:tcPr>
            <w:tcW w:w="1800" w:type="dxa"/>
          </w:tcPr>
          <w:p>
            <w:pPr>
              <w:pStyle w:val="7"/>
              <w:spacing w:before="43" w:line="326" w:lineRule="auto"/>
              <w:ind w:left="112" w:right="86"/>
              <w:rPr>
                <w:sz w:val="18"/>
              </w:rPr>
            </w:pPr>
            <w:r>
              <w:rPr>
                <w:sz w:val="18"/>
              </w:rPr>
              <w:t>城乡规划领域相关</w:t>
            </w:r>
            <w:r>
              <w:rPr>
                <w:spacing w:val="-6"/>
                <w:sz w:val="18"/>
              </w:rPr>
              <w:t>法律、法规、规章、</w:t>
            </w:r>
          </w:p>
          <w:p>
            <w:pPr>
              <w:pStyle w:val="7"/>
              <w:spacing w:before="4"/>
              <w:ind w:left="112"/>
              <w:rPr>
                <w:sz w:val="18"/>
              </w:rPr>
            </w:pPr>
            <w:r>
              <w:rPr>
                <w:sz w:val="18"/>
              </w:rPr>
              <w:t>规范性文件</w:t>
            </w:r>
          </w:p>
        </w:tc>
        <w:tc>
          <w:tcPr>
            <w:tcW w:w="2160" w:type="dxa"/>
          </w:tcPr>
          <w:p>
            <w:pPr>
              <w:pStyle w:val="7"/>
              <w:rPr>
                <w:rFonts w:ascii="微软雅黑"/>
                <w:sz w:val="10"/>
              </w:rPr>
            </w:pPr>
          </w:p>
          <w:p>
            <w:pPr>
              <w:pStyle w:val="7"/>
              <w:spacing w:line="326" w:lineRule="auto"/>
              <w:ind w:left="112" w:right="88"/>
              <w:rPr>
                <w:sz w:val="18"/>
              </w:rPr>
            </w:pPr>
            <w:r>
              <w:rPr>
                <w:spacing w:val="-45"/>
                <w:sz w:val="18"/>
              </w:rPr>
              <w:t>《城乡规划法》、《政府信息公</w:t>
            </w:r>
            <w:r>
              <w:rPr>
                <w:sz w:val="18"/>
              </w:rPr>
              <w:t>开条例》</w:t>
            </w:r>
          </w:p>
        </w:tc>
        <w:tc>
          <w:tcPr>
            <w:tcW w:w="1440" w:type="dxa"/>
          </w:tcPr>
          <w:p>
            <w:pPr>
              <w:pStyle w:val="7"/>
              <w:spacing w:before="43" w:line="326" w:lineRule="auto"/>
              <w:ind w:left="112" w:right="145"/>
              <w:rPr>
                <w:sz w:val="18"/>
              </w:rPr>
            </w:pPr>
            <w:r>
              <w:rPr>
                <w:sz w:val="18"/>
              </w:rPr>
              <w:t>信息形成或者变更之日起 20</w:t>
            </w:r>
          </w:p>
          <w:p>
            <w:pPr>
              <w:pStyle w:val="7"/>
              <w:spacing w:before="4"/>
              <w:ind w:left="112"/>
              <w:rPr>
                <w:sz w:val="18"/>
              </w:rPr>
            </w:pPr>
            <w:r>
              <w:rPr>
                <w:sz w:val="18"/>
              </w:rPr>
              <w:t>个工作日内</w:t>
            </w:r>
          </w:p>
        </w:tc>
        <w:tc>
          <w:tcPr>
            <w:tcW w:w="1247" w:type="dxa"/>
          </w:tcPr>
          <w:p>
            <w:pPr>
              <w:pStyle w:val="7"/>
              <w:rPr>
                <w:rFonts w:ascii="微软雅黑"/>
                <w:sz w:val="10"/>
              </w:rPr>
            </w:pPr>
          </w:p>
          <w:p>
            <w:pPr>
              <w:pStyle w:val="7"/>
              <w:spacing w:line="326" w:lineRule="auto"/>
              <w:ind w:left="273" w:right="241" w:hanging="89"/>
              <w:rPr>
                <w:sz w:val="18"/>
              </w:rPr>
            </w:pPr>
            <w:r>
              <w:rPr>
                <w:rFonts w:hint="eastAsia"/>
                <w:sz w:val="18"/>
                <w:lang w:eastAsia="zh-CN"/>
              </w:rPr>
              <w:t>邳庄</w:t>
            </w:r>
            <w:r>
              <w:rPr>
                <w:sz w:val="18"/>
              </w:rPr>
              <w:t>镇人民政府</w:t>
            </w:r>
          </w:p>
        </w:tc>
        <w:tc>
          <w:tcPr>
            <w:tcW w:w="2385" w:type="dxa"/>
          </w:tcPr>
          <w:p>
            <w:pPr>
              <w:pStyle w:val="7"/>
              <w:spacing w:before="15"/>
              <w:rPr>
                <w:rFonts w:ascii="微软雅黑"/>
                <w:sz w:val="17"/>
              </w:rPr>
            </w:pPr>
          </w:p>
          <w:p>
            <w:pPr>
              <w:pStyle w:val="7"/>
              <w:numPr>
                <w:ilvl w:val="0"/>
                <w:numId w:val="1"/>
              </w:numPr>
              <w:tabs>
                <w:tab w:val="left" w:pos="294"/>
              </w:tabs>
              <w:spacing w:before="0" w:after="0" w:line="240" w:lineRule="auto"/>
              <w:ind w:left="293" w:right="0" w:hanging="183"/>
              <w:jc w:val="left"/>
              <w:rPr>
                <w:sz w:val="18"/>
              </w:rPr>
            </w:pPr>
            <w:r>
              <w:rPr>
                <w:sz w:val="18"/>
              </w:rPr>
              <w:t>区政府网站</w:t>
            </w:r>
          </w:p>
        </w:tc>
        <w:tc>
          <w:tcPr>
            <w:tcW w:w="924" w:type="dxa"/>
          </w:tcPr>
          <w:p>
            <w:pPr>
              <w:pStyle w:val="7"/>
              <w:spacing w:before="15"/>
              <w:rPr>
                <w:rFonts w:ascii="微软雅黑"/>
                <w:sz w:val="17"/>
              </w:rPr>
            </w:pPr>
          </w:p>
          <w:p>
            <w:pPr>
              <w:pStyle w:val="7"/>
              <w:ind w:left="18"/>
              <w:jc w:val="center"/>
              <w:rPr>
                <w:rFonts w:ascii="宋体" w:hAnsi="宋体"/>
                <w:sz w:val="18"/>
              </w:rPr>
            </w:pPr>
            <w:r>
              <w:rPr>
                <w:rFonts w:ascii="宋体" w:hAnsi="宋体"/>
                <w:sz w:val="18"/>
              </w:rPr>
              <w:t>√</w:t>
            </w:r>
          </w:p>
        </w:tc>
        <w:tc>
          <w:tcPr>
            <w:tcW w:w="709" w:type="dxa"/>
          </w:tcPr>
          <w:p>
            <w:pPr>
              <w:pStyle w:val="7"/>
              <w:rPr>
                <w:rFonts w:ascii="Times New Roman"/>
                <w:sz w:val="20"/>
              </w:rPr>
            </w:pPr>
          </w:p>
        </w:tc>
        <w:tc>
          <w:tcPr>
            <w:tcW w:w="551" w:type="dxa"/>
          </w:tcPr>
          <w:p>
            <w:pPr>
              <w:pStyle w:val="7"/>
              <w:spacing w:before="15"/>
              <w:rPr>
                <w:rFonts w:ascii="微软雅黑"/>
                <w:sz w:val="17"/>
              </w:rPr>
            </w:pPr>
          </w:p>
          <w:p>
            <w:pPr>
              <w:pStyle w:val="7"/>
              <w:ind w:left="190"/>
              <w:rPr>
                <w:rFonts w:ascii="宋体" w:hAnsi="宋体"/>
                <w:sz w:val="18"/>
              </w:rPr>
            </w:pPr>
            <w:r>
              <w:rPr>
                <w:rFonts w:ascii="宋体" w:hAnsi="宋体"/>
                <w:sz w:val="18"/>
              </w:rPr>
              <w:t>√</w:t>
            </w:r>
          </w:p>
        </w:tc>
        <w:tc>
          <w:tcPr>
            <w:tcW w:w="720" w:type="dxa"/>
          </w:tcPr>
          <w:p>
            <w:pPr>
              <w:pStyle w:val="7"/>
              <w:rPr>
                <w:rFonts w:ascii="Times New Roman"/>
                <w:sz w:val="20"/>
              </w:rPr>
            </w:pPr>
          </w:p>
        </w:tc>
      </w:tr>
    </w:tbl>
    <w:p>
      <w:pPr>
        <w:spacing w:after="0"/>
        <w:rPr>
          <w:rFonts w:ascii="Times New Roman"/>
          <w:sz w:val="20"/>
        </w:rPr>
        <w:sectPr>
          <w:footerReference r:id="rId3" w:type="default"/>
          <w:type w:val="continuous"/>
          <w:pgSz w:w="16840" w:h="11910" w:orient="landscape"/>
          <w:pgMar w:top="1100" w:right="560" w:bottom="1100" w:left="460" w:header="720" w:footer="912" w:gutter="0"/>
          <w:pgNumType w:start="1"/>
        </w:sectPr>
      </w:pPr>
    </w:p>
    <w:p>
      <w:pPr>
        <w:pStyle w:val="2"/>
        <w:spacing w:before="10"/>
        <w:ind w:left="4488" w:right="4392"/>
        <w:jc w:val="center"/>
      </w:pPr>
      <w:r>
        <w:t>（二）重大建设项目领域基层政务公开标准目录</w:t>
      </w:r>
    </w:p>
    <w:p>
      <w:pPr>
        <w:pStyle w:val="2"/>
        <w:spacing w:before="14"/>
        <w:rPr>
          <w:sz w:val="20"/>
        </w:rPr>
      </w:pPr>
    </w:p>
    <w:tbl>
      <w:tblPr>
        <w:tblStyle w:val="3"/>
        <w:tblW w:w="0" w:type="auto"/>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900"/>
        <w:gridCol w:w="887"/>
        <w:gridCol w:w="2173"/>
        <w:gridCol w:w="2700"/>
        <w:gridCol w:w="1620"/>
        <w:gridCol w:w="1080"/>
        <w:gridCol w:w="2700"/>
        <w:gridCol w:w="540"/>
        <w:gridCol w:w="720"/>
        <w:gridCol w:w="540"/>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85" w:type="dxa"/>
            <w:vMerge w:val="restart"/>
          </w:tcPr>
          <w:p>
            <w:pPr>
              <w:pStyle w:val="7"/>
              <w:spacing w:before="8"/>
              <w:rPr>
                <w:rFonts w:ascii="微软雅黑"/>
                <w:sz w:val="23"/>
              </w:rPr>
            </w:pPr>
          </w:p>
          <w:p>
            <w:pPr>
              <w:pStyle w:val="7"/>
              <w:spacing w:before="1" w:line="268" w:lineRule="auto"/>
              <w:ind w:left="186" w:right="165"/>
              <w:rPr>
                <w:rFonts w:hint="eastAsia" w:ascii="黑体" w:eastAsia="黑体"/>
                <w:sz w:val="22"/>
              </w:rPr>
            </w:pPr>
            <w:r>
              <w:rPr>
                <w:rFonts w:hint="eastAsia" w:ascii="黑体" w:eastAsia="黑体"/>
                <w:sz w:val="22"/>
              </w:rPr>
              <w:t>序号</w:t>
            </w:r>
          </w:p>
        </w:tc>
        <w:tc>
          <w:tcPr>
            <w:tcW w:w="1787" w:type="dxa"/>
            <w:gridSpan w:val="2"/>
          </w:tcPr>
          <w:p>
            <w:pPr>
              <w:pStyle w:val="7"/>
              <w:spacing w:before="70"/>
              <w:ind w:left="456"/>
              <w:rPr>
                <w:rFonts w:hint="eastAsia" w:ascii="黑体" w:eastAsia="黑体"/>
                <w:sz w:val="22"/>
              </w:rPr>
            </w:pPr>
            <w:r>
              <w:rPr>
                <w:rFonts w:hint="eastAsia" w:ascii="黑体" w:eastAsia="黑体"/>
                <w:sz w:val="22"/>
              </w:rPr>
              <w:t>公开事项</w:t>
            </w:r>
          </w:p>
        </w:tc>
        <w:tc>
          <w:tcPr>
            <w:tcW w:w="2173" w:type="dxa"/>
            <w:vMerge w:val="restart"/>
          </w:tcPr>
          <w:p>
            <w:pPr>
              <w:pStyle w:val="7"/>
              <w:spacing w:before="7"/>
              <w:rPr>
                <w:rFonts w:ascii="微软雅黑"/>
                <w:sz w:val="31"/>
              </w:rPr>
            </w:pPr>
          </w:p>
          <w:p>
            <w:pPr>
              <w:pStyle w:val="7"/>
              <w:ind w:left="209"/>
              <w:rPr>
                <w:rFonts w:hint="eastAsia" w:ascii="黑体" w:eastAsia="黑体"/>
                <w:sz w:val="22"/>
              </w:rPr>
            </w:pPr>
            <w:r>
              <w:rPr>
                <w:rFonts w:hint="eastAsia" w:ascii="黑体" w:eastAsia="黑体"/>
                <w:sz w:val="22"/>
              </w:rPr>
              <w:t>公开内容（要素）</w:t>
            </w:r>
          </w:p>
        </w:tc>
        <w:tc>
          <w:tcPr>
            <w:tcW w:w="2700" w:type="dxa"/>
            <w:vMerge w:val="restart"/>
          </w:tcPr>
          <w:p>
            <w:pPr>
              <w:pStyle w:val="7"/>
              <w:spacing w:before="7"/>
              <w:rPr>
                <w:rFonts w:ascii="微软雅黑"/>
                <w:sz w:val="31"/>
              </w:rPr>
            </w:pPr>
          </w:p>
          <w:p>
            <w:pPr>
              <w:pStyle w:val="7"/>
              <w:ind w:left="914"/>
              <w:rPr>
                <w:rFonts w:hint="eastAsia" w:ascii="黑体" w:eastAsia="黑体"/>
                <w:sz w:val="22"/>
              </w:rPr>
            </w:pPr>
            <w:r>
              <w:rPr>
                <w:rFonts w:hint="eastAsia" w:ascii="黑体" w:eastAsia="黑体"/>
                <w:sz w:val="22"/>
              </w:rPr>
              <w:t>公开依据</w:t>
            </w:r>
          </w:p>
        </w:tc>
        <w:tc>
          <w:tcPr>
            <w:tcW w:w="1620" w:type="dxa"/>
            <w:vMerge w:val="restart"/>
          </w:tcPr>
          <w:p>
            <w:pPr>
              <w:pStyle w:val="7"/>
              <w:spacing w:before="7"/>
              <w:rPr>
                <w:rFonts w:ascii="微软雅黑"/>
                <w:sz w:val="31"/>
              </w:rPr>
            </w:pPr>
          </w:p>
          <w:p>
            <w:pPr>
              <w:pStyle w:val="7"/>
              <w:ind w:left="374"/>
              <w:rPr>
                <w:rFonts w:hint="eastAsia" w:ascii="黑体" w:eastAsia="黑体"/>
                <w:sz w:val="22"/>
              </w:rPr>
            </w:pPr>
            <w:r>
              <w:rPr>
                <w:rFonts w:hint="eastAsia" w:ascii="黑体" w:eastAsia="黑体"/>
                <w:sz w:val="22"/>
              </w:rPr>
              <w:t>公开时限</w:t>
            </w:r>
          </w:p>
        </w:tc>
        <w:tc>
          <w:tcPr>
            <w:tcW w:w="1080" w:type="dxa"/>
            <w:vMerge w:val="restart"/>
          </w:tcPr>
          <w:p>
            <w:pPr>
              <w:pStyle w:val="7"/>
              <w:spacing w:before="8"/>
              <w:rPr>
                <w:rFonts w:ascii="微软雅黑"/>
                <w:sz w:val="23"/>
              </w:rPr>
            </w:pPr>
          </w:p>
          <w:p>
            <w:pPr>
              <w:pStyle w:val="7"/>
              <w:spacing w:before="1" w:line="268" w:lineRule="auto"/>
              <w:ind w:left="434" w:right="194" w:hanging="221"/>
              <w:rPr>
                <w:rFonts w:hint="eastAsia" w:ascii="黑体" w:eastAsia="黑体"/>
                <w:sz w:val="22"/>
              </w:rPr>
            </w:pPr>
            <w:r>
              <w:rPr>
                <w:rFonts w:hint="eastAsia" w:ascii="黑体" w:eastAsia="黑体"/>
                <w:sz w:val="22"/>
              </w:rPr>
              <w:t>公开主体</w:t>
            </w:r>
          </w:p>
        </w:tc>
        <w:tc>
          <w:tcPr>
            <w:tcW w:w="2700" w:type="dxa"/>
            <w:vMerge w:val="restart"/>
          </w:tcPr>
          <w:p>
            <w:pPr>
              <w:pStyle w:val="7"/>
              <w:spacing w:before="7"/>
              <w:rPr>
                <w:rFonts w:ascii="微软雅黑"/>
                <w:sz w:val="31"/>
              </w:rPr>
            </w:pPr>
          </w:p>
          <w:p>
            <w:pPr>
              <w:pStyle w:val="7"/>
              <w:ind w:left="583"/>
              <w:rPr>
                <w:rFonts w:hint="eastAsia" w:ascii="黑体" w:eastAsia="黑体"/>
                <w:sz w:val="22"/>
              </w:rPr>
            </w:pPr>
            <w:r>
              <w:rPr>
                <w:rFonts w:hint="eastAsia" w:ascii="黑体" w:eastAsia="黑体"/>
                <w:sz w:val="22"/>
              </w:rPr>
              <w:t>公开渠道和载体</w:t>
            </w:r>
          </w:p>
        </w:tc>
        <w:tc>
          <w:tcPr>
            <w:tcW w:w="1260" w:type="dxa"/>
            <w:gridSpan w:val="2"/>
          </w:tcPr>
          <w:p>
            <w:pPr>
              <w:pStyle w:val="7"/>
              <w:spacing w:before="70"/>
              <w:ind w:left="194"/>
              <w:rPr>
                <w:rFonts w:hint="eastAsia" w:ascii="黑体" w:eastAsia="黑体"/>
                <w:sz w:val="22"/>
              </w:rPr>
            </w:pPr>
            <w:r>
              <w:rPr>
                <w:rFonts w:hint="eastAsia" w:ascii="黑体" w:eastAsia="黑体"/>
                <w:sz w:val="22"/>
              </w:rPr>
              <w:t>公开对象</w:t>
            </w:r>
          </w:p>
        </w:tc>
        <w:tc>
          <w:tcPr>
            <w:tcW w:w="1276" w:type="dxa"/>
            <w:gridSpan w:val="2"/>
          </w:tcPr>
          <w:p>
            <w:pPr>
              <w:pStyle w:val="7"/>
              <w:spacing w:before="70"/>
              <w:ind w:left="20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585" w:type="dxa"/>
            <w:vMerge w:val="continue"/>
            <w:tcBorders>
              <w:top w:val="nil"/>
            </w:tcBorders>
          </w:tcPr>
          <w:p>
            <w:pPr>
              <w:rPr>
                <w:sz w:val="2"/>
                <w:szCs w:val="2"/>
              </w:rPr>
            </w:pPr>
          </w:p>
        </w:tc>
        <w:tc>
          <w:tcPr>
            <w:tcW w:w="900" w:type="dxa"/>
          </w:tcPr>
          <w:p>
            <w:pPr>
              <w:pStyle w:val="7"/>
              <w:spacing w:before="12"/>
              <w:rPr>
                <w:rFonts w:ascii="微软雅黑"/>
                <w:sz w:val="12"/>
              </w:rPr>
            </w:pPr>
          </w:p>
          <w:p>
            <w:pPr>
              <w:pStyle w:val="7"/>
              <w:spacing w:line="268" w:lineRule="auto"/>
              <w:ind w:left="343" w:right="105" w:hanging="221"/>
              <w:rPr>
                <w:rFonts w:hint="eastAsia" w:ascii="黑体" w:eastAsia="黑体"/>
                <w:sz w:val="22"/>
              </w:rPr>
            </w:pPr>
            <w:r>
              <w:rPr>
                <w:rFonts w:hint="eastAsia" w:ascii="黑体" w:eastAsia="黑体"/>
                <w:sz w:val="22"/>
              </w:rPr>
              <w:t>一级事项</w:t>
            </w:r>
          </w:p>
        </w:tc>
        <w:tc>
          <w:tcPr>
            <w:tcW w:w="887" w:type="dxa"/>
          </w:tcPr>
          <w:p>
            <w:pPr>
              <w:pStyle w:val="7"/>
              <w:spacing w:before="12"/>
              <w:rPr>
                <w:rFonts w:ascii="微软雅黑"/>
                <w:sz w:val="12"/>
              </w:rPr>
            </w:pPr>
          </w:p>
          <w:p>
            <w:pPr>
              <w:pStyle w:val="7"/>
              <w:spacing w:line="268" w:lineRule="auto"/>
              <w:ind w:left="336" w:right="97" w:hanging="219"/>
              <w:rPr>
                <w:rFonts w:hint="eastAsia" w:ascii="黑体" w:eastAsia="黑体"/>
                <w:sz w:val="22"/>
              </w:rPr>
            </w:pPr>
            <w:r>
              <w:rPr>
                <w:rFonts w:hint="eastAsia" w:ascii="黑体" w:eastAsia="黑体"/>
                <w:sz w:val="22"/>
              </w:rPr>
              <w:t>二级事项</w:t>
            </w:r>
          </w:p>
        </w:tc>
        <w:tc>
          <w:tcPr>
            <w:tcW w:w="2173"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540" w:type="dxa"/>
          </w:tcPr>
          <w:p>
            <w:pPr>
              <w:pStyle w:val="7"/>
              <w:spacing w:before="94" w:line="268" w:lineRule="auto"/>
              <w:ind w:left="163" w:right="143"/>
              <w:jc w:val="both"/>
              <w:rPr>
                <w:rFonts w:hint="eastAsia" w:ascii="黑体" w:eastAsia="黑体"/>
                <w:sz w:val="22"/>
              </w:rPr>
            </w:pPr>
            <w:r>
              <w:rPr>
                <w:rFonts w:hint="eastAsia" w:ascii="黑体" w:eastAsia="黑体"/>
                <w:sz w:val="22"/>
              </w:rPr>
              <w:t>全社会</w:t>
            </w:r>
          </w:p>
        </w:tc>
        <w:tc>
          <w:tcPr>
            <w:tcW w:w="720" w:type="dxa"/>
          </w:tcPr>
          <w:p>
            <w:pPr>
              <w:pStyle w:val="7"/>
              <w:spacing w:before="12"/>
              <w:rPr>
                <w:rFonts w:ascii="微软雅黑"/>
                <w:sz w:val="12"/>
              </w:rPr>
            </w:pPr>
          </w:p>
          <w:p>
            <w:pPr>
              <w:pStyle w:val="7"/>
              <w:spacing w:line="268" w:lineRule="auto"/>
              <w:ind w:left="144" w:right="122"/>
              <w:rPr>
                <w:rFonts w:hint="eastAsia" w:ascii="黑体" w:eastAsia="黑体"/>
                <w:sz w:val="22"/>
              </w:rPr>
            </w:pPr>
            <w:r>
              <w:rPr>
                <w:rFonts w:hint="eastAsia" w:ascii="黑体" w:eastAsia="黑体"/>
                <w:sz w:val="22"/>
              </w:rPr>
              <w:t>特定群众</w:t>
            </w:r>
          </w:p>
        </w:tc>
        <w:tc>
          <w:tcPr>
            <w:tcW w:w="540" w:type="dxa"/>
          </w:tcPr>
          <w:p>
            <w:pPr>
              <w:pStyle w:val="7"/>
              <w:spacing w:before="12"/>
              <w:rPr>
                <w:rFonts w:ascii="微软雅黑"/>
                <w:sz w:val="12"/>
              </w:rPr>
            </w:pPr>
          </w:p>
          <w:p>
            <w:pPr>
              <w:pStyle w:val="7"/>
              <w:spacing w:line="268" w:lineRule="auto"/>
              <w:ind w:left="163" w:right="143"/>
              <w:rPr>
                <w:rFonts w:hint="eastAsia" w:ascii="黑体" w:eastAsia="黑体"/>
                <w:sz w:val="22"/>
              </w:rPr>
            </w:pPr>
            <w:r>
              <w:rPr>
                <w:rFonts w:hint="eastAsia" w:ascii="黑体" w:eastAsia="黑体"/>
                <w:sz w:val="22"/>
              </w:rPr>
              <w:t>主动</w:t>
            </w:r>
          </w:p>
        </w:tc>
        <w:tc>
          <w:tcPr>
            <w:tcW w:w="736" w:type="dxa"/>
          </w:tcPr>
          <w:p>
            <w:pPr>
              <w:pStyle w:val="7"/>
              <w:spacing w:before="94" w:line="268" w:lineRule="auto"/>
              <w:ind w:left="151" w:right="126"/>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585" w:type="dxa"/>
          </w:tcPr>
          <w:p>
            <w:pPr>
              <w:pStyle w:val="7"/>
              <w:rPr>
                <w:rFonts w:ascii="微软雅黑"/>
                <w:sz w:val="18"/>
              </w:rPr>
            </w:pPr>
          </w:p>
          <w:p>
            <w:pPr>
              <w:pStyle w:val="7"/>
              <w:rPr>
                <w:rFonts w:ascii="微软雅黑"/>
                <w:sz w:val="18"/>
              </w:rPr>
            </w:pPr>
          </w:p>
          <w:p>
            <w:pPr>
              <w:pStyle w:val="7"/>
              <w:spacing w:before="18"/>
              <w:rPr>
                <w:rFonts w:ascii="微软雅黑"/>
                <w:sz w:val="13"/>
              </w:rPr>
            </w:pPr>
          </w:p>
          <w:p>
            <w:pPr>
              <w:pStyle w:val="7"/>
              <w:ind w:left="18"/>
              <w:jc w:val="center"/>
              <w:rPr>
                <w:sz w:val="18"/>
              </w:rPr>
            </w:pPr>
            <w:r>
              <w:rPr>
                <w:sz w:val="18"/>
              </w:rPr>
              <w:t>1</w:t>
            </w:r>
          </w:p>
        </w:tc>
        <w:tc>
          <w:tcPr>
            <w:tcW w:w="900" w:type="dxa"/>
          </w:tcPr>
          <w:p>
            <w:pPr>
              <w:pStyle w:val="7"/>
              <w:rPr>
                <w:rFonts w:ascii="微软雅黑"/>
                <w:sz w:val="18"/>
              </w:rPr>
            </w:pPr>
          </w:p>
          <w:p>
            <w:pPr>
              <w:pStyle w:val="7"/>
              <w:spacing w:before="16"/>
              <w:rPr>
                <w:rFonts w:ascii="微软雅黑"/>
                <w:sz w:val="25"/>
              </w:rPr>
            </w:pPr>
          </w:p>
          <w:p>
            <w:pPr>
              <w:pStyle w:val="7"/>
              <w:spacing w:line="252" w:lineRule="auto"/>
              <w:ind w:left="112" w:right="55"/>
              <w:rPr>
                <w:sz w:val="18"/>
              </w:rPr>
            </w:pPr>
            <w:r>
              <w:rPr>
                <w:sz w:val="18"/>
              </w:rPr>
              <w:t>征 收 土地信息</w:t>
            </w:r>
          </w:p>
        </w:tc>
        <w:tc>
          <w:tcPr>
            <w:tcW w:w="887" w:type="dxa"/>
          </w:tcPr>
          <w:p>
            <w:pPr>
              <w:pStyle w:val="7"/>
              <w:rPr>
                <w:rFonts w:ascii="微软雅黑"/>
                <w:sz w:val="18"/>
              </w:rPr>
            </w:pPr>
          </w:p>
          <w:p>
            <w:pPr>
              <w:pStyle w:val="7"/>
              <w:spacing w:before="16"/>
              <w:rPr>
                <w:rFonts w:ascii="微软雅黑"/>
                <w:sz w:val="25"/>
              </w:rPr>
            </w:pPr>
          </w:p>
          <w:p>
            <w:pPr>
              <w:pStyle w:val="7"/>
              <w:spacing w:line="252" w:lineRule="auto"/>
              <w:ind w:left="112" w:right="42"/>
              <w:rPr>
                <w:sz w:val="18"/>
              </w:rPr>
            </w:pPr>
            <w:r>
              <w:rPr>
                <w:sz w:val="18"/>
              </w:rPr>
              <w:t>征 收 土地信息</w:t>
            </w:r>
          </w:p>
        </w:tc>
        <w:tc>
          <w:tcPr>
            <w:tcW w:w="2173" w:type="dxa"/>
          </w:tcPr>
          <w:p>
            <w:pPr>
              <w:pStyle w:val="7"/>
              <w:spacing w:before="11" w:line="249" w:lineRule="auto"/>
              <w:ind w:left="111" w:right="67"/>
              <w:jc w:val="both"/>
              <w:rPr>
                <w:sz w:val="18"/>
              </w:rPr>
            </w:pPr>
            <w:r>
              <w:rPr>
                <w:sz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pPr>
              <w:pStyle w:val="7"/>
              <w:rPr>
                <w:rFonts w:ascii="微软雅黑"/>
                <w:sz w:val="18"/>
              </w:rPr>
            </w:pPr>
          </w:p>
          <w:p>
            <w:pPr>
              <w:pStyle w:val="7"/>
              <w:spacing w:before="13"/>
              <w:rPr>
                <w:rFonts w:ascii="微软雅黑"/>
                <w:sz w:val="13"/>
              </w:rPr>
            </w:pPr>
          </w:p>
          <w:p>
            <w:pPr>
              <w:pStyle w:val="7"/>
              <w:spacing w:before="1" w:line="252" w:lineRule="auto"/>
              <w:ind w:left="112" w:right="71"/>
              <w:jc w:val="both"/>
              <w:rPr>
                <w:sz w:val="18"/>
              </w:rPr>
            </w:pPr>
            <w:r>
              <w:rPr>
                <w:spacing w:val="-36"/>
                <w:sz w:val="18"/>
              </w:rPr>
              <w:t>《政府信息公开条例》、《关于全面推</w:t>
            </w:r>
            <w:r>
              <w:rPr>
                <w:spacing w:val="-29"/>
                <w:sz w:val="18"/>
              </w:rPr>
              <w:t>进政务公开工作意见》、《关于推进</w:t>
            </w:r>
            <w:r>
              <w:rPr>
                <w:spacing w:val="25"/>
                <w:sz w:val="18"/>
              </w:rPr>
              <w:t>重大建设项目批准和实施领域政府信息公开的意见》</w:t>
            </w:r>
          </w:p>
        </w:tc>
        <w:tc>
          <w:tcPr>
            <w:tcW w:w="1620" w:type="dxa"/>
          </w:tcPr>
          <w:p>
            <w:pPr>
              <w:pStyle w:val="7"/>
              <w:rPr>
                <w:rFonts w:ascii="微软雅黑"/>
                <w:sz w:val="18"/>
              </w:rPr>
            </w:pPr>
          </w:p>
          <w:p>
            <w:pPr>
              <w:pStyle w:val="7"/>
              <w:spacing w:before="5"/>
              <w:rPr>
                <w:rFonts w:ascii="微软雅黑"/>
                <w:sz w:val="15"/>
              </w:rPr>
            </w:pPr>
          </w:p>
          <w:p>
            <w:pPr>
              <w:pStyle w:val="7"/>
              <w:spacing w:before="1" w:line="230" w:lineRule="auto"/>
              <w:ind w:left="211" w:right="91"/>
              <w:jc w:val="both"/>
              <w:rPr>
                <w:sz w:val="18"/>
              </w:rPr>
            </w:pPr>
            <w:r>
              <w:rPr>
                <w:sz w:val="18"/>
              </w:rPr>
              <w:t>信息形成 20 个工作日内公开， 公开时间不少于7 天</w:t>
            </w:r>
          </w:p>
        </w:tc>
        <w:tc>
          <w:tcPr>
            <w:tcW w:w="1080" w:type="dxa"/>
          </w:tcPr>
          <w:p>
            <w:pPr>
              <w:pStyle w:val="7"/>
              <w:rPr>
                <w:rFonts w:ascii="微软雅黑"/>
                <w:sz w:val="18"/>
              </w:rPr>
            </w:pPr>
          </w:p>
          <w:p>
            <w:pPr>
              <w:pStyle w:val="7"/>
              <w:spacing w:before="1"/>
              <w:rPr>
                <w:rFonts w:ascii="微软雅黑"/>
                <w:sz w:val="19"/>
              </w:rPr>
            </w:pPr>
          </w:p>
          <w:p>
            <w:pPr>
              <w:pStyle w:val="7"/>
              <w:spacing w:line="252" w:lineRule="auto"/>
              <w:ind w:left="112" w:right="184"/>
              <w:rPr>
                <w:sz w:val="18"/>
              </w:rPr>
            </w:pPr>
            <w:r>
              <w:rPr>
                <w:rFonts w:hint="eastAsia"/>
                <w:spacing w:val="-30"/>
                <w:sz w:val="18"/>
                <w:lang w:eastAsia="zh-CN"/>
              </w:rPr>
              <w:t>邳庄</w:t>
            </w:r>
            <w:r>
              <w:rPr>
                <w:spacing w:val="-30"/>
                <w:sz w:val="18"/>
              </w:rPr>
              <w:t>镇人</w:t>
            </w:r>
            <w:r>
              <w:rPr>
                <w:sz w:val="18"/>
              </w:rPr>
              <w:t>民政府</w:t>
            </w:r>
          </w:p>
        </w:tc>
        <w:tc>
          <w:tcPr>
            <w:tcW w:w="2700" w:type="dxa"/>
          </w:tcPr>
          <w:p>
            <w:pPr>
              <w:pStyle w:val="7"/>
              <w:numPr>
                <w:ilvl w:val="0"/>
                <w:numId w:val="2"/>
              </w:numPr>
              <w:tabs>
                <w:tab w:val="left" w:pos="293"/>
              </w:tabs>
              <w:spacing w:before="14" w:after="0" w:line="240" w:lineRule="auto"/>
              <w:ind w:left="292" w:right="0" w:hanging="183"/>
              <w:jc w:val="left"/>
              <w:rPr>
                <w:sz w:val="18"/>
              </w:rPr>
            </w:pPr>
            <w:r>
              <w:rPr>
                <w:sz w:val="18"/>
              </w:rPr>
              <w:t>区政府网站</w:t>
            </w:r>
          </w:p>
          <w:p>
            <w:pPr>
              <w:pStyle w:val="7"/>
              <w:numPr>
                <w:ilvl w:val="0"/>
                <w:numId w:val="2"/>
              </w:numPr>
              <w:tabs>
                <w:tab w:val="left" w:pos="293"/>
              </w:tabs>
              <w:spacing w:before="12" w:after="0" w:line="240" w:lineRule="auto"/>
              <w:ind w:left="292" w:right="0" w:hanging="183"/>
              <w:jc w:val="left"/>
              <w:rPr>
                <w:sz w:val="18"/>
              </w:rPr>
            </w:pPr>
            <w:r>
              <w:rPr>
                <w:sz w:val="18"/>
              </w:rPr>
              <w:t>区电视台</w:t>
            </w:r>
          </w:p>
          <w:p>
            <w:pPr>
              <w:pStyle w:val="7"/>
              <w:numPr>
                <w:ilvl w:val="0"/>
                <w:numId w:val="2"/>
              </w:numPr>
              <w:tabs>
                <w:tab w:val="left" w:pos="293"/>
              </w:tabs>
              <w:spacing w:before="11" w:after="0" w:line="240" w:lineRule="auto"/>
              <w:ind w:left="292" w:right="0" w:hanging="183"/>
              <w:jc w:val="left"/>
              <w:rPr>
                <w:sz w:val="18"/>
              </w:rPr>
            </w:pPr>
            <w:r>
              <w:rPr>
                <w:sz w:val="18"/>
              </w:rPr>
              <w:t>便民服务中心</w:t>
            </w:r>
          </w:p>
          <w:p>
            <w:pPr>
              <w:pStyle w:val="7"/>
              <w:numPr>
                <w:ilvl w:val="0"/>
                <w:numId w:val="2"/>
              </w:numPr>
              <w:tabs>
                <w:tab w:val="left" w:pos="293"/>
              </w:tabs>
              <w:spacing w:before="15" w:after="0" w:line="240" w:lineRule="auto"/>
              <w:ind w:left="292" w:right="0" w:hanging="183"/>
              <w:jc w:val="left"/>
              <w:rPr>
                <w:sz w:val="18"/>
              </w:rPr>
            </w:pPr>
            <w:r>
              <w:rPr>
                <w:sz w:val="18"/>
              </w:rPr>
              <w:t>拟征收村公示栏</w:t>
            </w:r>
          </w:p>
        </w:tc>
        <w:tc>
          <w:tcPr>
            <w:tcW w:w="540" w:type="dxa"/>
          </w:tcPr>
          <w:p>
            <w:pPr>
              <w:pStyle w:val="7"/>
              <w:spacing w:before="18"/>
              <w:rPr>
                <w:rFonts w:ascii="微软雅黑"/>
                <w:sz w:val="43"/>
              </w:rPr>
            </w:pPr>
          </w:p>
          <w:p>
            <w:pPr>
              <w:pStyle w:val="7"/>
              <w:ind w:left="124"/>
              <w:rPr>
                <w:sz w:val="30"/>
              </w:rPr>
            </w:pPr>
            <w:r>
              <w:rPr>
                <w:sz w:val="30"/>
              </w:rPr>
              <w:t>√</w:t>
            </w:r>
          </w:p>
        </w:tc>
        <w:tc>
          <w:tcPr>
            <w:tcW w:w="720" w:type="dxa"/>
          </w:tcPr>
          <w:p>
            <w:pPr>
              <w:pStyle w:val="7"/>
              <w:rPr>
                <w:rFonts w:ascii="Times New Roman"/>
                <w:sz w:val="18"/>
              </w:rPr>
            </w:pPr>
          </w:p>
        </w:tc>
        <w:tc>
          <w:tcPr>
            <w:tcW w:w="540" w:type="dxa"/>
          </w:tcPr>
          <w:p>
            <w:pPr>
              <w:pStyle w:val="7"/>
              <w:spacing w:before="18"/>
              <w:rPr>
                <w:rFonts w:ascii="微软雅黑"/>
                <w:sz w:val="43"/>
              </w:rPr>
            </w:pPr>
          </w:p>
          <w:p>
            <w:pPr>
              <w:pStyle w:val="7"/>
              <w:ind w:left="124"/>
              <w:rPr>
                <w:sz w:val="30"/>
              </w:rPr>
            </w:pPr>
            <w:r>
              <w:rPr>
                <w:sz w:val="30"/>
              </w:rPr>
              <w:t>√</w:t>
            </w:r>
          </w:p>
        </w:tc>
        <w:tc>
          <w:tcPr>
            <w:tcW w:w="736" w:type="dxa"/>
          </w:tcPr>
          <w:p>
            <w:pPr>
              <w:pStyle w:val="7"/>
              <w:rPr>
                <w:rFonts w:ascii="Times New Roman"/>
                <w:sz w:val="18"/>
              </w:rPr>
            </w:pPr>
          </w:p>
        </w:tc>
      </w:tr>
    </w:tbl>
    <w:p>
      <w:pPr>
        <w:spacing w:after="0"/>
        <w:rPr>
          <w:rFonts w:ascii="Times New Roman"/>
          <w:sz w:val="18"/>
        </w:rPr>
        <w:sectPr>
          <w:pgSz w:w="16840" w:h="11910" w:orient="landscape"/>
          <w:pgMar w:top="1080" w:right="560" w:bottom="1180" w:left="460" w:header="0" w:footer="912" w:gutter="0"/>
        </w:sectPr>
      </w:pPr>
    </w:p>
    <w:p>
      <w:pPr>
        <w:pStyle w:val="2"/>
        <w:spacing w:before="10"/>
        <w:ind w:left="4488" w:right="4392"/>
        <w:jc w:val="center"/>
      </w:pPr>
      <w:r>
        <w:t>（三）公共资源交易领域基层政务公开标准目录</w:t>
      </w:r>
    </w:p>
    <w:p>
      <w:pPr>
        <w:pStyle w:val="2"/>
        <w:rPr>
          <w:sz w:val="20"/>
        </w:rPr>
      </w:pPr>
    </w:p>
    <w:p>
      <w:pPr>
        <w:pStyle w:val="2"/>
        <w:rPr>
          <w:sz w:val="20"/>
        </w:rPr>
      </w:pPr>
    </w:p>
    <w:p>
      <w:pPr>
        <w:pStyle w:val="2"/>
        <w:rPr>
          <w:sz w:val="20"/>
        </w:rPr>
      </w:pPr>
    </w:p>
    <w:p>
      <w:pPr>
        <w:pStyle w:val="2"/>
        <w:spacing w:before="12"/>
        <w:rPr>
          <w:sz w:val="17"/>
        </w:rPr>
      </w:pPr>
    </w:p>
    <w:tbl>
      <w:tblPr>
        <w:tblStyle w:val="3"/>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631"/>
        <w:gridCol w:w="715"/>
        <w:gridCol w:w="68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5"/>
              <w:rPr>
                <w:rFonts w:ascii="微软雅黑"/>
                <w:sz w:val="16"/>
              </w:rPr>
            </w:pPr>
          </w:p>
          <w:p>
            <w:pPr>
              <w:pStyle w:val="7"/>
              <w:spacing w:line="268" w:lineRule="auto"/>
              <w:ind w:left="164" w:right="142"/>
              <w:rPr>
                <w:rFonts w:hint="eastAsia" w:ascii="黑体" w:eastAsia="黑体"/>
                <w:sz w:val="22"/>
              </w:rPr>
            </w:pPr>
            <w:r>
              <w:rPr>
                <w:rFonts w:hint="eastAsia" w:ascii="黑体" w:eastAsia="黑体"/>
                <w:sz w:val="22"/>
              </w:rPr>
              <w:t>序号</w:t>
            </w:r>
          </w:p>
        </w:tc>
        <w:tc>
          <w:tcPr>
            <w:tcW w:w="1676" w:type="dxa"/>
            <w:gridSpan w:val="2"/>
          </w:tcPr>
          <w:p>
            <w:pPr>
              <w:pStyle w:val="7"/>
              <w:spacing w:before="17" w:line="275" w:lineRule="exact"/>
              <w:ind w:left="401"/>
              <w:rPr>
                <w:rFonts w:hint="eastAsia" w:ascii="黑体" w:eastAsia="黑体"/>
                <w:sz w:val="22"/>
              </w:rPr>
            </w:pPr>
            <w:r>
              <w:rPr>
                <w:rFonts w:hint="eastAsia" w:ascii="黑体" w:eastAsia="黑体"/>
                <w:sz w:val="22"/>
              </w:rPr>
              <w:t>公开事项</w:t>
            </w:r>
          </w:p>
        </w:tc>
        <w:tc>
          <w:tcPr>
            <w:tcW w:w="3364" w:type="dxa"/>
            <w:vMerge w:val="restart"/>
          </w:tcPr>
          <w:p>
            <w:pPr>
              <w:pStyle w:val="7"/>
              <w:spacing w:before="14"/>
              <w:rPr>
                <w:rFonts w:ascii="微软雅黑"/>
                <w:sz w:val="24"/>
              </w:rPr>
            </w:pPr>
          </w:p>
          <w:p>
            <w:pPr>
              <w:pStyle w:val="7"/>
              <w:ind w:left="806"/>
              <w:rPr>
                <w:rFonts w:hint="eastAsia" w:ascii="黑体" w:eastAsia="黑体"/>
                <w:sz w:val="22"/>
              </w:rPr>
            </w:pPr>
            <w:r>
              <w:rPr>
                <w:rFonts w:hint="eastAsia" w:ascii="黑体" w:eastAsia="黑体"/>
                <w:sz w:val="22"/>
              </w:rPr>
              <w:t>公开内容（要素）</w:t>
            </w:r>
          </w:p>
        </w:tc>
        <w:tc>
          <w:tcPr>
            <w:tcW w:w="2340" w:type="dxa"/>
            <w:vMerge w:val="restart"/>
          </w:tcPr>
          <w:p>
            <w:pPr>
              <w:pStyle w:val="7"/>
              <w:spacing w:before="14"/>
              <w:rPr>
                <w:rFonts w:ascii="微软雅黑"/>
                <w:sz w:val="24"/>
              </w:rPr>
            </w:pPr>
          </w:p>
          <w:p>
            <w:pPr>
              <w:pStyle w:val="7"/>
              <w:ind w:left="733"/>
              <w:rPr>
                <w:rFonts w:hint="eastAsia" w:ascii="黑体" w:eastAsia="黑体"/>
                <w:sz w:val="22"/>
              </w:rPr>
            </w:pPr>
            <w:r>
              <w:rPr>
                <w:rFonts w:hint="eastAsia" w:ascii="黑体" w:eastAsia="黑体"/>
                <w:sz w:val="22"/>
              </w:rPr>
              <w:t>公开依据</w:t>
            </w:r>
          </w:p>
        </w:tc>
        <w:tc>
          <w:tcPr>
            <w:tcW w:w="1620" w:type="dxa"/>
            <w:vMerge w:val="restart"/>
          </w:tcPr>
          <w:p>
            <w:pPr>
              <w:pStyle w:val="7"/>
              <w:spacing w:before="15"/>
              <w:rPr>
                <w:rFonts w:ascii="微软雅黑"/>
                <w:sz w:val="16"/>
              </w:rPr>
            </w:pPr>
          </w:p>
          <w:p>
            <w:pPr>
              <w:pStyle w:val="7"/>
              <w:spacing w:line="268" w:lineRule="auto"/>
              <w:ind w:left="596" w:right="569"/>
              <w:jc w:val="center"/>
              <w:rPr>
                <w:rFonts w:hint="eastAsia" w:ascii="黑体" w:eastAsia="黑体"/>
                <w:sz w:val="22"/>
              </w:rPr>
            </w:pPr>
            <w:r>
              <w:rPr>
                <w:rFonts w:hint="eastAsia" w:ascii="黑体" w:eastAsia="黑体"/>
                <w:sz w:val="22"/>
              </w:rPr>
              <w:t>公开时限</w:t>
            </w:r>
          </w:p>
        </w:tc>
        <w:tc>
          <w:tcPr>
            <w:tcW w:w="956" w:type="dxa"/>
            <w:vMerge w:val="restart"/>
          </w:tcPr>
          <w:p>
            <w:pPr>
              <w:pStyle w:val="7"/>
              <w:spacing w:before="15"/>
              <w:rPr>
                <w:rFonts w:ascii="微软雅黑"/>
                <w:sz w:val="16"/>
              </w:rPr>
            </w:pPr>
          </w:p>
          <w:p>
            <w:pPr>
              <w:pStyle w:val="7"/>
              <w:spacing w:line="268" w:lineRule="auto"/>
              <w:ind w:left="262" w:right="239"/>
              <w:rPr>
                <w:rFonts w:hint="eastAsia" w:ascii="黑体" w:eastAsia="黑体"/>
                <w:sz w:val="22"/>
              </w:rPr>
            </w:pPr>
            <w:r>
              <w:rPr>
                <w:rFonts w:hint="eastAsia" w:ascii="黑体" w:eastAsia="黑体"/>
                <w:sz w:val="22"/>
              </w:rPr>
              <w:t>公开主体</w:t>
            </w:r>
          </w:p>
        </w:tc>
        <w:tc>
          <w:tcPr>
            <w:tcW w:w="1856" w:type="dxa"/>
            <w:vMerge w:val="restart"/>
          </w:tcPr>
          <w:p>
            <w:pPr>
              <w:pStyle w:val="7"/>
              <w:spacing w:before="14"/>
              <w:rPr>
                <w:rFonts w:ascii="微软雅黑"/>
                <w:sz w:val="24"/>
              </w:rPr>
            </w:pPr>
          </w:p>
          <w:p>
            <w:pPr>
              <w:pStyle w:val="7"/>
              <w:ind w:left="161"/>
              <w:rPr>
                <w:rFonts w:hint="eastAsia" w:ascii="黑体" w:eastAsia="黑体"/>
                <w:sz w:val="22"/>
              </w:rPr>
            </w:pPr>
            <w:r>
              <w:rPr>
                <w:rFonts w:hint="eastAsia" w:ascii="黑体" w:eastAsia="黑体"/>
                <w:sz w:val="22"/>
              </w:rPr>
              <w:t>公开渠道和载体</w:t>
            </w:r>
          </w:p>
        </w:tc>
        <w:tc>
          <w:tcPr>
            <w:tcW w:w="1346" w:type="dxa"/>
            <w:gridSpan w:val="2"/>
          </w:tcPr>
          <w:p>
            <w:pPr>
              <w:pStyle w:val="7"/>
              <w:spacing w:before="17" w:line="275" w:lineRule="exact"/>
              <w:ind w:left="237"/>
              <w:rPr>
                <w:rFonts w:hint="eastAsia" w:ascii="黑体" w:eastAsia="黑体"/>
                <w:sz w:val="22"/>
              </w:rPr>
            </w:pPr>
            <w:r>
              <w:rPr>
                <w:rFonts w:hint="eastAsia" w:ascii="黑体" w:eastAsia="黑体"/>
                <w:sz w:val="22"/>
              </w:rPr>
              <w:t>公开对象</w:t>
            </w:r>
          </w:p>
        </w:tc>
        <w:tc>
          <w:tcPr>
            <w:tcW w:w="1396" w:type="dxa"/>
            <w:gridSpan w:val="2"/>
          </w:tcPr>
          <w:p>
            <w:pPr>
              <w:pStyle w:val="7"/>
              <w:spacing w:before="17" w:line="275" w:lineRule="exact"/>
              <w:ind w:left="26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3" w:line="268" w:lineRule="auto"/>
              <w:ind w:left="344" w:right="104" w:hanging="221"/>
              <w:rPr>
                <w:rFonts w:hint="eastAsia" w:ascii="黑体" w:eastAsia="黑体"/>
                <w:sz w:val="22"/>
              </w:rPr>
            </w:pPr>
            <w:r>
              <w:rPr>
                <w:rFonts w:hint="eastAsia" w:ascii="黑体" w:eastAsia="黑体"/>
                <w:sz w:val="22"/>
              </w:rPr>
              <w:t>一级事项</w:t>
            </w:r>
          </w:p>
        </w:tc>
        <w:tc>
          <w:tcPr>
            <w:tcW w:w="776" w:type="dxa"/>
          </w:tcPr>
          <w:p>
            <w:pPr>
              <w:pStyle w:val="7"/>
              <w:spacing w:before="173" w:line="268" w:lineRule="auto"/>
              <w:ind w:left="171" w:right="150"/>
              <w:rPr>
                <w:rFonts w:hint="eastAsia" w:ascii="黑体" w:eastAsia="黑体"/>
                <w:sz w:val="22"/>
              </w:rPr>
            </w:pPr>
            <w:r>
              <w:rPr>
                <w:rFonts w:hint="eastAsia" w:ascii="黑体" w:eastAsia="黑体"/>
                <w:sz w:val="22"/>
              </w:rPr>
              <w:t>二级事项</w:t>
            </w:r>
          </w:p>
        </w:tc>
        <w:tc>
          <w:tcPr>
            <w:tcW w:w="3364"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1856" w:type="dxa"/>
            <w:vMerge w:val="continue"/>
            <w:tcBorders>
              <w:top w:val="nil"/>
            </w:tcBorders>
          </w:tcPr>
          <w:p>
            <w:pPr>
              <w:rPr>
                <w:sz w:val="2"/>
                <w:szCs w:val="2"/>
              </w:rPr>
            </w:pPr>
          </w:p>
        </w:tc>
        <w:tc>
          <w:tcPr>
            <w:tcW w:w="631" w:type="dxa"/>
          </w:tcPr>
          <w:p>
            <w:pPr>
              <w:pStyle w:val="7"/>
              <w:spacing w:before="17"/>
              <w:ind w:left="208"/>
              <w:rPr>
                <w:rFonts w:hint="eastAsia" w:ascii="黑体" w:eastAsia="黑体"/>
                <w:sz w:val="22"/>
              </w:rPr>
            </w:pPr>
            <w:r>
              <w:rPr>
                <w:rFonts w:hint="eastAsia" w:ascii="黑体" w:eastAsia="黑体"/>
                <w:w w:val="100"/>
                <w:sz w:val="22"/>
              </w:rPr>
              <w:t>全</w:t>
            </w:r>
          </w:p>
          <w:p>
            <w:pPr>
              <w:pStyle w:val="7"/>
              <w:spacing w:before="6" w:line="310" w:lineRule="atLeast"/>
              <w:ind w:left="208" w:right="189"/>
              <w:rPr>
                <w:rFonts w:hint="eastAsia" w:ascii="黑体" w:eastAsia="黑体"/>
                <w:sz w:val="22"/>
              </w:rPr>
            </w:pPr>
            <w:r>
              <w:rPr>
                <w:rFonts w:hint="eastAsia" w:ascii="黑体" w:eastAsia="黑体"/>
                <w:sz w:val="22"/>
              </w:rPr>
              <w:t>社会</w:t>
            </w:r>
          </w:p>
        </w:tc>
        <w:tc>
          <w:tcPr>
            <w:tcW w:w="715" w:type="dxa"/>
          </w:tcPr>
          <w:p>
            <w:pPr>
              <w:pStyle w:val="7"/>
              <w:spacing w:before="173" w:line="268" w:lineRule="auto"/>
              <w:ind w:left="141" w:right="119"/>
              <w:rPr>
                <w:rFonts w:hint="eastAsia" w:ascii="黑体" w:eastAsia="黑体"/>
                <w:sz w:val="22"/>
              </w:rPr>
            </w:pPr>
            <w:r>
              <w:rPr>
                <w:rFonts w:hint="eastAsia" w:ascii="黑体" w:eastAsia="黑体"/>
                <w:sz w:val="22"/>
              </w:rPr>
              <w:t>特定群众</w:t>
            </w:r>
          </w:p>
        </w:tc>
        <w:tc>
          <w:tcPr>
            <w:tcW w:w="681" w:type="dxa"/>
          </w:tcPr>
          <w:p>
            <w:pPr>
              <w:pStyle w:val="7"/>
              <w:spacing w:before="12"/>
              <w:rPr>
                <w:rFonts w:ascii="微软雅黑"/>
                <w:sz w:val="16"/>
              </w:rPr>
            </w:pPr>
          </w:p>
          <w:p>
            <w:pPr>
              <w:pStyle w:val="7"/>
              <w:ind w:left="105" w:right="85"/>
              <w:jc w:val="center"/>
              <w:rPr>
                <w:rFonts w:hint="eastAsia" w:ascii="黑体" w:eastAsia="黑体"/>
                <w:sz w:val="22"/>
              </w:rPr>
            </w:pPr>
            <w:r>
              <w:rPr>
                <w:rFonts w:hint="eastAsia" w:ascii="黑体" w:eastAsia="黑体"/>
                <w:sz w:val="22"/>
              </w:rPr>
              <w:t>主动</w:t>
            </w:r>
          </w:p>
        </w:tc>
        <w:tc>
          <w:tcPr>
            <w:tcW w:w="715" w:type="dxa"/>
          </w:tcPr>
          <w:p>
            <w:pPr>
              <w:pStyle w:val="7"/>
              <w:spacing w:before="17"/>
              <w:ind w:left="144"/>
              <w:rPr>
                <w:rFonts w:hint="eastAsia" w:ascii="黑体" w:eastAsia="黑体"/>
                <w:sz w:val="22"/>
              </w:rPr>
            </w:pPr>
            <w:r>
              <w:rPr>
                <w:rFonts w:hint="eastAsia" w:ascii="黑体" w:eastAsia="黑体"/>
                <w:sz w:val="22"/>
              </w:rPr>
              <w:t>依申</w:t>
            </w:r>
          </w:p>
          <w:p>
            <w:pPr>
              <w:pStyle w:val="7"/>
              <w:spacing w:before="6" w:line="310" w:lineRule="atLeast"/>
              <w:ind w:left="250" w:right="116" w:hanging="106"/>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540" w:type="dxa"/>
          </w:tcPr>
          <w:p>
            <w:pPr>
              <w:pStyle w:val="7"/>
              <w:rPr>
                <w:rFonts w:ascii="微软雅黑"/>
                <w:sz w:val="18"/>
              </w:rPr>
            </w:pPr>
          </w:p>
          <w:p>
            <w:pPr>
              <w:pStyle w:val="7"/>
              <w:rPr>
                <w:rFonts w:ascii="微软雅黑"/>
                <w:sz w:val="18"/>
              </w:rPr>
            </w:pPr>
          </w:p>
          <w:p>
            <w:pPr>
              <w:pStyle w:val="7"/>
              <w:spacing w:before="6"/>
              <w:rPr>
                <w:rFonts w:ascii="微软雅黑"/>
                <w:sz w:val="21"/>
              </w:rPr>
            </w:pPr>
          </w:p>
          <w:p>
            <w:pPr>
              <w:pStyle w:val="7"/>
              <w:ind w:left="18"/>
              <w:jc w:val="center"/>
              <w:rPr>
                <w:sz w:val="18"/>
              </w:rPr>
            </w:pPr>
            <w:r>
              <w:rPr>
                <w:sz w:val="18"/>
              </w:rPr>
              <w:t>1</w:t>
            </w:r>
          </w:p>
        </w:tc>
        <w:tc>
          <w:tcPr>
            <w:tcW w:w="900" w:type="dxa"/>
          </w:tcPr>
          <w:p>
            <w:pPr>
              <w:pStyle w:val="7"/>
              <w:rPr>
                <w:rFonts w:ascii="微软雅黑"/>
                <w:sz w:val="18"/>
              </w:rPr>
            </w:pPr>
          </w:p>
          <w:p>
            <w:pPr>
              <w:pStyle w:val="7"/>
              <w:spacing w:before="11"/>
              <w:rPr>
                <w:rFonts w:ascii="微软雅黑"/>
                <w:sz w:val="23"/>
              </w:rPr>
            </w:pPr>
          </w:p>
          <w:p>
            <w:pPr>
              <w:pStyle w:val="7"/>
              <w:spacing w:line="326" w:lineRule="auto"/>
              <w:ind w:left="183" w:right="164"/>
              <w:rPr>
                <w:sz w:val="18"/>
              </w:rPr>
            </w:pPr>
            <w:r>
              <w:rPr>
                <w:sz w:val="18"/>
              </w:rPr>
              <w:t>政府采购信息</w:t>
            </w:r>
          </w:p>
        </w:tc>
        <w:tc>
          <w:tcPr>
            <w:tcW w:w="776" w:type="dxa"/>
          </w:tcPr>
          <w:p>
            <w:pPr>
              <w:pStyle w:val="7"/>
              <w:rPr>
                <w:rFonts w:ascii="微软雅黑"/>
                <w:sz w:val="18"/>
              </w:rPr>
            </w:pPr>
          </w:p>
          <w:p>
            <w:pPr>
              <w:pStyle w:val="7"/>
              <w:rPr>
                <w:rFonts w:ascii="微软雅黑"/>
                <w:sz w:val="18"/>
              </w:rPr>
            </w:pPr>
          </w:p>
          <w:p>
            <w:pPr>
              <w:pStyle w:val="7"/>
              <w:spacing w:before="7"/>
              <w:rPr>
                <w:rFonts w:ascii="微软雅黑"/>
                <w:sz w:val="13"/>
              </w:rPr>
            </w:pPr>
          </w:p>
          <w:p>
            <w:pPr>
              <w:pStyle w:val="7"/>
              <w:spacing w:before="1" w:line="326" w:lineRule="auto"/>
              <w:ind w:left="111" w:right="112"/>
              <w:rPr>
                <w:sz w:val="18"/>
              </w:rPr>
            </w:pPr>
            <w:r>
              <w:rPr>
                <w:sz w:val="18"/>
              </w:rPr>
              <w:t>招标公告</w:t>
            </w:r>
          </w:p>
        </w:tc>
        <w:tc>
          <w:tcPr>
            <w:tcW w:w="3364" w:type="dxa"/>
          </w:tcPr>
          <w:p>
            <w:pPr>
              <w:pStyle w:val="7"/>
              <w:spacing w:before="42" w:line="328" w:lineRule="auto"/>
              <w:ind w:left="113"/>
              <w:jc w:val="both"/>
              <w:rPr>
                <w:sz w:val="18"/>
              </w:rPr>
            </w:pPr>
            <w:r>
              <w:rPr>
                <w:spacing w:val="-2"/>
                <w:sz w:val="18"/>
              </w:rPr>
              <w:t>采购人及其委托的采购代理机构的名称、地址和联系方法；采购项目的名称、预算金额，设定最高限价的，还应当公开最高限价；采购人的采购需求；投标人的资格要求；获取招标文件的时间、地点、方式</w:t>
            </w:r>
            <w:r>
              <w:rPr>
                <w:spacing w:val="-10"/>
                <w:sz w:val="18"/>
              </w:rPr>
              <w:t>及招标文件售价；公告期限； 投标截止时</w:t>
            </w:r>
            <w:r>
              <w:rPr>
                <w:sz w:val="18"/>
              </w:rPr>
              <w:t>间、开标时间及地点；采购</w:t>
            </w:r>
          </w:p>
          <w:p>
            <w:pPr>
              <w:pStyle w:val="7"/>
              <w:spacing w:line="220" w:lineRule="exact"/>
              <w:ind w:left="113"/>
              <w:rPr>
                <w:sz w:val="18"/>
              </w:rPr>
            </w:pPr>
            <w:r>
              <w:rPr>
                <w:sz w:val="18"/>
              </w:rPr>
              <w:t>项目联系人姓名和电话。</w:t>
            </w:r>
          </w:p>
        </w:tc>
        <w:tc>
          <w:tcPr>
            <w:tcW w:w="2340" w:type="dxa"/>
          </w:tcPr>
          <w:p>
            <w:pPr>
              <w:pStyle w:val="7"/>
              <w:spacing w:before="1"/>
              <w:rPr>
                <w:rFonts w:ascii="微软雅黑"/>
                <w:sz w:val="10"/>
              </w:rPr>
            </w:pPr>
          </w:p>
          <w:p>
            <w:pPr>
              <w:pStyle w:val="7"/>
              <w:spacing w:before="1" w:line="328" w:lineRule="auto"/>
              <w:ind w:left="111" w:right="39"/>
              <w:rPr>
                <w:sz w:val="18"/>
              </w:rPr>
            </w:pPr>
            <w:r>
              <w:rPr>
                <w:spacing w:val="16"/>
                <w:sz w:val="18"/>
              </w:rPr>
              <w:t>《 国务院办公厅关于推</w:t>
            </w:r>
            <w:r>
              <w:rPr>
                <w:spacing w:val="29"/>
                <w:sz w:val="18"/>
              </w:rPr>
              <w:t>进公共资源配置领域政</w:t>
            </w:r>
            <w:r>
              <w:rPr>
                <w:spacing w:val="-29"/>
                <w:sz w:val="18"/>
              </w:rPr>
              <w:t>府信息公开的意见》、《政府采</w:t>
            </w:r>
            <w:r>
              <w:rPr>
                <w:spacing w:val="16"/>
                <w:sz w:val="18"/>
              </w:rPr>
              <w:t>购货 物和服务招标投标</w:t>
            </w:r>
            <w:r>
              <w:rPr>
                <w:spacing w:val="-29"/>
                <w:sz w:val="18"/>
              </w:rPr>
              <w:t>管理办法》、《财政部关于做好</w:t>
            </w:r>
            <w:r>
              <w:rPr>
                <w:spacing w:val="16"/>
                <w:sz w:val="18"/>
              </w:rPr>
              <w:t>政府 采购信息公开工作</w:t>
            </w:r>
            <w:r>
              <w:rPr>
                <w:spacing w:val="10"/>
                <w:sz w:val="18"/>
              </w:rPr>
              <w:t>的通知》</w:t>
            </w:r>
          </w:p>
        </w:tc>
        <w:tc>
          <w:tcPr>
            <w:tcW w:w="1620" w:type="dxa"/>
          </w:tcPr>
          <w:p>
            <w:pPr>
              <w:pStyle w:val="7"/>
              <w:rPr>
                <w:rFonts w:ascii="微软雅黑"/>
                <w:sz w:val="18"/>
              </w:rPr>
            </w:pPr>
          </w:p>
          <w:p>
            <w:pPr>
              <w:pStyle w:val="7"/>
              <w:rPr>
                <w:rFonts w:ascii="微软雅黑"/>
                <w:sz w:val="18"/>
              </w:rPr>
            </w:pPr>
          </w:p>
          <w:p>
            <w:pPr>
              <w:pStyle w:val="7"/>
              <w:spacing w:before="7"/>
              <w:rPr>
                <w:rFonts w:ascii="微软雅黑"/>
                <w:sz w:val="13"/>
              </w:rPr>
            </w:pPr>
          </w:p>
          <w:p>
            <w:pPr>
              <w:pStyle w:val="7"/>
              <w:spacing w:before="1" w:line="326" w:lineRule="auto"/>
              <w:ind w:left="111" w:right="56"/>
              <w:rPr>
                <w:sz w:val="18"/>
              </w:rPr>
            </w:pPr>
            <w:r>
              <w:rPr>
                <w:sz w:val="18"/>
              </w:rPr>
              <w:t>及时公开，公告期限为 5 个工作日</w:t>
            </w:r>
          </w:p>
        </w:tc>
        <w:tc>
          <w:tcPr>
            <w:tcW w:w="956" w:type="dxa"/>
          </w:tcPr>
          <w:p>
            <w:pPr>
              <w:pStyle w:val="7"/>
              <w:rPr>
                <w:rFonts w:ascii="微软雅黑"/>
                <w:sz w:val="18"/>
              </w:rPr>
            </w:pPr>
          </w:p>
          <w:p>
            <w:pPr>
              <w:pStyle w:val="7"/>
              <w:rPr>
                <w:rFonts w:ascii="微软雅黑"/>
                <w:sz w:val="18"/>
              </w:rPr>
            </w:pPr>
          </w:p>
          <w:p>
            <w:pPr>
              <w:pStyle w:val="7"/>
              <w:spacing w:before="7"/>
              <w:rPr>
                <w:rFonts w:ascii="微软雅黑"/>
                <w:sz w:val="13"/>
              </w:rPr>
            </w:pPr>
          </w:p>
          <w:p>
            <w:pPr>
              <w:pStyle w:val="7"/>
              <w:spacing w:before="1" w:line="326" w:lineRule="auto"/>
              <w:ind w:left="111" w:right="112"/>
              <w:rPr>
                <w:sz w:val="18"/>
              </w:rPr>
            </w:pPr>
            <w:r>
              <w:rPr>
                <w:rFonts w:hint="eastAsia"/>
                <w:sz w:val="18"/>
                <w:lang w:eastAsia="zh-CN"/>
              </w:rPr>
              <w:t>邳庄</w:t>
            </w:r>
            <w:r>
              <w:rPr>
                <w:sz w:val="18"/>
              </w:rPr>
              <w:t>镇人民政府</w:t>
            </w:r>
          </w:p>
        </w:tc>
        <w:tc>
          <w:tcPr>
            <w:tcW w:w="1856" w:type="dxa"/>
          </w:tcPr>
          <w:p>
            <w:pPr>
              <w:pStyle w:val="7"/>
              <w:rPr>
                <w:rFonts w:ascii="微软雅黑"/>
                <w:sz w:val="18"/>
              </w:rPr>
            </w:pPr>
          </w:p>
          <w:p>
            <w:pPr>
              <w:pStyle w:val="7"/>
              <w:rPr>
                <w:rFonts w:ascii="微软雅黑"/>
                <w:sz w:val="18"/>
              </w:rPr>
            </w:pPr>
          </w:p>
          <w:p>
            <w:pPr>
              <w:pStyle w:val="7"/>
              <w:spacing w:before="11"/>
              <w:rPr>
                <w:rFonts w:ascii="微软雅黑"/>
                <w:sz w:val="15"/>
              </w:rPr>
            </w:pPr>
          </w:p>
          <w:p>
            <w:pPr>
              <w:pStyle w:val="7"/>
              <w:numPr>
                <w:ilvl w:val="0"/>
                <w:numId w:val="3"/>
              </w:numPr>
              <w:tabs>
                <w:tab w:val="left" w:pos="294"/>
              </w:tabs>
              <w:spacing w:before="0" w:after="0" w:line="240" w:lineRule="auto"/>
              <w:ind w:left="293" w:right="0" w:hanging="184"/>
              <w:jc w:val="left"/>
              <w:rPr>
                <w:sz w:val="18"/>
              </w:rPr>
            </w:pPr>
            <w:r>
              <w:rPr>
                <w:sz w:val="18"/>
              </w:rPr>
              <w:t>山东省政府采购网</w:t>
            </w:r>
          </w:p>
          <w:p>
            <w:pPr>
              <w:pStyle w:val="7"/>
              <w:numPr>
                <w:ilvl w:val="0"/>
                <w:numId w:val="3"/>
              </w:numPr>
              <w:tabs>
                <w:tab w:val="left" w:pos="296"/>
              </w:tabs>
              <w:spacing w:before="12" w:after="0" w:line="252" w:lineRule="auto"/>
              <w:ind w:left="113" w:right="137" w:firstLine="0"/>
              <w:jc w:val="left"/>
              <w:rPr>
                <w:sz w:val="18"/>
              </w:rPr>
            </w:pPr>
            <w:r>
              <w:rPr>
                <w:spacing w:val="-7"/>
                <w:sz w:val="18"/>
              </w:rPr>
              <w:t>台儿庄区公共资源</w:t>
            </w:r>
            <w:r>
              <w:rPr>
                <w:spacing w:val="-2"/>
                <w:sz w:val="18"/>
              </w:rPr>
              <w:t>交易平台</w:t>
            </w:r>
          </w:p>
        </w:tc>
        <w:tc>
          <w:tcPr>
            <w:tcW w:w="631" w:type="dxa"/>
          </w:tcPr>
          <w:p>
            <w:pPr>
              <w:pStyle w:val="7"/>
              <w:rPr>
                <w:rFonts w:ascii="微软雅黑"/>
                <w:sz w:val="18"/>
              </w:rPr>
            </w:pPr>
          </w:p>
          <w:p>
            <w:pPr>
              <w:pStyle w:val="7"/>
              <w:rPr>
                <w:rFonts w:ascii="微软雅黑"/>
                <w:sz w:val="18"/>
              </w:rPr>
            </w:pPr>
          </w:p>
          <w:p>
            <w:pPr>
              <w:pStyle w:val="7"/>
              <w:spacing w:before="6"/>
              <w:rPr>
                <w:rFonts w:ascii="微软雅黑"/>
                <w:sz w:val="21"/>
              </w:rPr>
            </w:pPr>
          </w:p>
          <w:p>
            <w:pPr>
              <w:pStyle w:val="7"/>
              <w:ind w:left="18"/>
              <w:jc w:val="center"/>
              <w:rPr>
                <w:sz w:val="18"/>
              </w:rPr>
            </w:pPr>
            <w:r>
              <w:rPr>
                <w:sz w:val="18"/>
              </w:rPr>
              <w:t>√</w:t>
            </w:r>
          </w:p>
        </w:tc>
        <w:tc>
          <w:tcPr>
            <w:tcW w:w="715" w:type="dxa"/>
          </w:tcPr>
          <w:p>
            <w:pPr>
              <w:pStyle w:val="7"/>
              <w:rPr>
                <w:rFonts w:ascii="Times New Roman"/>
                <w:sz w:val="18"/>
              </w:rPr>
            </w:pPr>
          </w:p>
        </w:tc>
        <w:tc>
          <w:tcPr>
            <w:tcW w:w="681" w:type="dxa"/>
          </w:tcPr>
          <w:p>
            <w:pPr>
              <w:pStyle w:val="7"/>
              <w:rPr>
                <w:rFonts w:ascii="微软雅黑"/>
                <w:sz w:val="18"/>
              </w:rPr>
            </w:pPr>
          </w:p>
          <w:p>
            <w:pPr>
              <w:pStyle w:val="7"/>
              <w:rPr>
                <w:rFonts w:ascii="微软雅黑"/>
                <w:sz w:val="18"/>
              </w:rPr>
            </w:pPr>
          </w:p>
          <w:p>
            <w:pPr>
              <w:pStyle w:val="7"/>
              <w:spacing w:before="6"/>
              <w:rPr>
                <w:rFonts w:ascii="微软雅黑"/>
                <w:sz w:val="21"/>
              </w:rPr>
            </w:pPr>
          </w:p>
          <w:p>
            <w:pPr>
              <w:pStyle w:val="7"/>
              <w:ind w:left="17"/>
              <w:jc w:val="center"/>
              <w:rPr>
                <w:sz w:val="18"/>
              </w:rPr>
            </w:pPr>
            <w:r>
              <w:rPr>
                <w:sz w:val="18"/>
              </w:rPr>
              <w:t>√</w:t>
            </w:r>
          </w:p>
        </w:tc>
        <w:tc>
          <w:tcPr>
            <w:tcW w:w="715" w:type="dxa"/>
          </w:tcPr>
          <w:p>
            <w:pPr>
              <w:pStyle w:val="7"/>
              <w:rPr>
                <w:rFonts w:ascii="Times New Roman"/>
                <w:sz w:val="18"/>
              </w:rPr>
            </w:pPr>
          </w:p>
        </w:tc>
      </w:tr>
    </w:tbl>
    <w:p>
      <w:pPr>
        <w:spacing w:after="0"/>
        <w:rPr>
          <w:rFonts w:ascii="Times New Roman"/>
          <w:sz w:val="18"/>
        </w:rPr>
        <w:sectPr>
          <w:pgSz w:w="16840" w:h="11910" w:orient="landscape"/>
          <w:pgMar w:top="1080" w:right="560" w:bottom="118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631"/>
        <w:gridCol w:w="715"/>
        <w:gridCol w:w="68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900" w:type="dxa"/>
            <w:vMerge w:val="restart"/>
          </w:tcPr>
          <w:p>
            <w:pPr>
              <w:pStyle w:val="7"/>
              <w:rPr>
                <w:rFonts w:ascii="Times New Roman"/>
                <w:sz w:val="16"/>
              </w:rPr>
            </w:pPr>
          </w:p>
        </w:tc>
        <w:tc>
          <w:tcPr>
            <w:tcW w:w="776" w:type="dxa"/>
            <w:tcBorders>
              <w:bottom w:val="nil"/>
            </w:tcBorders>
          </w:tcPr>
          <w:p>
            <w:pPr>
              <w:pStyle w:val="7"/>
              <w:rPr>
                <w:rFonts w:ascii="Times New Roman"/>
                <w:sz w:val="16"/>
              </w:rPr>
            </w:pPr>
          </w:p>
        </w:tc>
        <w:tc>
          <w:tcPr>
            <w:tcW w:w="3364" w:type="dxa"/>
            <w:tcBorders>
              <w:bottom w:val="nil"/>
            </w:tcBorders>
          </w:tcPr>
          <w:p>
            <w:pPr>
              <w:pStyle w:val="7"/>
              <w:spacing w:before="43"/>
              <w:ind w:left="113"/>
              <w:rPr>
                <w:sz w:val="18"/>
              </w:rPr>
            </w:pPr>
            <w:r>
              <w:rPr>
                <w:sz w:val="18"/>
              </w:rPr>
              <w:t>采购人及其委托的采购代理机构的名</w:t>
            </w:r>
          </w:p>
        </w:tc>
        <w:tc>
          <w:tcPr>
            <w:tcW w:w="2340" w:type="dxa"/>
            <w:tcBorders>
              <w:bottom w:val="nil"/>
            </w:tcBorders>
          </w:tcPr>
          <w:p>
            <w:pPr>
              <w:pStyle w:val="7"/>
              <w:rPr>
                <w:rFonts w:ascii="Times New Roman"/>
                <w:sz w:val="16"/>
              </w:rPr>
            </w:pPr>
          </w:p>
        </w:tc>
        <w:tc>
          <w:tcPr>
            <w:tcW w:w="1620" w:type="dxa"/>
            <w:tcBorders>
              <w:bottom w:val="nil"/>
            </w:tcBorders>
          </w:tcPr>
          <w:p>
            <w:pPr>
              <w:pStyle w:val="7"/>
              <w:rPr>
                <w:rFonts w:ascii="Times New Roman"/>
                <w:sz w:val="16"/>
              </w:rPr>
            </w:pP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4"/>
              <w:ind w:left="113"/>
              <w:rPr>
                <w:sz w:val="18"/>
              </w:rPr>
            </w:pPr>
            <w:r>
              <w:rPr>
                <w:sz w:val="18"/>
              </w:rPr>
              <w:t>称、地址和联系方法；采购项目名称、</w:t>
            </w:r>
          </w:p>
        </w:tc>
        <w:tc>
          <w:tcPr>
            <w:tcW w:w="2340" w:type="dxa"/>
            <w:tcBorders>
              <w:top w:val="nil"/>
              <w:bottom w:val="nil"/>
            </w:tcBorders>
          </w:tcPr>
          <w:p>
            <w:pPr>
              <w:pStyle w:val="7"/>
              <w:spacing w:before="34"/>
              <w:ind w:left="111"/>
              <w:rPr>
                <w:sz w:val="18"/>
              </w:rPr>
            </w:pPr>
            <w:r>
              <w:rPr>
                <w:sz w:val="18"/>
              </w:rPr>
              <w:t>《国务院办公厅关于推进</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预算金额，设定最高限价的，还应当公</w:t>
            </w:r>
          </w:p>
        </w:tc>
        <w:tc>
          <w:tcPr>
            <w:tcW w:w="2340" w:type="dxa"/>
            <w:tcBorders>
              <w:top w:val="nil"/>
              <w:bottom w:val="nil"/>
            </w:tcBorders>
          </w:tcPr>
          <w:p>
            <w:pPr>
              <w:pStyle w:val="7"/>
              <w:spacing w:before="35"/>
              <w:ind w:left="111"/>
              <w:rPr>
                <w:sz w:val="18"/>
              </w:rPr>
            </w:pPr>
            <w:r>
              <w:rPr>
                <w:sz w:val="18"/>
              </w:rPr>
              <w:t>公共资源配置领域政府信</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40" w:type="dxa"/>
            <w:tcBorders>
              <w:top w:val="nil"/>
              <w:bottom w:val="nil"/>
            </w:tcBorders>
          </w:tcPr>
          <w:p>
            <w:pPr>
              <w:pStyle w:val="7"/>
              <w:rPr>
                <w:rFonts w:ascii="Times New Roman"/>
                <w:sz w:val="18"/>
              </w:rPr>
            </w:pPr>
          </w:p>
          <w:p>
            <w:pPr>
              <w:pStyle w:val="7"/>
              <w:spacing w:before="140"/>
              <w:ind w:left="18"/>
              <w:jc w:val="center"/>
              <w:rPr>
                <w:sz w:val="18"/>
              </w:rPr>
            </w:pPr>
            <w:r>
              <w:rPr>
                <w:sz w:val="18"/>
              </w:rPr>
              <w:t>2</w:t>
            </w:r>
          </w:p>
        </w:tc>
        <w:tc>
          <w:tcPr>
            <w:tcW w:w="900" w:type="dxa"/>
            <w:vMerge w:val="continue"/>
            <w:tcBorders>
              <w:top w:val="nil"/>
            </w:tcBorders>
          </w:tcPr>
          <w:p>
            <w:pPr>
              <w:rPr>
                <w:sz w:val="2"/>
                <w:szCs w:val="2"/>
              </w:rPr>
            </w:pPr>
          </w:p>
        </w:tc>
        <w:tc>
          <w:tcPr>
            <w:tcW w:w="776" w:type="dxa"/>
            <w:tcBorders>
              <w:top w:val="nil"/>
              <w:bottom w:val="nil"/>
            </w:tcBorders>
          </w:tcPr>
          <w:p>
            <w:pPr>
              <w:pStyle w:val="7"/>
              <w:spacing w:before="7"/>
              <w:rPr>
                <w:rFonts w:ascii="Times New Roman"/>
                <w:sz w:val="16"/>
              </w:rPr>
            </w:pPr>
          </w:p>
          <w:p>
            <w:pPr>
              <w:pStyle w:val="7"/>
              <w:spacing w:line="326" w:lineRule="auto"/>
              <w:ind w:left="111" w:right="112"/>
              <w:rPr>
                <w:sz w:val="18"/>
              </w:rPr>
            </w:pPr>
            <w:r>
              <w:rPr>
                <w:sz w:val="18"/>
              </w:rPr>
              <w:t>资格预审公告</w:t>
            </w:r>
          </w:p>
        </w:tc>
        <w:tc>
          <w:tcPr>
            <w:tcW w:w="3364" w:type="dxa"/>
            <w:tcBorders>
              <w:top w:val="nil"/>
              <w:bottom w:val="nil"/>
            </w:tcBorders>
          </w:tcPr>
          <w:p>
            <w:pPr>
              <w:pStyle w:val="7"/>
              <w:spacing w:before="35" w:line="326" w:lineRule="auto"/>
              <w:ind w:left="113" w:right="92"/>
              <w:rPr>
                <w:sz w:val="18"/>
              </w:rPr>
            </w:pPr>
            <w:r>
              <w:rPr>
                <w:spacing w:val="1"/>
                <w:sz w:val="18"/>
              </w:rPr>
              <w:t>开最高限价；采购人的采购需求；投标人的资格要求；公告期限；获取资格预</w:t>
            </w:r>
          </w:p>
          <w:p>
            <w:pPr>
              <w:pStyle w:val="7"/>
              <w:spacing w:before="4"/>
              <w:ind w:left="113"/>
              <w:rPr>
                <w:sz w:val="18"/>
              </w:rPr>
            </w:pPr>
            <w:r>
              <w:rPr>
                <w:spacing w:val="3"/>
                <w:sz w:val="18"/>
              </w:rPr>
              <w:t>审文件的时间期限、地点、方式；提交</w:t>
            </w:r>
          </w:p>
        </w:tc>
        <w:tc>
          <w:tcPr>
            <w:tcW w:w="2340" w:type="dxa"/>
            <w:tcBorders>
              <w:top w:val="nil"/>
              <w:bottom w:val="nil"/>
            </w:tcBorders>
          </w:tcPr>
          <w:p>
            <w:pPr>
              <w:pStyle w:val="7"/>
              <w:spacing w:before="35" w:line="326" w:lineRule="auto"/>
              <w:ind w:left="111" w:right="190"/>
              <w:rPr>
                <w:sz w:val="18"/>
              </w:rPr>
            </w:pPr>
            <w:r>
              <w:rPr>
                <w:spacing w:val="-39"/>
                <w:sz w:val="18"/>
              </w:rPr>
              <w:t>息公开的意见》、《政府采购货</w:t>
            </w:r>
            <w:r>
              <w:rPr>
                <w:spacing w:val="18"/>
                <w:sz w:val="18"/>
              </w:rPr>
              <w:t>物和服务招标投标管理</w:t>
            </w:r>
          </w:p>
          <w:p>
            <w:pPr>
              <w:pStyle w:val="7"/>
              <w:spacing w:before="4"/>
              <w:ind w:left="111"/>
              <w:rPr>
                <w:sz w:val="18"/>
              </w:rPr>
            </w:pPr>
            <w:r>
              <w:rPr>
                <w:spacing w:val="-36"/>
                <w:sz w:val="18"/>
              </w:rPr>
              <w:t>办法》、《财政部关于做好政</w:t>
            </w:r>
          </w:p>
        </w:tc>
        <w:tc>
          <w:tcPr>
            <w:tcW w:w="1620" w:type="dxa"/>
            <w:tcBorders>
              <w:top w:val="nil"/>
              <w:bottom w:val="nil"/>
            </w:tcBorders>
          </w:tcPr>
          <w:p>
            <w:pPr>
              <w:pStyle w:val="7"/>
              <w:spacing w:before="7"/>
              <w:rPr>
                <w:rFonts w:ascii="Times New Roman"/>
                <w:sz w:val="16"/>
              </w:rPr>
            </w:pPr>
          </w:p>
          <w:p>
            <w:pPr>
              <w:pStyle w:val="7"/>
              <w:spacing w:line="326" w:lineRule="auto"/>
              <w:ind w:left="111" w:right="56"/>
              <w:rPr>
                <w:sz w:val="18"/>
              </w:rPr>
            </w:pPr>
            <w:r>
              <w:rPr>
                <w:sz w:val="18"/>
              </w:rPr>
              <w:t>及时公开，公告期限为 5 个工作日</w:t>
            </w:r>
          </w:p>
        </w:tc>
        <w:tc>
          <w:tcPr>
            <w:tcW w:w="956" w:type="dxa"/>
            <w:tcBorders>
              <w:top w:val="nil"/>
              <w:bottom w:val="nil"/>
            </w:tcBorders>
          </w:tcPr>
          <w:p>
            <w:pPr>
              <w:pStyle w:val="7"/>
              <w:spacing w:before="7"/>
              <w:rPr>
                <w:rFonts w:ascii="Times New Roman"/>
                <w:sz w:val="16"/>
              </w:rPr>
            </w:pPr>
          </w:p>
          <w:p>
            <w:pPr>
              <w:pStyle w:val="7"/>
              <w:spacing w:line="326" w:lineRule="auto"/>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numPr>
                <w:ilvl w:val="0"/>
                <w:numId w:val="4"/>
              </w:numPr>
              <w:tabs>
                <w:tab w:val="left" w:pos="294"/>
              </w:tabs>
              <w:spacing w:before="115" w:after="0" w:line="240" w:lineRule="auto"/>
              <w:ind w:left="293" w:right="0" w:hanging="184"/>
              <w:jc w:val="left"/>
              <w:rPr>
                <w:sz w:val="18"/>
              </w:rPr>
            </w:pPr>
            <w:r>
              <w:rPr>
                <w:sz w:val="18"/>
              </w:rPr>
              <w:t>山东省政府采购网</w:t>
            </w:r>
          </w:p>
          <w:p>
            <w:pPr>
              <w:pStyle w:val="7"/>
              <w:numPr>
                <w:ilvl w:val="0"/>
                <w:numId w:val="4"/>
              </w:numPr>
              <w:tabs>
                <w:tab w:val="left" w:pos="296"/>
              </w:tabs>
              <w:spacing w:before="11" w:after="0" w:line="252" w:lineRule="auto"/>
              <w:ind w:left="113" w:right="137" w:firstLine="0"/>
              <w:jc w:val="left"/>
              <w:rPr>
                <w:sz w:val="18"/>
              </w:rPr>
            </w:pPr>
            <w:r>
              <w:rPr>
                <w:spacing w:val="-7"/>
                <w:sz w:val="18"/>
              </w:rPr>
              <w:t>台儿庄区公共资源</w:t>
            </w:r>
            <w:r>
              <w:rPr>
                <w:spacing w:val="-2"/>
                <w:sz w:val="18"/>
              </w:rPr>
              <w:t>交易平台</w:t>
            </w:r>
          </w:p>
        </w:tc>
        <w:tc>
          <w:tcPr>
            <w:tcW w:w="631" w:type="dxa"/>
            <w:tcBorders>
              <w:top w:val="nil"/>
              <w:bottom w:val="nil"/>
            </w:tcBorders>
          </w:tcPr>
          <w:p>
            <w:pPr>
              <w:pStyle w:val="7"/>
              <w:rPr>
                <w:rFonts w:ascii="Times New Roman"/>
                <w:sz w:val="18"/>
              </w:rPr>
            </w:pPr>
          </w:p>
          <w:p>
            <w:pPr>
              <w:pStyle w:val="7"/>
              <w:spacing w:before="140"/>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8"/>
              </w:rPr>
            </w:pPr>
          </w:p>
          <w:p>
            <w:pPr>
              <w:pStyle w:val="7"/>
              <w:spacing w:before="140"/>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2"/>
              <w:ind w:left="113"/>
              <w:rPr>
                <w:sz w:val="18"/>
              </w:rPr>
            </w:pPr>
            <w:r>
              <w:rPr>
                <w:sz w:val="18"/>
              </w:rPr>
              <w:t>资格预审申请文件的截止时间、地点及</w:t>
            </w:r>
          </w:p>
        </w:tc>
        <w:tc>
          <w:tcPr>
            <w:tcW w:w="2340" w:type="dxa"/>
            <w:tcBorders>
              <w:top w:val="nil"/>
              <w:bottom w:val="nil"/>
            </w:tcBorders>
          </w:tcPr>
          <w:p>
            <w:pPr>
              <w:pStyle w:val="7"/>
              <w:spacing w:before="32"/>
              <w:ind w:left="111"/>
              <w:rPr>
                <w:sz w:val="18"/>
              </w:rPr>
            </w:pPr>
            <w:r>
              <w:rPr>
                <w:sz w:val="18"/>
              </w:rPr>
              <w:t>府采购信息公开工作的通</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资格预审日期；采购项目联系人姓名和</w:t>
            </w:r>
          </w:p>
        </w:tc>
        <w:tc>
          <w:tcPr>
            <w:tcW w:w="2340" w:type="dxa"/>
            <w:tcBorders>
              <w:top w:val="nil"/>
              <w:bottom w:val="nil"/>
            </w:tcBorders>
          </w:tcPr>
          <w:p>
            <w:pPr>
              <w:pStyle w:val="7"/>
              <w:spacing w:before="35"/>
              <w:ind w:left="111"/>
              <w:rPr>
                <w:sz w:val="18"/>
              </w:rPr>
            </w:pPr>
            <w:r>
              <w:rPr>
                <w:sz w:val="18"/>
              </w:rPr>
              <w:t>知》</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tcBorders>
              <w:top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tcBorders>
          </w:tcPr>
          <w:p>
            <w:pPr>
              <w:pStyle w:val="7"/>
              <w:rPr>
                <w:rFonts w:ascii="Times New Roman"/>
                <w:sz w:val="16"/>
              </w:rPr>
            </w:pPr>
          </w:p>
        </w:tc>
        <w:tc>
          <w:tcPr>
            <w:tcW w:w="3364" w:type="dxa"/>
            <w:tcBorders>
              <w:top w:val="nil"/>
            </w:tcBorders>
          </w:tcPr>
          <w:p>
            <w:pPr>
              <w:pStyle w:val="7"/>
              <w:spacing w:before="35"/>
              <w:ind w:left="113"/>
              <w:rPr>
                <w:sz w:val="18"/>
              </w:rPr>
            </w:pPr>
            <w:r>
              <w:rPr>
                <w:sz w:val="18"/>
              </w:rPr>
              <w:t>电话。</w:t>
            </w:r>
          </w:p>
        </w:tc>
        <w:tc>
          <w:tcPr>
            <w:tcW w:w="2340" w:type="dxa"/>
            <w:tcBorders>
              <w:top w:val="nil"/>
            </w:tcBorders>
          </w:tcPr>
          <w:p>
            <w:pPr>
              <w:pStyle w:val="7"/>
              <w:rPr>
                <w:rFonts w:ascii="Times New Roman"/>
                <w:sz w:val="16"/>
              </w:rPr>
            </w:pP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40" w:type="dxa"/>
            <w:tcBorders>
              <w:bottom w:val="nil"/>
            </w:tcBorders>
          </w:tcPr>
          <w:p>
            <w:pPr>
              <w:pStyle w:val="7"/>
              <w:rPr>
                <w:rFonts w:ascii="Times New Roman"/>
                <w:sz w:val="16"/>
              </w:rPr>
            </w:pPr>
          </w:p>
        </w:tc>
        <w:tc>
          <w:tcPr>
            <w:tcW w:w="900" w:type="dxa"/>
            <w:tcBorders>
              <w:bottom w:val="nil"/>
            </w:tcBorders>
          </w:tcPr>
          <w:p>
            <w:pPr>
              <w:pStyle w:val="7"/>
              <w:rPr>
                <w:rFonts w:ascii="Times New Roman"/>
                <w:sz w:val="16"/>
              </w:rPr>
            </w:pPr>
          </w:p>
        </w:tc>
        <w:tc>
          <w:tcPr>
            <w:tcW w:w="776" w:type="dxa"/>
            <w:tcBorders>
              <w:bottom w:val="nil"/>
            </w:tcBorders>
          </w:tcPr>
          <w:p>
            <w:pPr>
              <w:pStyle w:val="7"/>
              <w:rPr>
                <w:rFonts w:ascii="Times New Roman"/>
                <w:sz w:val="16"/>
              </w:rPr>
            </w:pPr>
          </w:p>
        </w:tc>
        <w:tc>
          <w:tcPr>
            <w:tcW w:w="3364" w:type="dxa"/>
            <w:tcBorders>
              <w:bottom w:val="nil"/>
            </w:tcBorders>
          </w:tcPr>
          <w:p>
            <w:pPr>
              <w:pStyle w:val="7"/>
              <w:spacing w:before="106"/>
              <w:ind w:left="113"/>
              <w:rPr>
                <w:sz w:val="18"/>
              </w:rPr>
            </w:pPr>
            <w:r>
              <w:rPr>
                <w:sz w:val="18"/>
              </w:rPr>
              <w:t>采购人和采购代理机构的名称、地址和</w:t>
            </w:r>
          </w:p>
        </w:tc>
        <w:tc>
          <w:tcPr>
            <w:tcW w:w="2340" w:type="dxa"/>
            <w:tcBorders>
              <w:bottom w:val="nil"/>
            </w:tcBorders>
          </w:tcPr>
          <w:p>
            <w:pPr>
              <w:pStyle w:val="7"/>
              <w:rPr>
                <w:rFonts w:ascii="Times New Roman"/>
                <w:sz w:val="16"/>
              </w:rPr>
            </w:pPr>
          </w:p>
        </w:tc>
        <w:tc>
          <w:tcPr>
            <w:tcW w:w="1620" w:type="dxa"/>
            <w:tcBorders>
              <w:bottom w:val="nil"/>
            </w:tcBorders>
          </w:tcPr>
          <w:p>
            <w:pPr>
              <w:pStyle w:val="7"/>
              <w:rPr>
                <w:rFonts w:ascii="Times New Roman"/>
                <w:sz w:val="16"/>
              </w:rPr>
            </w:pP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before="34"/>
              <w:ind w:left="111"/>
              <w:rPr>
                <w:sz w:val="18"/>
              </w:rPr>
            </w:pPr>
            <w:r>
              <w:rPr>
                <w:sz w:val="18"/>
              </w:rPr>
              <w:t>竞争性</w:t>
            </w:r>
          </w:p>
        </w:tc>
        <w:tc>
          <w:tcPr>
            <w:tcW w:w="3364" w:type="dxa"/>
            <w:tcBorders>
              <w:top w:val="nil"/>
              <w:bottom w:val="nil"/>
            </w:tcBorders>
          </w:tcPr>
          <w:p>
            <w:pPr>
              <w:pStyle w:val="7"/>
              <w:spacing w:before="34"/>
              <w:ind w:left="113"/>
              <w:rPr>
                <w:sz w:val="18"/>
              </w:rPr>
            </w:pPr>
            <w:r>
              <w:rPr>
                <w:sz w:val="18"/>
              </w:rPr>
              <w:t>联系方法，采购项目的名称、数量、简</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before="35"/>
              <w:ind w:left="111"/>
              <w:rPr>
                <w:sz w:val="18"/>
              </w:rPr>
            </w:pPr>
            <w:r>
              <w:rPr>
                <w:sz w:val="18"/>
              </w:rPr>
              <w:t>谈判公</w:t>
            </w:r>
          </w:p>
        </w:tc>
        <w:tc>
          <w:tcPr>
            <w:tcW w:w="3364" w:type="dxa"/>
            <w:tcBorders>
              <w:top w:val="nil"/>
              <w:bottom w:val="nil"/>
            </w:tcBorders>
          </w:tcPr>
          <w:p>
            <w:pPr>
              <w:pStyle w:val="7"/>
              <w:spacing w:before="35"/>
              <w:ind w:left="113"/>
              <w:rPr>
                <w:sz w:val="18"/>
              </w:rPr>
            </w:pPr>
            <w:r>
              <w:rPr>
                <w:sz w:val="18"/>
              </w:rPr>
              <w:t>要规格描述或项目基本概况介绍，采购</w:t>
            </w:r>
          </w:p>
        </w:tc>
        <w:tc>
          <w:tcPr>
            <w:tcW w:w="2340" w:type="dxa"/>
            <w:tcBorders>
              <w:top w:val="nil"/>
              <w:bottom w:val="nil"/>
            </w:tcBorders>
          </w:tcPr>
          <w:p>
            <w:pPr>
              <w:pStyle w:val="7"/>
              <w:spacing w:before="35"/>
              <w:ind w:left="111"/>
              <w:rPr>
                <w:sz w:val="18"/>
              </w:rPr>
            </w:pPr>
            <w:r>
              <w:rPr>
                <w:sz w:val="18"/>
              </w:rPr>
              <w:t>《国务院办公厅关于推进</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540" w:type="dxa"/>
            <w:tcBorders>
              <w:top w:val="nil"/>
              <w:bottom w:val="nil"/>
            </w:tcBorders>
          </w:tcPr>
          <w:p>
            <w:pPr>
              <w:pStyle w:val="7"/>
              <w:rPr>
                <w:rFonts w:ascii="Times New Roman"/>
                <w:sz w:val="18"/>
              </w:rPr>
            </w:pPr>
          </w:p>
          <w:p>
            <w:pPr>
              <w:pStyle w:val="7"/>
              <w:spacing w:before="138"/>
              <w:ind w:left="18"/>
              <w:jc w:val="center"/>
              <w:rPr>
                <w:sz w:val="18"/>
              </w:rPr>
            </w:pPr>
            <w:r>
              <w:rPr>
                <w:sz w:val="18"/>
              </w:rPr>
              <w:t>3</w:t>
            </w:r>
          </w:p>
        </w:tc>
        <w:tc>
          <w:tcPr>
            <w:tcW w:w="900" w:type="dxa"/>
            <w:tcBorders>
              <w:top w:val="nil"/>
              <w:bottom w:val="nil"/>
            </w:tcBorders>
          </w:tcPr>
          <w:p>
            <w:pPr>
              <w:pStyle w:val="7"/>
              <w:spacing w:before="35" w:line="326" w:lineRule="auto"/>
              <w:ind w:left="183" w:right="164"/>
              <w:rPr>
                <w:sz w:val="18"/>
              </w:rPr>
            </w:pPr>
            <w:r>
              <w:rPr>
                <w:sz w:val="18"/>
              </w:rPr>
              <w:t>政府采购信息</w:t>
            </w:r>
          </w:p>
        </w:tc>
        <w:tc>
          <w:tcPr>
            <w:tcW w:w="776" w:type="dxa"/>
            <w:tcBorders>
              <w:top w:val="nil"/>
              <w:bottom w:val="nil"/>
            </w:tcBorders>
          </w:tcPr>
          <w:p>
            <w:pPr>
              <w:pStyle w:val="7"/>
              <w:spacing w:before="35" w:line="328" w:lineRule="auto"/>
              <w:ind w:left="111" w:right="88"/>
              <w:jc w:val="both"/>
              <w:rPr>
                <w:sz w:val="18"/>
              </w:rPr>
            </w:pPr>
            <w:r>
              <w:rPr>
                <w:sz w:val="18"/>
              </w:rPr>
              <w:t>告、竞争性磋商公告</w:t>
            </w:r>
          </w:p>
        </w:tc>
        <w:tc>
          <w:tcPr>
            <w:tcW w:w="3364" w:type="dxa"/>
            <w:tcBorders>
              <w:top w:val="nil"/>
              <w:bottom w:val="nil"/>
            </w:tcBorders>
          </w:tcPr>
          <w:p>
            <w:pPr>
              <w:pStyle w:val="7"/>
              <w:spacing w:before="35" w:line="326" w:lineRule="auto"/>
              <w:ind w:left="113" w:right="87"/>
              <w:rPr>
                <w:sz w:val="18"/>
              </w:rPr>
            </w:pPr>
            <w:r>
              <w:rPr>
                <w:spacing w:val="-11"/>
                <w:sz w:val="18"/>
              </w:rPr>
              <w:t>项目预算金额，采购项目需要落实的政府</w:t>
            </w:r>
            <w:r>
              <w:rPr>
                <w:sz w:val="18"/>
              </w:rPr>
              <w:t>采购政策，对供应商的资格要求，获</w:t>
            </w:r>
          </w:p>
          <w:p>
            <w:pPr>
              <w:pStyle w:val="7"/>
              <w:spacing w:before="4"/>
              <w:ind w:left="113"/>
              <w:rPr>
                <w:sz w:val="18"/>
              </w:rPr>
            </w:pPr>
            <w:r>
              <w:rPr>
                <w:sz w:val="18"/>
              </w:rPr>
              <w:t>取谈判、磋商、询价文件的时间、地点、</w:t>
            </w:r>
          </w:p>
        </w:tc>
        <w:tc>
          <w:tcPr>
            <w:tcW w:w="2340" w:type="dxa"/>
            <w:tcBorders>
              <w:top w:val="nil"/>
              <w:bottom w:val="nil"/>
            </w:tcBorders>
          </w:tcPr>
          <w:p>
            <w:pPr>
              <w:pStyle w:val="7"/>
              <w:spacing w:before="35" w:line="326" w:lineRule="auto"/>
              <w:ind w:left="111" w:right="116"/>
              <w:rPr>
                <w:sz w:val="18"/>
              </w:rPr>
            </w:pPr>
            <w:r>
              <w:rPr>
                <w:spacing w:val="18"/>
                <w:sz w:val="18"/>
              </w:rPr>
              <w:t>公共资源配置领域政府</w:t>
            </w:r>
            <w:r>
              <w:rPr>
                <w:spacing w:val="-35"/>
                <w:sz w:val="18"/>
              </w:rPr>
              <w:t>信息公开的意见》、《财政部关</w:t>
            </w:r>
          </w:p>
          <w:p>
            <w:pPr>
              <w:pStyle w:val="7"/>
              <w:spacing w:before="4" w:line="230" w:lineRule="atLeast"/>
              <w:ind w:left="111" w:right="200"/>
              <w:rPr>
                <w:sz w:val="18"/>
              </w:rPr>
            </w:pPr>
            <w:r>
              <w:rPr>
                <w:sz w:val="18"/>
              </w:rPr>
              <w:t>于做好政府采购信息公开</w:t>
            </w:r>
          </w:p>
        </w:tc>
        <w:tc>
          <w:tcPr>
            <w:tcW w:w="1620" w:type="dxa"/>
            <w:tcBorders>
              <w:top w:val="nil"/>
              <w:bottom w:val="nil"/>
            </w:tcBorders>
          </w:tcPr>
          <w:p>
            <w:pPr>
              <w:pStyle w:val="7"/>
              <w:spacing w:before="5"/>
              <w:rPr>
                <w:rFonts w:ascii="Times New Roman"/>
                <w:sz w:val="16"/>
              </w:rPr>
            </w:pPr>
          </w:p>
          <w:p>
            <w:pPr>
              <w:pStyle w:val="7"/>
              <w:spacing w:line="328" w:lineRule="auto"/>
              <w:ind w:left="111" w:right="56"/>
              <w:rPr>
                <w:sz w:val="18"/>
              </w:rPr>
            </w:pPr>
            <w:r>
              <w:rPr>
                <w:sz w:val="18"/>
              </w:rPr>
              <w:t>及时公开，公告期限为 3 个工作日</w:t>
            </w:r>
          </w:p>
        </w:tc>
        <w:tc>
          <w:tcPr>
            <w:tcW w:w="956" w:type="dxa"/>
            <w:tcBorders>
              <w:top w:val="nil"/>
              <w:bottom w:val="nil"/>
            </w:tcBorders>
          </w:tcPr>
          <w:p>
            <w:pPr>
              <w:pStyle w:val="7"/>
              <w:spacing w:before="5"/>
              <w:rPr>
                <w:rFonts w:ascii="Times New Roman"/>
                <w:sz w:val="16"/>
              </w:rPr>
            </w:pPr>
          </w:p>
          <w:p>
            <w:pPr>
              <w:pStyle w:val="7"/>
              <w:spacing w:line="328" w:lineRule="auto"/>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numPr>
                <w:ilvl w:val="0"/>
                <w:numId w:val="5"/>
              </w:numPr>
              <w:tabs>
                <w:tab w:val="left" w:pos="294"/>
              </w:tabs>
              <w:spacing w:before="115" w:after="0" w:line="240" w:lineRule="auto"/>
              <w:ind w:left="293" w:right="0" w:hanging="184"/>
              <w:jc w:val="left"/>
              <w:rPr>
                <w:sz w:val="18"/>
              </w:rPr>
            </w:pPr>
            <w:r>
              <w:rPr>
                <w:sz w:val="18"/>
              </w:rPr>
              <w:t>山东省政府采购网</w:t>
            </w:r>
          </w:p>
          <w:p>
            <w:pPr>
              <w:pStyle w:val="7"/>
              <w:numPr>
                <w:ilvl w:val="0"/>
                <w:numId w:val="5"/>
              </w:numPr>
              <w:tabs>
                <w:tab w:val="left" w:pos="296"/>
              </w:tabs>
              <w:spacing w:before="11" w:after="0" w:line="252" w:lineRule="auto"/>
              <w:ind w:left="113" w:right="137" w:firstLine="0"/>
              <w:jc w:val="left"/>
              <w:rPr>
                <w:sz w:val="18"/>
              </w:rPr>
            </w:pPr>
            <w:r>
              <w:rPr>
                <w:spacing w:val="-7"/>
                <w:sz w:val="18"/>
              </w:rPr>
              <w:t>台儿庄区公共资源</w:t>
            </w:r>
            <w:r>
              <w:rPr>
                <w:spacing w:val="-2"/>
                <w:sz w:val="18"/>
              </w:rPr>
              <w:t>交易平台</w:t>
            </w:r>
          </w:p>
        </w:tc>
        <w:tc>
          <w:tcPr>
            <w:tcW w:w="631" w:type="dxa"/>
            <w:tcBorders>
              <w:top w:val="nil"/>
              <w:bottom w:val="nil"/>
            </w:tcBorders>
          </w:tcPr>
          <w:p>
            <w:pPr>
              <w:pStyle w:val="7"/>
              <w:rPr>
                <w:rFonts w:ascii="Times New Roman"/>
                <w:sz w:val="18"/>
              </w:rPr>
            </w:pPr>
          </w:p>
          <w:p>
            <w:pPr>
              <w:pStyle w:val="7"/>
              <w:spacing w:before="138"/>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8"/>
              </w:rPr>
            </w:pPr>
          </w:p>
          <w:p>
            <w:pPr>
              <w:pStyle w:val="7"/>
              <w:spacing w:before="138"/>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before="20"/>
              <w:ind w:left="111"/>
              <w:rPr>
                <w:sz w:val="18"/>
              </w:rPr>
            </w:pPr>
            <w:r>
              <w:rPr>
                <w:sz w:val="18"/>
              </w:rPr>
              <w:t>和询价</w:t>
            </w:r>
          </w:p>
        </w:tc>
        <w:tc>
          <w:tcPr>
            <w:tcW w:w="3364" w:type="dxa"/>
            <w:tcBorders>
              <w:top w:val="nil"/>
              <w:bottom w:val="nil"/>
            </w:tcBorders>
          </w:tcPr>
          <w:p>
            <w:pPr>
              <w:pStyle w:val="7"/>
              <w:spacing w:before="20"/>
              <w:ind w:left="113"/>
              <w:rPr>
                <w:sz w:val="18"/>
              </w:rPr>
            </w:pPr>
            <w:r>
              <w:rPr>
                <w:sz w:val="18"/>
              </w:rPr>
              <w:t>方式及文件售价，响应文件提交的截止</w:t>
            </w:r>
          </w:p>
        </w:tc>
        <w:tc>
          <w:tcPr>
            <w:tcW w:w="2340" w:type="dxa"/>
            <w:tcBorders>
              <w:top w:val="nil"/>
              <w:bottom w:val="nil"/>
            </w:tcBorders>
          </w:tcPr>
          <w:p>
            <w:pPr>
              <w:pStyle w:val="7"/>
              <w:spacing w:before="20"/>
              <w:ind w:left="111"/>
              <w:rPr>
                <w:sz w:val="18"/>
              </w:rPr>
            </w:pPr>
            <w:r>
              <w:rPr>
                <w:sz w:val="18"/>
              </w:rPr>
              <w:t>工作的通知》</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before="34"/>
              <w:ind w:left="111"/>
              <w:rPr>
                <w:sz w:val="18"/>
              </w:rPr>
            </w:pPr>
            <w:r>
              <w:rPr>
                <w:sz w:val="18"/>
              </w:rPr>
              <w:t>公告</w:t>
            </w:r>
          </w:p>
        </w:tc>
        <w:tc>
          <w:tcPr>
            <w:tcW w:w="3364" w:type="dxa"/>
            <w:tcBorders>
              <w:top w:val="nil"/>
              <w:bottom w:val="nil"/>
            </w:tcBorders>
          </w:tcPr>
          <w:p>
            <w:pPr>
              <w:pStyle w:val="7"/>
              <w:spacing w:before="34"/>
              <w:ind w:left="113"/>
              <w:rPr>
                <w:sz w:val="18"/>
              </w:rPr>
            </w:pPr>
            <w:r>
              <w:rPr>
                <w:sz w:val="18"/>
              </w:rPr>
              <w:t>时间、开启时间及地点，采购项目联系</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40" w:type="dxa"/>
            <w:tcBorders>
              <w:top w:val="nil"/>
            </w:tcBorders>
          </w:tcPr>
          <w:p>
            <w:pPr>
              <w:pStyle w:val="7"/>
              <w:rPr>
                <w:rFonts w:ascii="Times New Roman"/>
                <w:sz w:val="16"/>
              </w:rPr>
            </w:pPr>
          </w:p>
        </w:tc>
        <w:tc>
          <w:tcPr>
            <w:tcW w:w="900" w:type="dxa"/>
            <w:tcBorders>
              <w:top w:val="nil"/>
            </w:tcBorders>
          </w:tcPr>
          <w:p>
            <w:pPr>
              <w:pStyle w:val="7"/>
              <w:rPr>
                <w:rFonts w:ascii="Times New Roman"/>
                <w:sz w:val="16"/>
              </w:rPr>
            </w:pPr>
          </w:p>
        </w:tc>
        <w:tc>
          <w:tcPr>
            <w:tcW w:w="776" w:type="dxa"/>
            <w:tcBorders>
              <w:top w:val="nil"/>
            </w:tcBorders>
          </w:tcPr>
          <w:p>
            <w:pPr>
              <w:pStyle w:val="7"/>
              <w:rPr>
                <w:rFonts w:ascii="Times New Roman"/>
                <w:sz w:val="16"/>
              </w:rPr>
            </w:pPr>
          </w:p>
        </w:tc>
        <w:tc>
          <w:tcPr>
            <w:tcW w:w="3364" w:type="dxa"/>
            <w:tcBorders>
              <w:top w:val="nil"/>
            </w:tcBorders>
          </w:tcPr>
          <w:p>
            <w:pPr>
              <w:pStyle w:val="7"/>
              <w:spacing w:before="35"/>
              <w:ind w:left="113"/>
              <w:rPr>
                <w:sz w:val="18"/>
              </w:rPr>
            </w:pPr>
            <w:r>
              <w:rPr>
                <w:sz w:val="18"/>
              </w:rPr>
              <w:t>人姓名和电话。</w:t>
            </w:r>
          </w:p>
        </w:tc>
        <w:tc>
          <w:tcPr>
            <w:tcW w:w="2340" w:type="dxa"/>
            <w:tcBorders>
              <w:top w:val="nil"/>
            </w:tcBorders>
          </w:tcPr>
          <w:p>
            <w:pPr>
              <w:pStyle w:val="7"/>
              <w:rPr>
                <w:rFonts w:ascii="Times New Roman"/>
                <w:sz w:val="16"/>
              </w:rPr>
            </w:pP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631"/>
        <w:gridCol w:w="715"/>
        <w:gridCol w:w="68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ind w:left="18"/>
              <w:jc w:val="center"/>
              <w:rPr>
                <w:sz w:val="18"/>
              </w:rPr>
            </w:pPr>
            <w:r>
              <w:rPr>
                <w:sz w:val="18"/>
              </w:rPr>
              <w:t>4</w:t>
            </w:r>
          </w:p>
        </w:tc>
        <w:tc>
          <w:tcPr>
            <w:tcW w:w="900" w:type="dxa"/>
          </w:tcPr>
          <w:p>
            <w:pPr>
              <w:pStyle w:val="7"/>
              <w:rPr>
                <w:rFonts w:ascii="Times New Roman"/>
                <w:sz w:val="16"/>
              </w:rPr>
            </w:pPr>
          </w:p>
        </w:tc>
        <w:tc>
          <w:tcPr>
            <w:tcW w:w="77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line="328" w:lineRule="auto"/>
              <w:ind w:left="111" w:right="112"/>
              <w:jc w:val="both"/>
              <w:rPr>
                <w:sz w:val="18"/>
              </w:rPr>
            </w:pPr>
            <w:r>
              <w:rPr>
                <w:sz w:val="18"/>
              </w:rPr>
              <w:t>采购项目预算金额</w:t>
            </w:r>
          </w:p>
        </w:tc>
        <w:tc>
          <w:tcPr>
            <w:tcW w:w="3364" w:type="dxa"/>
          </w:tcPr>
          <w:p>
            <w:pPr>
              <w:pStyle w:val="7"/>
              <w:spacing w:before="43" w:line="326" w:lineRule="auto"/>
              <w:ind w:left="113" w:right="82"/>
              <w:rPr>
                <w:sz w:val="18"/>
              </w:rPr>
            </w:pPr>
            <w:r>
              <w:rPr>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w:t>
            </w:r>
          </w:p>
          <w:p>
            <w:pPr>
              <w:pStyle w:val="7"/>
              <w:spacing w:before="9"/>
              <w:rPr>
                <w:rFonts w:ascii="Times New Roman"/>
                <w:sz w:val="16"/>
              </w:rPr>
            </w:pPr>
          </w:p>
          <w:p>
            <w:pPr>
              <w:pStyle w:val="7"/>
              <w:spacing w:line="324" w:lineRule="auto"/>
              <w:ind w:left="113" w:right="178"/>
              <w:jc w:val="both"/>
              <w:rPr>
                <w:sz w:val="18"/>
              </w:rPr>
            </w:pPr>
            <w:r>
              <w:rPr>
                <w:sz w:val="18"/>
              </w:rPr>
              <w:t>分解，按照分解后的具体采购项目预算金额公开。对于部门预算分年度安排但不宜按年度拆分的采购项目，应当公开采购项目的采购年限、概算总金额和当</w:t>
            </w:r>
          </w:p>
          <w:p>
            <w:pPr>
              <w:pStyle w:val="7"/>
              <w:spacing w:before="1"/>
              <w:ind w:left="113"/>
              <w:rPr>
                <w:sz w:val="18"/>
              </w:rPr>
            </w:pPr>
            <w:r>
              <w:rPr>
                <w:sz w:val="18"/>
              </w:rPr>
              <w:t>年安排数。</w:t>
            </w:r>
          </w:p>
        </w:tc>
        <w:tc>
          <w:tcPr>
            <w:tcW w:w="23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line="326" w:lineRule="auto"/>
              <w:ind w:left="111" w:right="116"/>
              <w:jc w:val="both"/>
              <w:rPr>
                <w:sz w:val="18"/>
              </w:rPr>
            </w:pPr>
            <w:r>
              <w:rPr>
                <w:sz w:val="18"/>
              </w:rPr>
              <w:t>《国务院办公厅关于推进</w:t>
            </w:r>
            <w:r>
              <w:rPr>
                <w:spacing w:val="18"/>
                <w:sz w:val="18"/>
              </w:rPr>
              <w:t>公共资源配置领域政府</w:t>
            </w:r>
            <w:r>
              <w:rPr>
                <w:spacing w:val="-35"/>
                <w:sz w:val="18"/>
              </w:rPr>
              <w:t>信息公开的意见》、《财政部关</w:t>
            </w:r>
          </w:p>
          <w:p>
            <w:pPr>
              <w:pStyle w:val="7"/>
              <w:spacing w:before="2" w:line="242" w:lineRule="auto"/>
              <w:ind w:left="111" w:right="200"/>
              <w:rPr>
                <w:sz w:val="18"/>
              </w:rPr>
            </w:pPr>
            <w:r>
              <w:rPr>
                <w:sz w:val="18"/>
              </w:rPr>
              <w:t>于做好政府采购信息公开</w:t>
            </w:r>
          </w:p>
          <w:p>
            <w:pPr>
              <w:pStyle w:val="7"/>
              <w:spacing w:before="48"/>
              <w:ind w:left="111"/>
              <w:rPr>
                <w:sz w:val="18"/>
              </w:rPr>
            </w:pPr>
            <w:r>
              <w:rPr>
                <w:sz w:val="18"/>
              </w:rPr>
              <w:t>工作的通知》</w:t>
            </w:r>
          </w:p>
        </w:tc>
        <w:tc>
          <w:tcPr>
            <w:tcW w:w="16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line="328" w:lineRule="auto"/>
              <w:ind w:left="111" w:right="56"/>
              <w:rPr>
                <w:sz w:val="18"/>
              </w:rPr>
            </w:pPr>
            <w:r>
              <w:rPr>
                <w:sz w:val="18"/>
              </w:rPr>
              <w:t>随采购公告、采购文件公开</w:t>
            </w:r>
          </w:p>
        </w:tc>
        <w:tc>
          <w:tcPr>
            <w:tcW w:w="95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line="328" w:lineRule="auto"/>
              <w:ind w:left="111" w:right="112"/>
              <w:rPr>
                <w:sz w:val="18"/>
              </w:rPr>
            </w:pPr>
            <w:r>
              <w:rPr>
                <w:rFonts w:hint="eastAsia"/>
                <w:sz w:val="18"/>
                <w:lang w:eastAsia="zh-CN"/>
              </w:rPr>
              <w:t>邳庄</w:t>
            </w:r>
            <w:r>
              <w:rPr>
                <w:sz w:val="18"/>
              </w:rPr>
              <w:t>镇人民政府</w:t>
            </w:r>
          </w:p>
        </w:tc>
        <w:tc>
          <w:tcPr>
            <w:tcW w:w="1856" w:type="dxa"/>
          </w:tcPr>
          <w:p>
            <w:pPr>
              <w:pStyle w:val="7"/>
              <w:rPr>
                <w:rFonts w:ascii="Times New Roman"/>
                <w:sz w:val="16"/>
              </w:rPr>
            </w:pPr>
          </w:p>
        </w:tc>
        <w:tc>
          <w:tcPr>
            <w:tcW w:w="63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ind w:left="18"/>
              <w:jc w:val="center"/>
              <w:rPr>
                <w:sz w:val="18"/>
              </w:rPr>
            </w:pPr>
            <w:r>
              <w:rPr>
                <w:sz w:val="18"/>
              </w:rPr>
              <w:t>√</w:t>
            </w:r>
          </w:p>
        </w:tc>
        <w:tc>
          <w:tcPr>
            <w:tcW w:w="715" w:type="dxa"/>
          </w:tcPr>
          <w:p>
            <w:pPr>
              <w:pStyle w:val="7"/>
              <w:rPr>
                <w:rFonts w:ascii="Times New Roman"/>
                <w:sz w:val="16"/>
              </w:rPr>
            </w:pPr>
          </w:p>
        </w:tc>
        <w:tc>
          <w:tcPr>
            <w:tcW w:w="6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ind w:left="17"/>
              <w:jc w:val="center"/>
              <w:rPr>
                <w:sz w:val="18"/>
              </w:rPr>
            </w:pPr>
            <w:r>
              <w:rPr>
                <w:sz w:val="18"/>
              </w:rPr>
              <w:t>√</w:t>
            </w:r>
          </w:p>
        </w:tc>
        <w:tc>
          <w:tcPr>
            <w:tcW w:w="715"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8"/>
              <w:jc w:val="center"/>
              <w:rPr>
                <w:sz w:val="18"/>
              </w:rPr>
            </w:pPr>
            <w:r>
              <w:rPr>
                <w:sz w:val="18"/>
              </w:rPr>
              <w:t>5</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6" w:lineRule="auto"/>
              <w:ind w:left="183" w:right="164"/>
              <w:rPr>
                <w:sz w:val="18"/>
              </w:rPr>
            </w:pPr>
            <w:r>
              <w:rPr>
                <w:sz w:val="18"/>
              </w:rPr>
              <w:t>政府采购信息</w:t>
            </w:r>
          </w:p>
        </w:tc>
        <w:tc>
          <w:tcPr>
            <w:tcW w:w="776" w:type="dxa"/>
          </w:tcPr>
          <w:p>
            <w:pPr>
              <w:pStyle w:val="7"/>
              <w:rPr>
                <w:rFonts w:ascii="Times New Roman"/>
                <w:sz w:val="18"/>
              </w:rPr>
            </w:pPr>
          </w:p>
          <w:p>
            <w:pPr>
              <w:pStyle w:val="7"/>
              <w:spacing w:before="5"/>
              <w:rPr>
                <w:rFonts w:ascii="Times New Roman"/>
                <w:sz w:val="26"/>
              </w:rPr>
            </w:pPr>
          </w:p>
          <w:p>
            <w:pPr>
              <w:pStyle w:val="7"/>
              <w:spacing w:line="326" w:lineRule="auto"/>
              <w:ind w:left="111" w:right="112"/>
              <w:rPr>
                <w:sz w:val="18"/>
              </w:rPr>
            </w:pPr>
            <w:r>
              <w:rPr>
                <w:sz w:val="18"/>
              </w:rPr>
              <w:t>采购文件</w:t>
            </w:r>
          </w:p>
        </w:tc>
        <w:tc>
          <w:tcPr>
            <w:tcW w:w="3364" w:type="dxa"/>
          </w:tcPr>
          <w:p>
            <w:pPr>
              <w:pStyle w:val="7"/>
              <w:rPr>
                <w:rFonts w:ascii="Times New Roman"/>
                <w:sz w:val="18"/>
              </w:rPr>
            </w:pPr>
          </w:p>
          <w:p>
            <w:pPr>
              <w:pStyle w:val="7"/>
              <w:spacing w:before="5"/>
              <w:rPr>
                <w:rFonts w:ascii="Times New Roman"/>
                <w:sz w:val="26"/>
              </w:rPr>
            </w:pPr>
          </w:p>
          <w:p>
            <w:pPr>
              <w:pStyle w:val="7"/>
              <w:spacing w:line="326" w:lineRule="auto"/>
              <w:ind w:left="113" w:right="87"/>
              <w:rPr>
                <w:sz w:val="18"/>
              </w:rPr>
            </w:pPr>
            <w:r>
              <w:rPr>
                <w:spacing w:val="-11"/>
                <w:sz w:val="18"/>
              </w:rPr>
              <w:t>招标文件、竞争性谈判文件、竞争性磋商</w:t>
            </w:r>
            <w:r>
              <w:rPr>
                <w:sz w:val="18"/>
              </w:rPr>
              <w:t>文件和询价通知书。</w:t>
            </w:r>
          </w:p>
        </w:tc>
        <w:tc>
          <w:tcPr>
            <w:tcW w:w="2340" w:type="dxa"/>
          </w:tcPr>
          <w:p>
            <w:pPr>
              <w:pStyle w:val="7"/>
              <w:spacing w:before="43"/>
              <w:ind w:left="111"/>
              <w:rPr>
                <w:sz w:val="18"/>
              </w:rPr>
            </w:pPr>
            <w:r>
              <w:rPr>
                <w:sz w:val="18"/>
              </w:rPr>
              <w:t>《国务院办公厅关于推进</w:t>
            </w:r>
          </w:p>
          <w:p>
            <w:pPr>
              <w:pStyle w:val="7"/>
              <w:spacing w:before="81" w:line="242" w:lineRule="auto"/>
              <w:ind w:left="111" w:right="200"/>
              <w:rPr>
                <w:sz w:val="18"/>
              </w:rPr>
            </w:pPr>
            <w:r>
              <w:rPr>
                <w:sz w:val="18"/>
              </w:rPr>
              <w:t>公共资源配置领域政府信</w:t>
            </w:r>
          </w:p>
          <w:p>
            <w:pPr>
              <w:pStyle w:val="7"/>
              <w:spacing w:before="79" w:line="321" w:lineRule="auto"/>
              <w:ind w:left="111" w:right="190"/>
              <w:rPr>
                <w:sz w:val="18"/>
              </w:rPr>
            </w:pPr>
            <w:r>
              <w:rPr>
                <w:spacing w:val="-39"/>
                <w:sz w:val="18"/>
              </w:rPr>
              <w:t>息公开的意见》、《财政部关于</w:t>
            </w:r>
            <w:r>
              <w:rPr>
                <w:spacing w:val="18"/>
                <w:sz w:val="18"/>
              </w:rPr>
              <w:t>做好政府采购信息公开</w:t>
            </w:r>
          </w:p>
          <w:p>
            <w:pPr>
              <w:pStyle w:val="7"/>
              <w:spacing w:before="37"/>
              <w:ind w:left="111"/>
              <w:rPr>
                <w:sz w:val="18"/>
              </w:rPr>
            </w:pPr>
            <w:r>
              <w:rPr>
                <w:sz w:val="18"/>
              </w:rPr>
              <w:t>工作的通知》</w:t>
            </w:r>
          </w:p>
        </w:tc>
        <w:tc>
          <w:tcPr>
            <w:tcW w:w="1620" w:type="dxa"/>
          </w:tcPr>
          <w:p>
            <w:pPr>
              <w:pStyle w:val="7"/>
              <w:spacing w:before="43" w:line="324" w:lineRule="auto"/>
              <w:ind w:left="111" w:right="56" w:hanging="20"/>
              <w:rPr>
                <w:sz w:val="18"/>
              </w:rPr>
            </w:pPr>
            <w:r>
              <w:rPr>
                <w:sz w:val="18"/>
              </w:rPr>
              <w:t>随中标、成交结果同时公告。中标、成交结果公告前采购文件已公告</w:t>
            </w:r>
          </w:p>
          <w:p>
            <w:pPr>
              <w:pStyle w:val="7"/>
              <w:spacing w:line="186" w:lineRule="exact"/>
              <w:ind w:left="111"/>
              <w:rPr>
                <w:sz w:val="18"/>
              </w:rPr>
            </w:pPr>
            <w:r>
              <w:rPr>
                <w:sz w:val="18"/>
              </w:rPr>
              <w:t>的，不再重复公告</w:t>
            </w:r>
          </w:p>
        </w:tc>
        <w:tc>
          <w:tcPr>
            <w:tcW w:w="956" w:type="dxa"/>
          </w:tcPr>
          <w:p>
            <w:pPr>
              <w:pStyle w:val="7"/>
              <w:rPr>
                <w:rFonts w:ascii="Times New Roman"/>
                <w:sz w:val="18"/>
              </w:rPr>
            </w:pPr>
          </w:p>
          <w:p>
            <w:pPr>
              <w:pStyle w:val="7"/>
              <w:spacing w:before="5"/>
              <w:rPr>
                <w:rFonts w:ascii="Times New Roman"/>
                <w:sz w:val="26"/>
              </w:rPr>
            </w:pPr>
          </w:p>
          <w:p>
            <w:pPr>
              <w:pStyle w:val="7"/>
              <w:spacing w:line="326" w:lineRule="auto"/>
              <w:ind w:left="111" w:right="112"/>
              <w:rPr>
                <w:sz w:val="18"/>
              </w:rPr>
            </w:pPr>
            <w:r>
              <w:rPr>
                <w:rFonts w:hint="eastAsia"/>
                <w:sz w:val="18"/>
                <w:lang w:eastAsia="zh-CN"/>
              </w:rPr>
              <w:t>邳庄</w:t>
            </w:r>
            <w:r>
              <w:rPr>
                <w:sz w:val="18"/>
              </w:rPr>
              <w:t>镇人民政府</w:t>
            </w:r>
          </w:p>
        </w:tc>
        <w:tc>
          <w:tcPr>
            <w:tcW w:w="1856" w:type="dxa"/>
          </w:tcPr>
          <w:p>
            <w:pPr>
              <w:pStyle w:val="7"/>
              <w:rPr>
                <w:rFonts w:ascii="Times New Roman"/>
                <w:sz w:val="18"/>
              </w:rPr>
            </w:pPr>
          </w:p>
          <w:p>
            <w:pPr>
              <w:pStyle w:val="7"/>
              <w:spacing w:before="8"/>
              <w:rPr>
                <w:rFonts w:ascii="Times New Roman"/>
                <w:sz w:val="19"/>
              </w:rPr>
            </w:pPr>
          </w:p>
          <w:p>
            <w:pPr>
              <w:pStyle w:val="7"/>
              <w:numPr>
                <w:ilvl w:val="0"/>
                <w:numId w:val="6"/>
              </w:numPr>
              <w:tabs>
                <w:tab w:val="left" w:pos="294"/>
              </w:tabs>
              <w:spacing w:before="0" w:after="0" w:line="240" w:lineRule="auto"/>
              <w:ind w:left="293" w:right="0" w:hanging="184"/>
              <w:jc w:val="left"/>
              <w:rPr>
                <w:sz w:val="18"/>
              </w:rPr>
            </w:pPr>
            <w:r>
              <w:rPr>
                <w:sz w:val="18"/>
              </w:rPr>
              <w:t>山东省政府采购网</w:t>
            </w:r>
          </w:p>
          <w:p>
            <w:pPr>
              <w:pStyle w:val="7"/>
              <w:numPr>
                <w:ilvl w:val="0"/>
                <w:numId w:val="6"/>
              </w:numPr>
              <w:tabs>
                <w:tab w:val="left" w:pos="296"/>
              </w:tabs>
              <w:spacing w:before="12" w:after="0" w:line="252" w:lineRule="auto"/>
              <w:ind w:left="113" w:right="137" w:firstLine="0"/>
              <w:jc w:val="left"/>
              <w:rPr>
                <w:sz w:val="18"/>
              </w:rPr>
            </w:pPr>
            <w:r>
              <w:rPr>
                <w:spacing w:val="-7"/>
                <w:sz w:val="18"/>
              </w:rPr>
              <w:t>台儿庄区公共资源</w:t>
            </w:r>
            <w:r>
              <w:rPr>
                <w:spacing w:val="-2"/>
                <w:sz w:val="18"/>
              </w:rPr>
              <w:t>交易平台</w:t>
            </w:r>
          </w:p>
        </w:tc>
        <w:tc>
          <w:tcPr>
            <w:tcW w:w="631"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8"/>
              <w:jc w:val="center"/>
              <w:rPr>
                <w:sz w:val="18"/>
              </w:rPr>
            </w:pPr>
            <w:r>
              <w:rPr>
                <w:sz w:val="18"/>
              </w:rPr>
              <w:t>√</w:t>
            </w:r>
          </w:p>
        </w:tc>
        <w:tc>
          <w:tcPr>
            <w:tcW w:w="715" w:type="dxa"/>
          </w:tcPr>
          <w:p>
            <w:pPr>
              <w:pStyle w:val="7"/>
              <w:rPr>
                <w:rFonts w:ascii="Times New Roman"/>
                <w:sz w:val="16"/>
              </w:rPr>
            </w:pPr>
          </w:p>
        </w:tc>
        <w:tc>
          <w:tcPr>
            <w:tcW w:w="681"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7"/>
              <w:jc w:val="center"/>
              <w:rPr>
                <w:sz w:val="18"/>
              </w:rPr>
            </w:pPr>
            <w:r>
              <w:rPr>
                <w:sz w:val="18"/>
              </w:rPr>
              <w:t>√</w:t>
            </w:r>
          </w:p>
        </w:tc>
        <w:tc>
          <w:tcPr>
            <w:tcW w:w="715"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18"/>
              <w:jc w:val="center"/>
              <w:rPr>
                <w:sz w:val="18"/>
              </w:rPr>
            </w:pPr>
            <w:r>
              <w:rPr>
                <w:sz w:val="18"/>
              </w:rPr>
              <w:t>6</w:t>
            </w:r>
          </w:p>
        </w:tc>
        <w:tc>
          <w:tcPr>
            <w:tcW w:w="900" w:type="dxa"/>
            <w:vMerge w:val="continue"/>
            <w:tcBorders>
              <w:top w:val="nil"/>
            </w:tcBorders>
          </w:tcPr>
          <w:p>
            <w:pPr>
              <w:rPr>
                <w:sz w:val="2"/>
                <w:szCs w:val="2"/>
              </w:rPr>
            </w:pPr>
          </w:p>
        </w:tc>
        <w:tc>
          <w:tcPr>
            <w:tcW w:w="77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5" w:line="328" w:lineRule="auto"/>
              <w:ind w:left="111" w:right="88"/>
              <w:jc w:val="both"/>
              <w:rPr>
                <w:sz w:val="18"/>
              </w:rPr>
            </w:pPr>
            <w:r>
              <w:rPr>
                <w:sz w:val="18"/>
              </w:rPr>
              <w:t>采购信息更正公告</w:t>
            </w:r>
          </w:p>
        </w:tc>
        <w:tc>
          <w:tcPr>
            <w:tcW w:w="3364" w:type="dxa"/>
          </w:tcPr>
          <w:p>
            <w:pPr>
              <w:pStyle w:val="7"/>
              <w:rPr>
                <w:rFonts w:ascii="Times New Roman"/>
                <w:sz w:val="18"/>
              </w:rPr>
            </w:pPr>
          </w:p>
          <w:p>
            <w:pPr>
              <w:pStyle w:val="7"/>
              <w:rPr>
                <w:rFonts w:ascii="Times New Roman"/>
                <w:sz w:val="18"/>
              </w:rPr>
            </w:pPr>
          </w:p>
          <w:p>
            <w:pPr>
              <w:pStyle w:val="7"/>
              <w:spacing w:before="4"/>
              <w:rPr>
                <w:rFonts w:ascii="Times New Roman"/>
                <w:sz w:val="14"/>
              </w:rPr>
            </w:pPr>
          </w:p>
          <w:p>
            <w:pPr>
              <w:pStyle w:val="7"/>
              <w:spacing w:before="1" w:line="328" w:lineRule="auto"/>
              <w:ind w:left="113" w:right="85"/>
              <w:jc w:val="both"/>
              <w:rPr>
                <w:sz w:val="18"/>
              </w:rPr>
            </w:pPr>
            <w:r>
              <w:rPr>
                <w:spacing w:val="-8"/>
                <w:sz w:val="18"/>
              </w:rPr>
              <w:t>采购人和采购代理机构名称、地址、联系</w:t>
            </w:r>
            <w:r>
              <w:rPr>
                <w:spacing w:val="-11"/>
                <w:sz w:val="18"/>
              </w:rPr>
              <w:t>方式；原公告的采购项目名称及首次公告日期；更正事项、内容及日期；采购项目</w:t>
            </w:r>
            <w:r>
              <w:rPr>
                <w:sz w:val="18"/>
              </w:rPr>
              <w:t>联系人和电话。</w:t>
            </w:r>
          </w:p>
        </w:tc>
        <w:tc>
          <w:tcPr>
            <w:tcW w:w="2340" w:type="dxa"/>
          </w:tcPr>
          <w:p>
            <w:pPr>
              <w:pStyle w:val="7"/>
              <w:rPr>
                <w:rFonts w:ascii="Times New Roman"/>
                <w:sz w:val="18"/>
              </w:rPr>
            </w:pPr>
          </w:p>
          <w:p>
            <w:pPr>
              <w:pStyle w:val="7"/>
              <w:spacing w:before="5"/>
              <w:rPr>
                <w:rFonts w:ascii="Times New Roman"/>
                <w:sz w:val="18"/>
              </w:rPr>
            </w:pPr>
          </w:p>
          <w:p>
            <w:pPr>
              <w:pStyle w:val="7"/>
              <w:spacing w:line="324" w:lineRule="auto"/>
              <w:ind w:left="111" w:right="39"/>
              <w:rPr>
                <w:sz w:val="18"/>
              </w:rPr>
            </w:pPr>
            <w:r>
              <w:rPr>
                <w:spacing w:val="16"/>
                <w:sz w:val="18"/>
              </w:rPr>
              <w:t>《 国务院办公厅关于推</w:t>
            </w:r>
            <w:r>
              <w:rPr>
                <w:spacing w:val="29"/>
                <w:sz w:val="18"/>
              </w:rPr>
              <w:t>进公共资源配置领域政</w:t>
            </w:r>
            <w:r>
              <w:rPr>
                <w:spacing w:val="-29"/>
                <w:sz w:val="18"/>
              </w:rPr>
              <w:t>府信息公开的意见》、《财政部</w:t>
            </w:r>
            <w:r>
              <w:rPr>
                <w:spacing w:val="16"/>
                <w:sz w:val="18"/>
              </w:rPr>
              <w:t>关于 做好政府采购信息</w:t>
            </w:r>
            <w:r>
              <w:rPr>
                <w:spacing w:val="4"/>
                <w:sz w:val="18"/>
              </w:rPr>
              <w:t>公开工作的通知》</w:t>
            </w:r>
          </w:p>
        </w:tc>
        <w:tc>
          <w:tcPr>
            <w:tcW w:w="1620" w:type="dxa"/>
          </w:tcPr>
          <w:p>
            <w:pPr>
              <w:pStyle w:val="7"/>
              <w:spacing w:before="107" w:line="321" w:lineRule="auto"/>
              <w:ind w:left="111" w:right="75"/>
              <w:jc w:val="both"/>
              <w:rPr>
                <w:sz w:val="18"/>
              </w:rPr>
            </w:pPr>
            <w:r>
              <w:rPr>
                <w:spacing w:val="-18"/>
                <w:sz w:val="18"/>
              </w:rPr>
              <w:t>投 标 截 止 时 间</w:t>
            </w:r>
            <w:r>
              <w:rPr>
                <w:spacing w:val="35"/>
                <w:sz w:val="18"/>
              </w:rPr>
              <w:t>至少</w:t>
            </w:r>
            <w:r>
              <w:rPr>
                <w:sz w:val="18"/>
              </w:rPr>
              <w:t>15</w:t>
            </w:r>
            <w:r>
              <w:rPr>
                <w:spacing w:val="-3"/>
                <w:sz w:val="18"/>
              </w:rPr>
              <w:t xml:space="preserve"> 日前、提</w:t>
            </w:r>
            <w:r>
              <w:rPr>
                <w:spacing w:val="-9"/>
                <w:sz w:val="18"/>
              </w:rPr>
              <w:t>交资 格 预 审 申</w:t>
            </w:r>
            <w:r>
              <w:rPr>
                <w:spacing w:val="-7"/>
                <w:sz w:val="18"/>
              </w:rPr>
              <w:t>请 文 件截止时间</w:t>
            </w:r>
            <w:r>
              <w:rPr>
                <w:spacing w:val="-13"/>
                <w:sz w:val="18"/>
              </w:rPr>
              <w:t xml:space="preserve">至少 </w:t>
            </w:r>
            <w:r>
              <w:rPr>
                <w:sz w:val="18"/>
              </w:rPr>
              <w:t>3</w:t>
            </w:r>
            <w:r>
              <w:rPr>
                <w:spacing w:val="-16"/>
                <w:sz w:val="18"/>
              </w:rPr>
              <w:t xml:space="preserve"> 日前，或者</w:t>
            </w:r>
            <w:r>
              <w:rPr>
                <w:spacing w:val="-10"/>
                <w:sz w:val="18"/>
              </w:rPr>
              <w:t>提交首次 响应 文</w:t>
            </w:r>
            <w:r>
              <w:rPr>
                <w:spacing w:val="24"/>
                <w:sz w:val="18"/>
              </w:rPr>
              <w:t>件截止</w:t>
            </w:r>
          </w:p>
          <w:p>
            <w:pPr>
              <w:pStyle w:val="7"/>
              <w:spacing w:line="208" w:lineRule="exact"/>
              <w:ind w:left="92"/>
              <w:jc w:val="both"/>
              <w:rPr>
                <w:sz w:val="18"/>
              </w:rPr>
            </w:pPr>
            <w:r>
              <w:rPr>
                <w:sz w:val="18"/>
              </w:rPr>
              <w:t>之日3 个工作日前</w:t>
            </w:r>
          </w:p>
        </w:tc>
        <w:tc>
          <w:tcPr>
            <w:tcW w:w="95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3"/>
              </w:rPr>
            </w:pPr>
          </w:p>
          <w:p>
            <w:pPr>
              <w:pStyle w:val="7"/>
              <w:spacing w:line="326" w:lineRule="auto"/>
              <w:ind w:left="111" w:right="112"/>
              <w:rPr>
                <w:sz w:val="18"/>
              </w:rPr>
            </w:pPr>
            <w:r>
              <w:rPr>
                <w:rFonts w:hint="eastAsia"/>
                <w:sz w:val="18"/>
                <w:lang w:eastAsia="zh-CN"/>
              </w:rPr>
              <w:t>邳庄</w:t>
            </w:r>
            <w:r>
              <w:rPr>
                <w:sz w:val="18"/>
              </w:rPr>
              <w:t>镇人民政府</w:t>
            </w:r>
          </w:p>
        </w:tc>
        <w:tc>
          <w:tcPr>
            <w:tcW w:w="185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6"/>
              </w:rPr>
            </w:pPr>
          </w:p>
          <w:p>
            <w:pPr>
              <w:pStyle w:val="7"/>
              <w:numPr>
                <w:ilvl w:val="0"/>
                <w:numId w:val="7"/>
              </w:numPr>
              <w:tabs>
                <w:tab w:val="left" w:pos="294"/>
              </w:tabs>
              <w:spacing w:before="0" w:after="0" w:line="240" w:lineRule="auto"/>
              <w:ind w:left="293" w:right="0" w:hanging="184"/>
              <w:jc w:val="left"/>
              <w:rPr>
                <w:sz w:val="18"/>
              </w:rPr>
            </w:pPr>
            <w:r>
              <w:rPr>
                <w:sz w:val="18"/>
              </w:rPr>
              <w:t>山东省政府采购网</w:t>
            </w:r>
          </w:p>
          <w:p>
            <w:pPr>
              <w:pStyle w:val="7"/>
              <w:numPr>
                <w:ilvl w:val="0"/>
                <w:numId w:val="7"/>
              </w:numPr>
              <w:tabs>
                <w:tab w:val="left" w:pos="296"/>
              </w:tabs>
              <w:spacing w:before="12" w:after="0" w:line="252" w:lineRule="auto"/>
              <w:ind w:left="113" w:right="137" w:firstLine="0"/>
              <w:jc w:val="left"/>
              <w:rPr>
                <w:sz w:val="18"/>
              </w:rPr>
            </w:pPr>
            <w:r>
              <w:rPr>
                <w:spacing w:val="-7"/>
                <w:sz w:val="18"/>
              </w:rPr>
              <w:t>台儿庄区公共资源</w:t>
            </w:r>
            <w:r>
              <w:rPr>
                <w:spacing w:val="-2"/>
                <w:sz w:val="18"/>
              </w:rPr>
              <w:t>交易平台</w:t>
            </w:r>
          </w:p>
        </w:tc>
        <w:tc>
          <w:tcPr>
            <w:tcW w:w="63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18"/>
              <w:jc w:val="center"/>
              <w:rPr>
                <w:sz w:val="18"/>
              </w:rPr>
            </w:pPr>
            <w:r>
              <w:rPr>
                <w:sz w:val="18"/>
              </w:rPr>
              <w:t>√</w:t>
            </w:r>
          </w:p>
        </w:tc>
        <w:tc>
          <w:tcPr>
            <w:tcW w:w="715" w:type="dxa"/>
          </w:tcPr>
          <w:p>
            <w:pPr>
              <w:pStyle w:val="7"/>
              <w:rPr>
                <w:rFonts w:ascii="Times New Roman"/>
                <w:sz w:val="16"/>
              </w:rPr>
            </w:pPr>
          </w:p>
        </w:tc>
        <w:tc>
          <w:tcPr>
            <w:tcW w:w="6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17"/>
              <w:jc w:val="center"/>
              <w:rPr>
                <w:sz w:val="18"/>
              </w:rPr>
            </w:pPr>
            <w:r>
              <w:rPr>
                <w:sz w:val="18"/>
              </w:rPr>
              <w:t>√</w:t>
            </w:r>
          </w:p>
        </w:tc>
        <w:tc>
          <w:tcPr>
            <w:tcW w:w="715"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631"/>
        <w:gridCol w:w="715"/>
        <w:gridCol w:w="68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900" w:type="dxa"/>
            <w:tcBorders>
              <w:bottom w:val="nil"/>
            </w:tcBorders>
          </w:tcPr>
          <w:p>
            <w:pPr>
              <w:pStyle w:val="7"/>
              <w:rPr>
                <w:rFonts w:ascii="Times New Roman"/>
                <w:sz w:val="16"/>
              </w:rPr>
            </w:pPr>
          </w:p>
        </w:tc>
        <w:tc>
          <w:tcPr>
            <w:tcW w:w="776" w:type="dxa"/>
            <w:tcBorders>
              <w:bottom w:val="nil"/>
            </w:tcBorders>
          </w:tcPr>
          <w:p>
            <w:pPr>
              <w:pStyle w:val="7"/>
              <w:rPr>
                <w:rFonts w:ascii="Times New Roman"/>
                <w:sz w:val="16"/>
              </w:rPr>
            </w:pPr>
          </w:p>
        </w:tc>
        <w:tc>
          <w:tcPr>
            <w:tcW w:w="3364" w:type="dxa"/>
            <w:tcBorders>
              <w:bottom w:val="nil"/>
            </w:tcBorders>
          </w:tcPr>
          <w:p>
            <w:pPr>
              <w:pStyle w:val="7"/>
              <w:spacing w:before="43"/>
              <w:ind w:left="113"/>
              <w:rPr>
                <w:sz w:val="18"/>
              </w:rPr>
            </w:pPr>
            <w:r>
              <w:rPr>
                <w:sz w:val="18"/>
              </w:rPr>
              <w:t>采购人、采购项目名称；拟采购的货物</w:t>
            </w:r>
          </w:p>
        </w:tc>
        <w:tc>
          <w:tcPr>
            <w:tcW w:w="2340" w:type="dxa"/>
            <w:tcBorders>
              <w:bottom w:val="nil"/>
            </w:tcBorders>
          </w:tcPr>
          <w:p>
            <w:pPr>
              <w:pStyle w:val="7"/>
              <w:rPr>
                <w:rFonts w:ascii="Times New Roman"/>
                <w:sz w:val="16"/>
              </w:rPr>
            </w:pPr>
          </w:p>
        </w:tc>
        <w:tc>
          <w:tcPr>
            <w:tcW w:w="1620" w:type="dxa"/>
            <w:tcBorders>
              <w:bottom w:val="nil"/>
            </w:tcBorders>
          </w:tcPr>
          <w:p>
            <w:pPr>
              <w:pStyle w:val="7"/>
              <w:rPr>
                <w:rFonts w:ascii="Times New Roman"/>
                <w:sz w:val="16"/>
              </w:rPr>
            </w:pP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4"/>
              <w:ind w:left="113"/>
              <w:rPr>
                <w:sz w:val="18"/>
              </w:rPr>
            </w:pPr>
            <w:r>
              <w:rPr>
                <w:sz w:val="18"/>
              </w:rPr>
              <w:t>或者服务的说明、拟采购的货物或者服</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务的预算金额；采用单一来源方式的原</w:t>
            </w:r>
          </w:p>
          <w:p>
            <w:pPr>
              <w:pStyle w:val="7"/>
              <w:spacing w:before="67" w:line="174" w:lineRule="exact"/>
              <w:ind w:left="113"/>
              <w:rPr>
                <w:sz w:val="18"/>
              </w:rPr>
            </w:pPr>
            <w:r>
              <w:rPr>
                <w:sz w:val="18"/>
              </w:rPr>
              <w:t>因及相关说明；拟定的唯一供应商名称、</w:t>
            </w:r>
          </w:p>
        </w:tc>
        <w:tc>
          <w:tcPr>
            <w:tcW w:w="2340" w:type="dxa"/>
            <w:tcBorders>
              <w:top w:val="nil"/>
              <w:bottom w:val="nil"/>
            </w:tcBorders>
          </w:tcPr>
          <w:p>
            <w:pPr>
              <w:pStyle w:val="7"/>
              <w:spacing w:before="7"/>
              <w:rPr>
                <w:rFonts w:ascii="Times New Roman"/>
                <w:sz w:val="16"/>
              </w:rPr>
            </w:pPr>
          </w:p>
          <w:p>
            <w:pPr>
              <w:pStyle w:val="7"/>
              <w:ind w:left="111"/>
              <w:rPr>
                <w:sz w:val="18"/>
              </w:rPr>
            </w:pPr>
            <w:r>
              <w:rPr>
                <w:sz w:val="18"/>
              </w:rPr>
              <w:t>《 国务院办公厅关于推</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Borders>
              <w:top w:val="nil"/>
              <w:bottom w:val="nil"/>
            </w:tcBorders>
          </w:tcPr>
          <w:p>
            <w:pPr>
              <w:pStyle w:val="7"/>
              <w:spacing w:before="2"/>
              <w:rPr>
                <w:rFonts w:ascii="Times New Roman"/>
                <w:sz w:val="24"/>
              </w:rPr>
            </w:pPr>
          </w:p>
          <w:p>
            <w:pPr>
              <w:pStyle w:val="7"/>
              <w:ind w:left="18"/>
              <w:jc w:val="center"/>
              <w:rPr>
                <w:sz w:val="18"/>
              </w:rPr>
            </w:pPr>
            <w:r>
              <w:rPr>
                <w:sz w:val="18"/>
              </w:rPr>
              <w:t>7</w:t>
            </w:r>
          </w:p>
        </w:tc>
        <w:tc>
          <w:tcPr>
            <w:tcW w:w="900"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4"/>
              </w:rPr>
            </w:pPr>
          </w:p>
          <w:p>
            <w:pPr>
              <w:pStyle w:val="7"/>
              <w:spacing w:before="1"/>
              <w:ind w:left="103" w:right="86"/>
              <w:jc w:val="center"/>
              <w:rPr>
                <w:sz w:val="18"/>
              </w:rPr>
            </w:pPr>
            <w:r>
              <w:rPr>
                <w:sz w:val="18"/>
              </w:rPr>
              <w:t>政府采</w:t>
            </w:r>
          </w:p>
        </w:tc>
        <w:tc>
          <w:tcPr>
            <w:tcW w:w="776" w:type="dxa"/>
            <w:tcBorders>
              <w:top w:val="nil"/>
              <w:bottom w:val="nil"/>
            </w:tcBorders>
          </w:tcPr>
          <w:p>
            <w:pPr>
              <w:pStyle w:val="7"/>
              <w:spacing w:before="119" w:line="324" w:lineRule="auto"/>
              <w:ind w:left="111" w:right="112"/>
              <w:rPr>
                <w:sz w:val="18"/>
              </w:rPr>
            </w:pPr>
            <w:r>
              <w:rPr>
                <w:sz w:val="18"/>
              </w:rPr>
              <w:t>单一来源公示</w:t>
            </w:r>
          </w:p>
        </w:tc>
        <w:tc>
          <w:tcPr>
            <w:tcW w:w="3364" w:type="dxa"/>
            <w:tcBorders>
              <w:top w:val="nil"/>
              <w:bottom w:val="nil"/>
            </w:tcBorders>
          </w:tcPr>
          <w:p>
            <w:pPr>
              <w:pStyle w:val="7"/>
              <w:spacing w:before="119" w:line="324" w:lineRule="auto"/>
              <w:ind w:left="113" w:right="87"/>
              <w:rPr>
                <w:sz w:val="18"/>
              </w:rPr>
            </w:pPr>
            <w:r>
              <w:rPr>
                <w:spacing w:val="-11"/>
                <w:sz w:val="18"/>
              </w:rPr>
              <w:t>地址；专业人员对相关供应商因专利、专</w:t>
            </w:r>
            <w:r>
              <w:rPr>
                <w:sz w:val="18"/>
              </w:rPr>
              <w:t>有技术等原因具有唯一性的具体论证</w:t>
            </w:r>
          </w:p>
          <w:p>
            <w:pPr>
              <w:pStyle w:val="7"/>
              <w:spacing w:before="11"/>
              <w:ind w:left="113"/>
              <w:rPr>
                <w:sz w:val="18"/>
              </w:rPr>
            </w:pPr>
            <w:r>
              <w:rPr>
                <w:spacing w:val="3"/>
                <w:sz w:val="18"/>
              </w:rPr>
              <w:t>意见，以及专业人员的姓名、工作单位</w:t>
            </w:r>
          </w:p>
          <w:p>
            <w:pPr>
              <w:pStyle w:val="7"/>
              <w:spacing w:before="72" w:line="173" w:lineRule="exact"/>
              <w:ind w:left="113"/>
              <w:rPr>
                <w:sz w:val="18"/>
              </w:rPr>
            </w:pPr>
            <w:r>
              <w:rPr>
                <w:spacing w:val="1"/>
                <w:sz w:val="18"/>
              </w:rPr>
              <w:t>和职称；公示的期限；采购人、采购代</w:t>
            </w:r>
          </w:p>
        </w:tc>
        <w:tc>
          <w:tcPr>
            <w:tcW w:w="2340" w:type="dxa"/>
            <w:tcBorders>
              <w:top w:val="nil"/>
              <w:bottom w:val="nil"/>
            </w:tcBorders>
          </w:tcPr>
          <w:p>
            <w:pPr>
              <w:pStyle w:val="7"/>
              <w:spacing w:line="201" w:lineRule="exact"/>
              <w:ind w:left="111"/>
              <w:rPr>
                <w:sz w:val="18"/>
              </w:rPr>
            </w:pPr>
            <w:r>
              <w:rPr>
                <w:sz w:val="18"/>
              </w:rPr>
              <w:t>进公共资源配置领域政</w:t>
            </w:r>
          </w:p>
          <w:p>
            <w:pPr>
              <w:pStyle w:val="7"/>
              <w:spacing w:before="83" w:line="326" w:lineRule="auto"/>
              <w:ind w:left="111" w:right="39"/>
              <w:rPr>
                <w:sz w:val="18"/>
              </w:rPr>
            </w:pPr>
            <w:r>
              <w:rPr>
                <w:spacing w:val="-29"/>
                <w:sz w:val="18"/>
              </w:rPr>
              <w:t>府信息公开的意见》、《财政部</w:t>
            </w:r>
            <w:r>
              <w:rPr>
                <w:spacing w:val="16"/>
                <w:sz w:val="18"/>
              </w:rPr>
              <w:t>关于 做好政府采购信息</w:t>
            </w:r>
            <w:r>
              <w:rPr>
                <w:spacing w:val="4"/>
                <w:sz w:val="18"/>
              </w:rPr>
              <w:t>公开工作的通知》</w:t>
            </w:r>
          </w:p>
        </w:tc>
        <w:tc>
          <w:tcPr>
            <w:tcW w:w="1620" w:type="dxa"/>
            <w:tcBorders>
              <w:top w:val="nil"/>
              <w:bottom w:val="nil"/>
            </w:tcBorders>
          </w:tcPr>
          <w:p>
            <w:pPr>
              <w:pStyle w:val="7"/>
              <w:spacing w:line="197" w:lineRule="exact"/>
              <w:ind w:left="111"/>
              <w:rPr>
                <w:sz w:val="18"/>
              </w:rPr>
            </w:pPr>
            <w:r>
              <w:rPr>
                <w:sz w:val="18"/>
              </w:rPr>
              <w:t>及时公开，公示期</w:t>
            </w:r>
          </w:p>
          <w:p>
            <w:pPr>
              <w:pStyle w:val="7"/>
              <w:spacing w:before="86" w:line="326" w:lineRule="auto"/>
              <w:ind w:left="111" w:right="34"/>
              <w:rPr>
                <w:sz w:val="18"/>
              </w:rPr>
            </w:pPr>
            <w:r>
              <w:rPr>
                <w:sz w:val="18"/>
              </w:rPr>
              <w:t>限不得少于5 个工作日</w:t>
            </w:r>
          </w:p>
        </w:tc>
        <w:tc>
          <w:tcPr>
            <w:tcW w:w="956" w:type="dxa"/>
            <w:tcBorders>
              <w:top w:val="nil"/>
              <w:bottom w:val="nil"/>
            </w:tcBorders>
          </w:tcPr>
          <w:p>
            <w:pPr>
              <w:pStyle w:val="7"/>
              <w:spacing w:before="119" w:line="324" w:lineRule="auto"/>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numPr>
                <w:ilvl w:val="0"/>
                <w:numId w:val="8"/>
              </w:numPr>
              <w:tabs>
                <w:tab w:val="left" w:pos="294"/>
              </w:tabs>
              <w:spacing w:before="50" w:after="0" w:line="240" w:lineRule="auto"/>
              <w:ind w:left="293" w:right="0" w:hanging="184"/>
              <w:jc w:val="left"/>
              <w:rPr>
                <w:sz w:val="18"/>
              </w:rPr>
            </w:pPr>
            <w:r>
              <w:rPr>
                <w:sz w:val="18"/>
              </w:rPr>
              <w:t>山东省政府采购网</w:t>
            </w:r>
          </w:p>
          <w:p>
            <w:pPr>
              <w:pStyle w:val="7"/>
              <w:numPr>
                <w:ilvl w:val="0"/>
                <w:numId w:val="8"/>
              </w:numPr>
              <w:tabs>
                <w:tab w:val="left" w:pos="296"/>
              </w:tabs>
              <w:spacing w:before="2" w:after="0" w:line="249" w:lineRule="auto"/>
              <w:ind w:left="113" w:right="137" w:firstLine="0"/>
              <w:jc w:val="left"/>
              <w:rPr>
                <w:sz w:val="18"/>
              </w:rPr>
            </w:pPr>
            <w:r>
              <w:rPr>
                <w:spacing w:val="-7"/>
                <w:sz w:val="18"/>
              </w:rPr>
              <w:t>台儿庄区公共资源</w:t>
            </w:r>
            <w:r>
              <w:rPr>
                <w:spacing w:val="-2"/>
                <w:sz w:val="18"/>
              </w:rPr>
              <w:t>交易平台</w:t>
            </w:r>
          </w:p>
        </w:tc>
        <w:tc>
          <w:tcPr>
            <w:tcW w:w="631" w:type="dxa"/>
            <w:tcBorders>
              <w:top w:val="nil"/>
              <w:bottom w:val="nil"/>
            </w:tcBorders>
          </w:tcPr>
          <w:p>
            <w:pPr>
              <w:pStyle w:val="7"/>
              <w:spacing w:before="2"/>
              <w:rPr>
                <w:rFonts w:ascii="Times New Roman"/>
                <w:sz w:val="24"/>
              </w:rPr>
            </w:pPr>
          </w:p>
          <w:p>
            <w:pPr>
              <w:pStyle w:val="7"/>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spacing w:before="2"/>
              <w:rPr>
                <w:rFonts w:ascii="Times New Roman"/>
                <w:sz w:val="24"/>
              </w:rPr>
            </w:pPr>
          </w:p>
          <w:p>
            <w:pPr>
              <w:pStyle w:val="7"/>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spacing w:line="193" w:lineRule="exact"/>
              <w:ind w:left="103" w:right="86"/>
              <w:jc w:val="center"/>
              <w:rPr>
                <w:sz w:val="18"/>
              </w:rPr>
            </w:pPr>
            <w:r>
              <w:rPr>
                <w:sz w:val="18"/>
              </w:rPr>
              <w:t>购信息</w:t>
            </w: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106"/>
              <w:ind w:left="113"/>
              <w:rPr>
                <w:sz w:val="18"/>
              </w:rPr>
            </w:pPr>
            <w:r>
              <w:rPr>
                <w:sz w:val="18"/>
              </w:rPr>
              <w:t>理机构、财政部门的联系地址、联系人</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40" w:type="dxa"/>
            <w:tcBorders>
              <w:top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tcBorders>
          </w:tcPr>
          <w:p>
            <w:pPr>
              <w:pStyle w:val="7"/>
              <w:rPr>
                <w:rFonts w:ascii="Times New Roman"/>
                <w:sz w:val="16"/>
              </w:rPr>
            </w:pPr>
          </w:p>
        </w:tc>
        <w:tc>
          <w:tcPr>
            <w:tcW w:w="3364" w:type="dxa"/>
            <w:tcBorders>
              <w:top w:val="nil"/>
            </w:tcBorders>
          </w:tcPr>
          <w:p>
            <w:pPr>
              <w:pStyle w:val="7"/>
              <w:spacing w:before="38"/>
              <w:ind w:left="113"/>
              <w:rPr>
                <w:sz w:val="18"/>
              </w:rPr>
            </w:pPr>
            <w:r>
              <w:rPr>
                <w:sz w:val="18"/>
              </w:rPr>
              <w:t>和联系电话。</w:t>
            </w:r>
          </w:p>
        </w:tc>
        <w:tc>
          <w:tcPr>
            <w:tcW w:w="2340" w:type="dxa"/>
            <w:tcBorders>
              <w:top w:val="nil"/>
            </w:tcBorders>
          </w:tcPr>
          <w:p>
            <w:pPr>
              <w:pStyle w:val="7"/>
              <w:rPr>
                <w:rFonts w:ascii="Times New Roman"/>
                <w:sz w:val="16"/>
              </w:rPr>
            </w:pP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bottom w:val="nil"/>
            </w:tcBorders>
          </w:tcPr>
          <w:p>
            <w:pPr>
              <w:pStyle w:val="7"/>
              <w:spacing w:before="43"/>
              <w:ind w:left="111"/>
              <w:rPr>
                <w:sz w:val="18"/>
              </w:rPr>
            </w:pPr>
            <w:r>
              <w:rPr>
                <w:sz w:val="18"/>
              </w:rPr>
              <w:t>协议供</w:t>
            </w:r>
          </w:p>
        </w:tc>
        <w:tc>
          <w:tcPr>
            <w:tcW w:w="3364" w:type="dxa"/>
            <w:tcBorders>
              <w:bottom w:val="nil"/>
            </w:tcBorders>
          </w:tcPr>
          <w:p>
            <w:pPr>
              <w:pStyle w:val="7"/>
              <w:rPr>
                <w:rFonts w:ascii="Times New Roman"/>
                <w:sz w:val="16"/>
              </w:rPr>
            </w:pPr>
          </w:p>
        </w:tc>
        <w:tc>
          <w:tcPr>
            <w:tcW w:w="2340" w:type="dxa"/>
            <w:tcBorders>
              <w:bottom w:val="nil"/>
            </w:tcBorders>
          </w:tcPr>
          <w:p>
            <w:pPr>
              <w:pStyle w:val="7"/>
              <w:rPr>
                <w:rFonts w:ascii="Times New Roman"/>
                <w:sz w:val="16"/>
              </w:rPr>
            </w:pPr>
          </w:p>
        </w:tc>
        <w:tc>
          <w:tcPr>
            <w:tcW w:w="1620" w:type="dxa"/>
            <w:tcBorders>
              <w:bottom w:val="nil"/>
            </w:tcBorders>
          </w:tcPr>
          <w:p>
            <w:pPr>
              <w:pStyle w:val="7"/>
              <w:rPr>
                <w:rFonts w:ascii="Times New Roman"/>
                <w:sz w:val="16"/>
              </w:rPr>
            </w:pP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top w:val="nil"/>
              <w:bottom w:val="nil"/>
            </w:tcBorders>
          </w:tcPr>
          <w:p>
            <w:pPr>
              <w:pStyle w:val="7"/>
              <w:rPr>
                <w:rFonts w:ascii="Times New Roman"/>
                <w:sz w:val="18"/>
              </w:rPr>
            </w:pPr>
          </w:p>
          <w:p>
            <w:pPr>
              <w:pStyle w:val="7"/>
              <w:spacing w:before="3"/>
              <w:rPr>
                <w:rFonts w:ascii="Times New Roman"/>
                <w:sz w:val="26"/>
              </w:rPr>
            </w:pPr>
          </w:p>
          <w:p>
            <w:pPr>
              <w:pStyle w:val="7"/>
              <w:ind w:left="18"/>
              <w:jc w:val="center"/>
              <w:rPr>
                <w:sz w:val="18"/>
              </w:rPr>
            </w:pPr>
            <w:r>
              <w:rPr>
                <w:sz w:val="18"/>
              </w:rPr>
              <w:t>8</w:t>
            </w: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before="27" w:line="331" w:lineRule="auto"/>
              <w:ind w:left="111" w:right="112"/>
              <w:jc w:val="both"/>
              <w:rPr>
                <w:sz w:val="18"/>
              </w:rPr>
            </w:pPr>
            <w:r>
              <w:rPr>
                <w:spacing w:val="-6"/>
                <w:sz w:val="18"/>
              </w:rPr>
              <w:t>货和定点采购的具体</w:t>
            </w:r>
          </w:p>
          <w:p>
            <w:pPr>
              <w:pStyle w:val="7"/>
              <w:spacing w:before="3"/>
              <w:ind w:left="111"/>
              <w:rPr>
                <w:sz w:val="18"/>
              </w:rPr>
            </w:pPr>
            <w:r>
              <w:rPr>
                <w:sz w:val="18"/>
              </w:rPr>
              <w:t>成交记</w:t>
            </w:r>
          </w:p>
        </w:tc>
        <w:tc>
          <w:tcPr>
            <w:tcW w:w="3364" w:type="dxa"/>
            <w:tcBorders>
              <w:top w:val="nil"/>
              <w:bottom w:val="nil"/>
            </w:tcBorders>
          </w:tcPr>
          <w:p>
            <w:pPr>
              <w:pStyle w:val="7"/>
              <w:spacing w:before="27" w:line="331" w:lineRule="auto"/>
              <w:ind w:left="113"/>
              <w:rPr>
                <w:sz w:val="18"/>
              </w:rPr>
            </w:pPr>
            <w:r>
              <w:rPr>
                <w:sz w:val="18"/>
              </w:rPr>
              <w:t xml:space="preserve">采购人和成交供应商的名称、成交金额 </w:t>
            </w:r>
            <w:r>
              <w:rPr>
                <w:spacing w:val="-2"/>
                <w:sz w:val="18"/>
              </w:rPr>
              <w:t>以及成交标的的名称、规格型号、数量、</w:t>
            </w:r>
            <w:r>
              <w:rPr>
                <w:sz w:val="18"/>
              </w:rPr>
              <w:t>单价等。电子卖场、电子商城、网上超</w:t>
            </w:r>
          </w:p>
          <w:p>
            <w:pPr>
              <w:pStyle w:val="7"/>
              <w:spacing w:before="3"/>
              <w:ind w:left="113"/>
              <w:rPr>
                <w:sz w:val="18"/>
              </w:rPr>
            </w:pPr>
            <w:r>
              <w:rPr>
                <w:sz w:val="18"/>
              </w:rPr>
              <w:t>市等的具体成交记录，也应当予以公开。</w:t>
            </w:r>
          </w:p>
        </w:tc>
        <w:tc>
          <w:tcPr>
            <w:tcW w:w="2340" w:type="dxa"/>
            <w:tcBorders>
              <w:top w:val="nil"/>
              <w:bottom w:val="nil"/>
            </w:tcBorders>
          </w:tcPr>
          <w:p>
            <w:pPr>
              <w:pStyle w:val="7"/>
              <w:spacing w:before="2"/>
              <w:rPr>
                <w:rFonts w:ascii="Times New Roman"/>
                <w:sz w:val="17"/>
              </w:rPr>
            </w:pPr>
          </w:p>
          <w:p>
            <w:pPr>
              <w:pStyle w:val="7"/>
              <w:spacing w:line="328" w:lineRule="auto"/>
              <w:ind w:left="111" w:right="90"/>
              <w:jc w:val="both"/>
              <w:rPr>
                <w:sz w:val="18"/>
              </w:rPr>
            </w:pPr>
            <w:r>
              <w:rPr>
                <w:sz w:val="18"/>
              </w:rPr>
              <w:t>《关于进一步做好政府采购信息公开工作有关事项的通知》</w:t>
            </w:r>
          </w:p>
        </w:tc>
        <w:tc>
          <w:tcPr>
            <w:tcW w:w="1620" w:type="dxa"/>
            <w:tcBorders>
              <w:top w:val="nil"/>
              <w:bottom w:val="nil"/>
            </w:tcBorders>
          </w:tcPr>
          <w:p>
            <w:pPr>
              <w:pStyle w:val="7"/>
              <w:rPr>
                <w:rFonts w:ascii="Times New Roman"/>
                <w:sz w:val="18"/>
              </w:rPr>
            </w:pPr>
          </w:p>
          <w:p>
            <w:pPr>
              <w:pStyle w:val="7"/>
              <w:spacing w:before="3"/>
              <w:rPr>
                <w:rFonts w:ascii="Times New Roman"/>
                <w:sz w:val="26"/>
              </w:rPr>
            </w:pPr>
          </w:p>
          <w:p>
            <w:pPr>
              <w:pStyle w:val="7"/>
              <w:ind w:left="454"/>
              <w:rPr>
                <w:sz w:val="18"/>
              </w:rPr>
            </w:pPr>
            <w:r>
              <w:rPr>
                <w:sz w:val="18"/>
              </w:rPr>
              <w:t>及时公开</w:t>
            </w:r>
          </w:p>
        </w:tc>
        <w:tc>
          <w:tcPr>
            <w:tcW w:w="956" w:type="dxa"/>
            <w:tcBorders>
              <w:top w:val="nil"/>
              <w:bottom w:val="nil"/>
            </w:tcBorders>
          </w:tcPr>
          <w:p>
            <w:pPr>
              <w:pStyle w:val="7"/>
              <w:rPr>
                <w:rFonts w:ascii="Times New Roman"/>
                <w:sz w:val="18"/>
              </w:rPr>
            </w:pPr>
          </w:p>
          <w:p>
            <w:pPr>
              <w:pStyle w:val="7"/>
              <w:spacing w:before="146" w:line="324" w:lineRule="auto"/>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spacing w:before="5"/>
              <w:rPr>
                <w:rFonts w:ascii="Times New Roman"/>
                <w:sz w:val="24"/>
              </w:rPr>
            </w:pPr>
          </w:p>
          <w:p>
            <w:pPr>
              <w:pStyle w:val="7"/>
              <w:numPr>
                <w:ilvl w:val="0"/>
                <w:numId w:val="9"/>
              </w:numPr>
              <w:tabs>
                <w:tab w:val="left" w:pos="294"/>
              </w:tabs>
              <w:spacing w:before="0" w:after="0" w:line="240" w:lineRule="auto"/>
              <w:ind w:left="293" w:right="0" w:hanging="184"/>
              <w:jc w:val="left"/>
              <w:rPr>
                <w:sz w:val="18"/>
              </w:rPr>
            </w:pPr>
            <w:r>
              <w:rPr>
                <w:sz w:val="18"/>
              </w:rPr>
              <w:t>山东省政府采购网</w:t>
            </w:r>
          </w:p>
          <w:p>
            <w:pPr>
              <w:pStyle w:val="7"/>
              <w:numPr>
                <w:ilvl w:val="0"/>
                <w:numId w:val="9"/>
              </w:numPr>
              <w:tabs>
                <w:tab w:val="left" w:pos="296"/>
              </w:tabs>
              <w:spacing w:before="3" w:after="0" w:line="249" w:lineRule="auto"/>
              <w:ind w:left="113" w:right="137" w:firstLine="0"/>
              <w:jc w:val="left"/>
              <w:rPr>
                <w:sz w:val="18"/>
              </w:rPr>
            </w:pPr>
            <w:r>
              <w:rPr>
                <w:spacing w:val="-7"/>
                <w:sz w:val="18"/>
              </w:rPr>
              <w:t>台儿庄区公共资源</w:t>
            </w:r>
            <w:r>
              <w:rPr>
                <w:spacing w:val="-2"/>
                <w:sz w:val="18"/>
              </w:rPr>
              <w:t>交易平台</w:t>
            </w:r>
          </w:p>
        </w:tc>
        <w:tc>
          <w:tcPr>
            <w:tcW w:w="631" w:type="dxa"/>
            <w:tcBorders>
              <w:top w:val="nil"/>
              <w:bottom w:val="nil"/>
            </w:tcBorders>
          </w:tcPr>
          <w:p>
            <w:pPr>
              <w:pStyle w:val="7"/>
              <w:rPr>
                <w:rFonts w:ascii="Times New Roman"/>
                <w:sz w:val="18"/>
              </w:rPr>
            </w:pPr>
          </w:p>
          <w:p>
            <w:pPr>
              <w:pStyle w:val="7"/>
              <w:spacing w:before="10"/>
              <w:rPr>
                <w:rFonts w:ascii="Times New Roman"/>
                <w:sz w:val="26"/>
              </w:rPr>
            </w:pPr>
          </w:p>
          <w:p>
            <w:pPr>
              <w:pStyle w:val="7"/>
              <w:spacing w:before="1"/>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8"/>
              </w:rPr>
            </w:pPr>
          </w:p>
          <w:p>
            <w:pPr>
              <w:pStyle w:val="7"/>
              <w:spacing w:before="3"/>
              <w:rPr>
                <w:rFonts w:ascii="Times New Roman"/>
                <w:sz w:val="26"/>
              </w:rPr>
            </w:pPr>
          </w:p>
          <w:p>
            <w:pPr>
              <w:pStyle w:val="7"/>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tcBorders>
          </w:tcPr>
          <w:p>
            <w:pPr>
              <w:pStyle w:val="7"/>
              <w:rPr>
                <w:rFonts w:ascii="Times New Roman"/>
                <w:sz w:val="16"/>
              </w:rPr>
            </w:pPr>
          </w:p>
        </w:tc>
        <w:tc>
          <w:tcPr>
            <w:tcW w:w="900" w:type="dxa"/>
            <w:tcBorders>
              <w:top w:val="nil"/>
            </w:tcBorders>
          </w:tcPr>
          <w:p>
            <w:pPr>
              <w:pStyle w:val="7"/>
              <w:rPr>
                <w:rFonts w:ascii="Times New Roman"/>
                <w:sz w:val="16"/>
              </w:rPr>
            </w:pPr>
          </w:p>
        </w:tc>
        <w:tc>
          <w:tcPr>
            <w:tcW w:w="776" w:type="dxa"/>
            <w:tcBorders>
              <w:top w:val="nil"/>
            </w:tcBorders>
          </w:tcPr>
          <w:p>
            <w:pPr>
              <w:pStyle w:val="7"/>
              <w:spacing w:before="32"/>
              <w:ind w:left="111"/>
              <w:rPr>
                <w:sz w:val="18"/>
              </w:rPr>
            </w:pPr>
            <w:r>
              <w:rPr>
                <w:sz w:val="18"/>
              </w:rPr>
              <w:t>录</w:t>
            </w:r>
          </w:p>
        </w:tc>
        <w:tc>
          <w:tcPr>
            <w:tcW w:w="3364" w:type="dxa"/>
            <w:tcBorders>
              <w:top w:val="nil"/>
            </w:tcBorders>
          </w:tcPr>
          <w:p>
            <w:pPr>
              <w:pStyle w:val="7"/>
              <w:rPr>
                <w:rFonts w:ascii="Times New Roman"/>
                <w:sz w:val="16"/>
              </w:rPr>
            </w:pPr>
          </w:p>
        </w:tc>
        <w:tc>
          <w:tcPr>
            <w:tcW w:w="2340" w:type="dxa"/>
            <w:tcBorders>
              <w:top w:val="nil"/>
            </w:tcBorders>
          </w:tcPr>
          <w:p>
            <w:pPr>
              <w:pStyle w:val="7"/>
              <w:rPr>
                <w:rFonts w:ascii="Times New Roman"/>
                <w:sz w:val="16"/>
              </w:rPr>
            </w:pP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40" w:type="dxa"/>
            <w:tcBorders>
              <w:bottom w:val="nil"/>
            </w:tcBorders>
          </w:tcPr>
          <w:p>
            <w:pPr>
              <w:pStyle w:val="7"/>
              <w:rPr>
                <w:rFonts w:ascii="Times New Roman"/>
                <w:sz w:val="16"/>
              </w:rPr>
            </w:pPr>
          </w:p>
        </w:tc>
        <w:tc>
          <w:tcPr>
            <w:tcW w:w="900" w:type="dxa"/>
            <w:tcBorders>
              <w:bottom w:val="nil"/>
            </w:tcBorders>
          </w:tcPr>
          <w:p>
            <w:pPr>
              <w:pStyle w:val="7"/>
              <w:rPr>
                <w:rFonts w:ascii="Times New Roman"/>
                <w:sz w:val="16"/>
              </w:rPr>
            </w:pPr>
          </w:p>
        </w:tc>
        <w:tc>
          <w:tcPr>
            <w:tcW w:w="776" w:type="dxa"/>
            <w:tcBorders>
              <w:bottom w:val="nil"/>
            </w:tcBorders>
          </w:tcPr>
          <w:p>
            <w:pPr>
              <w:pStyle w:val="7"/>
              <w:rPr>
                <w:rFonts w:ascii="Times New Roman"/>
                <w:sz w:val="16"/>
              </w:rPr>
            </w:pPr>
          </w:p>
        </w:tc>
        <w:tc>
          <w:tcPr>
            <w:tcW w:w="3364" w:type="dxa"/>
            <w:tcBorders>
              <w:bottom w:val="nil"/>
            </w:tcBorders>
          </w:tcPr>
          <w:p>
            <w:pPr>
              <w:pStyle w:val="7"/>
              <w:spacing w:before="42"/>
              <w:ind w:left="113"/>
              <w:rPr>
                <w:sz w:val="18"/>
              </w:rPr>
            </w:pPr>
            <w:r>
              <w:rPr>
                <w:sz w:val="18"/>
              </w:rPr>
              <w:t>采购人和采购代理机构名称、地址、联</w:t>
            </w:r>
          </w:p>
        </w:tc>
        <w:tc>
          <w:tcPr>
            <w:tcW w:w="23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spacing w:line="328" w:lineRule="auto"/>
              <w:ind w:left="111" w:right="39"/>
              <w:rPr>
                <w:sz w:val="18"/>
              </w:rPr>
            </w:pPr>
            <w:r>
              <w:rPr>
                <w:spacing w:val="16"/>
                <w:sz w:val="18"/>
              </w:rPr>
              <w:t>《 国务院办公厅关于推</w:t>
            </w:r>
            <w:r>
              <w:rPr>
                <w:spacing w:val="29"/>
                <w:sz w:val="18"/>
              </w:rPr>
              <w:t>进公共资源配置领域政</w:t>
            </w:r>
            <w:r>
              <w:rPr>
                <w:spacing w:val="-29"/>
                <w:sz w:val="18"/>
              </w:rPr>
              <w:t>府信息公开的意见》、《财政部</w:t>
            </w:r>
            <w:r>
              <w:rPr>
                <w:spacing w:val="16"/>
                <w:sz w:val="18"/>
              </w:rPr>
              <w:t>关于 做好政府采购信息</w:t>
            </w:r>
            <w:r>
              <w:rPr>
                <w:spacing w:val="4"/>
                <w:sz w:val="18"/>
              </w:rPr>
              <w:t>公开工作的通知》</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spacing w:line="328" w:lineRule="auto"/>
              <w:ind w:left="111" w:right="8"/>
              <w:rPr>
                <w:sz w:val="18"/>
              </w:rPr>
            </w:pPr>
            <w:r>
              <w:rPr>
                <w:sz w:val="18"/>
              </w:rPr>
              <w:t>自中标、成交供应商确定之日起2 个工作日内公告，公告期限为1 个工作日</w:t>
            </w: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4"/>
              <w:ind w:left="113"/>
              <w:rPr>
                <w:sz w:val="18"/>
              </w:rPr>
            </w:pPr>
            <w:r>
              <w:rPr>
                <w:sz w:val="18"/>
              </w:rPr>
              <w:t>系方式；项目名称和项目编号；中标或</w:t>
            </w: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者成交供应商名称、地址和中标或者成</w:t>
            </w: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40" w:type="dxa"/>
            <w:tcBorders>
              <w:top w:val="nil"/>
              <w:bottom w:val="nil"/>
            </w:tcBorders>
          </w:tcPr>
          <w:p>
            <w:pPr>
              <w:pStyle w:val="7"/>
              <w:rPr>
                <w:rFonts w:ascii="Times New Roman"/>
                <w:sz w:val="18"/>
              </w:rPr>
            </w:pPr>
          </w:p>
          <w:p>
            <w:pPr>
              <w:pStyle w:val="7"/>
              <w:spacing w:before="9"/>
              <w:rPr>
                <w:rFonts w:ascii="Times New Roman"/>
                <w:sz w:val="25"/>
              </w:rPr>
            </w:pPr>
          </w:p>
          <w:p>
            <w:pPr>
              <w:pStyle w:val="7"/>
              <w:ind w:left="18"/>
              <w:jc w:val="center"/>
              <w:rPr>
                <w:sz w:val="18"/>
              </w:rPr>
            </w:pPr>
            <w:r>
              <w:rPr>
                <w:sz w:val="18"/>
              </w:rPr>
              <w:t>9</w:t>
            </w:r>
          </w:p>
        </w:tc>
        <w:tc>
          <w:tcPr>
            <w:tcW w:w="900" w:type="dxa"/>
            <w:tcBorders>
              <w:top w:val="nil"/>
              <w:bottom w:val="nil"/>
            </w:tcBorders>
          </w:tcPr>
          <w:p>
            <w:pPr>
              <w:pStyle w:val="7"/>
              <w:spacing w:before="5"/>
              <w:rPr>
                <w:rFonts w:ascii="Times New Roman"/>
                <w:sz w:val="16"/>
              </w:rPr>
            </w:pPr>
          </w:p>
          <w:p>
            <w:pPr>
              <w:pStyle w:val="7"/>
              <w:spacing w:line="328" w:lineRule="auto"/>
              <w:ind w:left="183" w:right="164"/>
              <w:rPr>
                <w:sz w:val="18"/>
              </w:rPr>
            </w:pPr>
            <w:r>
              <w:rPr>
                <w:sz w:val="18"/>
              </w:rPr>
              <w:t>政府采购信息</w:t>
            </w:r>
          </w:p>
        </w:tc>
        <w:tc>
          <w:tcPr>
            <w:tcW w:w="776" w:type="dxa"/>
            <w:tcBorders>
              <w:top w:val="nil"/>
              <w:bottom w:val="nil"/>
            </w:tcBorders>
          </w:tcPr>
          <w:p>
            <w:pPr>
              <w:pStyle w:val="7"/>
              <w:spacing w:before="5"/>
              <w:rPr>
                <w:rFonts w:ascii="Times New Roman"/>
                <w:sz w:val="16"/>
              </w:rPr>
            </w:pPr>
          </w:p>
          <w:p>
            <w:pPr>
              <w:pStyle w:val="7"/>
              <w:spacing w:line="328" w:lineRule="auto"/>
              <w:ind w:left="111" w:right="88"/>
              <w:jc w:val="both"/>
              <w:rPr>
                <w:sz w:val="18"/>
              </w:rPr>
            </w:pPr>
            <w:r>
              <w:rPr>
                <w:sz w:val="18"/>
              </w:rPr>
              <w:t>中标、成交结果</w:t>
            </w:r>
          </w:p>
        </w:tc>
        <w:tc>
          <w:tcPr>
            <w:tcW w:w="3364" w:type="dxa"/>
            <w:tcBorders>
              <w:top w:val="nil"/>
              <w:bottom w:val="nil"/>
            </w:tcBorders>
          </w:tcPr>
          <w:p>
            <w:pPr>
              <w:pStyle w:val="7"/>
              <w:spacing w:before="35" w:line="326" w:lineRule="auto"/>
              <w:ind w:left="113" w:right="66"/>
              <w:jc w:val="both"/>
              <w:rPr>
                <w:sz w:val="18"/>
              </w:rPr>
            </w:pPr>
            <w:r>
              <w:rPr>
                <w:spacing w:val="-6"/>
                <w:sz w:val="18"/>
              </w:rPr>
              <w:t>交金额；主要中标或者成交标的的名称、</w:t>
            </w:r>
            <w:r>
              <w:rPr>
                <w:spacing w:val="3"/>
                <w:sz w:val="18"/>
              </w:rPr>
              <w:t>规格型号、数量、单价、服务要求或者标的的基本概况；评审专家名单。协议</w:t>
            </w:r>
          </w:p>
          <w:p>
            <w:pPr>
              <w:pStyle w:val="7"/>
              <w:spacing w:before="5"/>
              <w:ind w:left="113"/>
              <w:rPr>
                <w:sz w:val="18"/>
              </w:rPr>
            </w:pPr>
            <w:r>
              <w:rPr>
                <w:spacing w:val="3"/>
                <w:sz w:val="18"/>
              </w:rPr>
              <w:t>供货、定点采购项目还应当公告入围价</w:t>
            </w: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tcBorders>
              <w:top w:val="nil"/>
              <w:bottom w:val="nil"/>
            </w:tcBorders>
          </w:tcPr>
          <w:p>
            <w:pPr>
              <w:pStyle w:val="7"/>
              <w:rPr>
                <w:rFonts w:ascii="Times New Roman"/>
                <w:sz w:val="18"/>
              </w:rPr>
            </w:pPr>
          </w:p>
          <w:p>
            <w:pPr>
              <w:pStyle w:val="7"/>
              <w:spacing w:before="138" w:line="328" w:lineRule="auto"/>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spacing w:before="6"/>
              <w:rPr>
                <w:rFonts w:ascii="Times New Roman"/>
                <w:sz w:val="23"/>
              </w:rPr>
            </w:pPr>
          </w:p>
          <w:p>
            <w:pPr>
              <w:pStyle w:val="7"/>
              <w:numPr>
                <w:ilvl w:val="0"/>
                <w:numId w:val="10"/>
              </w:numPr>
              <w:tabs>
                <w:tab w:val="left" w:pos="294"/>
              </w:tabs>
              <w:spacing w:before="0" w:after="0" w:line="240" w:lineRule="auto"/>
              <w:ind w:left="293" w:right="0" w:hanging="184"/>
              <w:jc w:val="left"/>
              <w:rPr>
                <w:sz w:val="18"/>
              </w:rPr>
            </w:pPr>
            <w:r>
              <w:rPr>
                <w:sz w:val="18"/>
              </w:rPr>
              <w:t>山东省政府采购网</w:t>
            </w:r>
          </w:p>
          <w:p>
            <w:pPr>
              <w:pStyle w:val="7"/>
              <w:numPr>
                <w:ilvl w:val="0"/>
                <w:numId w:val="10"/>
              </w:numPr>
              <w:tabs>
                <w:tab w:val="left" w:pos="296"/>
              </w:tabs>
              <w:spacing w:before="12" w:after="0" w:line="252" w:lineRule="auto"/>
              <w:ind w:left="113" w:right="137" w:firstLine="0"/>
              <w:jc w:val="left"/>
              <w:rPr>
                <w:sz w:val="18"/>
              </w:rPr>
            </w:pPr>
            <w:r>
              <w:rPr>
                <w:spacing w:val="-7"/>
                <w:sz w:val="18"/>
              </w:rPr>
              <w:t>台儿庄区公共资源</w:t>
            </w:r>
            <w:r>
              <w:rPr>
                <w:spacing w:val="-2"/>
                <w:sz w:val="18"/>
              </w:rPr>
              <w:t>交易平台</w:t>
            </w:r>
          </w:p>
        </w:tc>
        <w:tc>
          <w:tcPr>
            <w:tcW w:w="631" w:type="dxa"/>
            <w:tcBorders>
              <w:top w:val="nil"/>
              <w:bottom w:val="nil"/>
            </w:tcBorders>
          </w:tcPr>
          <w:p>
            <w:pPr>
              <w:pStyle w:val="7"/>
              <w:rPr>
                <w:rFonts w:ascii="Times New Roman"/>
                <w:sz w:val="18"/>
              </w:rPr>
            </w:pPr>
          </w:p>
          <w:p>
            <w:pPr>
              <w:pStyle w:val="7"/>
              <w:spacing w:before="9"/>
              <w:rPr>
                <w:rFonts w:ascii="Times New Roman"/>
                <w:sz w:val="25"/>
              </w:rPr>
            </w:pPr>
          </w:p>
          <w:p>
            <w:pPr>
              <w:pStyle w:val="7"/>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8"/>
              </w:rPr>
            </w:pPr>
          </w:p>
          <w:p>
            <w:pPr>
              <w:pStyle w:val="7"/>
              <w:spacing w:before="9"/>
              <w:rPr>
                <w:rFonts w:ascii="Times New Roman"/>
                <w:sz w:val="25"/>
              </w:rPr>
            </w:pPr>
          </w:p>
          <w:p>
            <w:pPr>
              <w:pStyle w:val="7"/>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29"/>
              <w:ind w:left="113"/>
              <w:rPr>
                <w:sz w:val="18"/>
              </w:rPr>
            </w:pPr>
            <w:r>
              <w:rPr>
                <w:sz w:val="18"/>
              </w:rPr>
              <w:t>格、价格调整规则和优惠条件。采用书</w:t>
            </w: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面推荐供应商参加采购活动的，还应当</w:t>
            </w: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tcBorders>
              <w:top w:val="nil"/>
            </w:tcBorders>
          </w:tcPr>
          <w:p>
            <w:pPr>
              <w:pStyle w:val="7"/>
              <w:rPr>
                <w:rFonts w:ascii="Times New Roman"/>
                <w:sz w:val="16"/>
              </w:rPr>
            </w:pPr>
          </w:p>
        </w:tc>
        <w:tc>
          <w:tcPr>
            <w:tcW w:w="900" w:type="dxa"/>
            <w:tcBorders>
              <w:top w:val="nil"/>
            </w:tcBorders>
          </w:tcPr>
          <w:p>
            <w:pPr>
              <w:pStyle w:val="7"/>
              <w:rPr>
                <w:rFonts w:ascii="Times New Roman"/>
                <w:sz w:val="16"/>
              </w:rPr>
            </w:pPr>
          </w:p>
        </w:tc>
        <w:tc>
          <w:tcPr>
            <w:tcW w:w="776" w:type="dxa"/>
            <w:tcBorders>
              <w:top w:val="nil"/>
            </w:tcBorders>
          </w:tcPr>
          <w:p>
            <w:pPr>
              <w:pStyle w:val="7"/>
              <w:rPr>
                <w:rFonts w:ascii="Times New Roman"/>
                <w:sz w:val="16"/>
              </w:rPr>
            </w:pPr>
          </w:p>
        </w:tc>
        <w:tc>
          <w:tcPr>
            <w:tcW w:w="3364" w:type="dxa"/>
            <w:tcBorders>
              <w:top w:val="nil"/>
            </w:tcBorders>
          </w:tcPr>
          <w:p>
            <w:pPr>
              <w:pStyle w:val="7"/>
              <w:spacing w:before="35"/>
              <w:ind w:left="113"/>
              <w:rPr>
                <w:sz w:val="18"/>
              </w:rPr>
            </w:pPr>
            <w:r>
              <w:rPr>
                <w:sz w:val="18"/>
              </w:rPr>
              <w:t>公告采购人和评审专家的推荐意见。</w:t>
            </w: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631"/>
        <w:gridCol w:w="715"/>
        <w:gridCol w:w="68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900" w:type="dxa"/>
            <w:vMerge w:val="restart"/>
          </w:tcPr>
          <w:p>
            <w:pPr>
              <w:pStyle w:val="7"/>
              <w:rPr>
                <w:rFonts w:ascii="Times New Roman"/>
                <w:sz w:val="16"/>
              </w:rPr>
            </w:pPr>
          </w:p>
        </w:tc>
        <w:tc>
          <w:tcPr>
            <w:tcW w:w="776" w:type="dxa"/>
            <w:tcBorders>
              <w:bottom w:val="nil"/>
            </w:tcBorders>
          </w:tcPr>
          <w:p>
            <w:pPr>
              <w:pStyle w:val="7"/>
              <w:rPr>
                <w:rFonts w:ascii="Times New Roman"/>
                <w:sz w:val="16"/>
              </w:rPr>
            </w:pPr>
          </w:p>
        </w:tc>
        <w:tc>
          <w:tcPr>
            <w:tcW w:w="3364" w:type="dxa"/>
            <w:tcBorders>
              <w:bottom w:val="nil"/>
            </w:tcBorders>
          </w:tcPr>
          <w:p>
            <w:pPr>
              <w:pStyle w:val="7"/>
              <w:spacing w:before="43"/>
              <w:ind w:left="113"/>
              <w:rPr>
                <w:sz w:val="18"/>
              </w:rPr>
            </w:pPr>
            <w:r>
              <w:rPr>
                <w:sz w:val="18"/>
              </w:rPr>
              <w:t>采购人和采购代理机构名称、地址、联</w:t>
            </w:r>
          </w:p>
        </w:tc>
        <w:tc>
          <w:tcPr>
            <w:tcW w:w="2340" w:type="dxa"/>
            <w:tcBorders>
              <w:bottom w:val="nil"/>
            </w:tcBorders>
          </w:tcPr>
          <w:p>
            <w:pPr>
              <w:pStyle w:val="7"/>
              <w:rPr>
                <w:rFonts w:ascii="Times New Roman"/>
                <w:sz w:val="16"/>
              </w:rPr>
            </w:pPr>
          </w:p>
        </w:tc>
        <w:tc>
          <w:tcPr>
            <w:tcW w:w="1620" w:type="dxa"/>
            <w:tcBorders>
              <w:bottom w:val="nil"/>
            </w:tcBorders>
          </w:tcPr>
          <w:p>
            <w:pPr>
              <w:pStyle w:val="7"/>
              <w:rPr>
                <w:rFonts w:ascii="Times New Roman"/>
                <w:sz w:val="16"/>
              </w:rPr>
            </w:pP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4"/>
              <w:ind w:left="113"/>
              <w:rPr>
                <w:sz w:val="18"/>
              </w:rPr>
            </w:pPr>
            <w:r>
              <w:rPr>
                <w:sz w:val="18"/>
              </w:rPr>
              <w:t>系方式；采购项目名称、编号，合同编</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号；供应商名称；合同内容。</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政府采购合同中涉及国家秘密、商业秘</w:t>
            </w:r>
          </w:p>
        </w:tc>
        <w:tc>
          <w:tcPr>
            <w:tcW w:w="2340" w:type="dxa"/>
            <w:tcBorders>
              <w:top w:val="nil"/>
              <w:bottom w:val="nil"/>
            </w:tcBorders>
          </w:tcPr>
          <w:p>
            <w:pPr>
              <w:pStyle w:val="7"/>
              <w:spacing w:before="35"/>
              <w:ind w:left="111"/>
              <w:rPr>
                <w:sz w:val="18"/>
              </w:rPr>
            </w:pPr>
            <w:r>
              <w:rPr>
                <w:sz w:val="18"/>
              </w:rPr>
              <w:t>《国务院办公厅关于推进</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540" w:type="dxa"/>
            <w:tcBorders>
              <w:top w:val="nil"/>
              <w:bottom w:val="nil"/>
            </w:tcBorders>
          </w:tcPr>
          <w:p>
            <w:pPr>
              <w:pStyle w:val="7"/>
              <w:rPr>
                <w:rFonts w:ascii="Times New Roman"/>
                <w:sz w:val="18"/>
              </w:rPr>
            </w:pPr>
          </w:p>
          <w:p>
            <w:pPr>
              <w:pStyle w:val="7"/>
              <w:spacing w:before="140"/>
              <w:ind w:left="158" w:right="140"/>
              <w:jc w:val="center"/>
              <w:rPr>
                <w:sz w:val="18"/>
              </w:rPr>
            </w:pPr>
            <w:r>
              <w:rPr>
                <w:sz w:val="18"/>
              </w:rPr>
              <w:t>10</w:t>
            </w:r>
          </w:p>
        </w:tc>
        <w:tc>
          <w:tcPr>
            <w:tcW w:w="900" w:type="dxa"/>
            <w:vMerge w:val="continue"/>
            <w:tcBorders>
              <w:top w:val="nil"/>
            </w:tcBorders>
          </w:tcPr>
          <w:p>
            <w:pPr>
              <w:rPr>
                <w:sz w:val="2"/>
                <w:szCs w:val="2"/>
              </w:rPr>
            </w:pPr>
          </w:p>
        </w:tc>
        <w:tc>
          <w:tcPr>
            <w:tcW w:w="776" w:type="dxa"/>
            <w:tcBorders>
              <w:top w:val="nil"/>
              <w:bottom w:val="nil"/>
            </w:tcBorders>
          </w:tcPr>
          <w:p>
            <w:pPr>
              <w:pStyle w:val="7"/>
              <w:spacing w:before="7"/>
              <w:rPr>
                <w:rFonts w:ascii="Times New Roman"/>
                <w:sz w:val="16"/>
              </w:rPr>
            </w:pPr>
          </w:p>
          <w:p>
            <w:pPr>
              <w:pStyle w:val="7"/>
              <w:spacing w:line="326" w:lineRule="auto"/>
              <w:ind w:left="111" w:right="112"/>
              <w:rPr>
                <w:sz w:val="18"/>
              </w:rPr>
            </w:pPr>
            <w:r>
              <w:rPr>
                <w:sz w:val="18"/>
              </w:rPr>
              <w:t>采购合同</w:t>
            </w:r>
          </w:p>
        </w:tc>
        <w:tc>
          <w:tcPr>
            <w:tcW w:w="3364" w:type="dxa"/>
            <w:tcBorders>
              <w:top w:val="nil"/>
              <w:bottom w:val="nil"/>
            </w:tcBorders>
          </w:tcPr>
          <w:p>
            <w:pPr>
              <w:pStyle w:val="7"/>
              <w:spacing w:before="35" w:line="328" w:lineRule="auto"/>
              <w:ind w:left="113" w:right="82"/>
              <w:jc w:val="both"/>
              <w:rPr>
                <w:sz w:val="18"/>
              </w:rPr>
            </w:pPr>
            <w:r>
              <w:rPr>
                <w:sz w:val="18"/>
              </w:rPr>
              <w:t>密的部分可以不公告，但其他内容应当公告。合同标的名称、规格型号、单价及合同金额等内容不得作为商业秘密。</w:t>
            </w:r>
          </w:p>
        </w:tc>
        <w:tc>
          <w:tcPr>
            <w:tcW w:w="2340" w:type="dxa"/>
            <w:tcBorders>
              <w:top w:val="nil"/>
              <w:bottom w:val="nil"/>
            </w:tcBorders>
          </w:tcPr>
          <w:p>
            <w:pPr>
              <w:pStyle w:val="7"/>
              <w:spacing w:before="35" w:line="326" w:lineRule="auto"/>
              <w:ind w:left="111" w:right="116"/>
              <w:rPr>
                <w:sz w:val="18"/>
              </w:rPr>
            </w:pPr>
            <w:r>
              <w:rPr>
                <w:spacing w:val="18"/>
                <w:sz w:val="18"/>
              </w:rPr>
              <w:t>公共资源配置领域政府</w:t>
            </w:r>
            <w:r>
              <w:rPr>
                <w:spacing w:val="-35"/>
                <w:sz w:val="18"/>
              </w:rPr>
              <w:t>信息公开的意见》、《财政部关</w:t>
            </w:r>
          </w:p>
          <w:p>
            <w:pPr>
              <w:pStyle w:val="7"/>
              <w:spacing w:before="4" w:line="230" w:lineRule="atLeast"/>
              <w:ind w:left="111" w:right="200"/>
              <w:rPr>
                <w:sz w:val="18"/>
              </w:rPr>
            </w:pPr>
            <w:r>
              <w:rPr>
                <w:sz w:val="18"/>
              </w:rPr>
              <w:t>于做好政府采购信息公开</w:t>
            </w:r>
          </w:p>
        </w:tc>
        <w:tc>
          <w:tcPr>
            <w:tcW w:w="1620" w:type="dxa"/>
            <w:tcBorders>
              <w:top w:val="nil"/>
              <w:bottom w:val="nil"/>
            </w:tcBorders>
          </w:tcPr>
          <w:p>
            <w:pPr>
              <w:pStyle w:val="7"/>
              <w:spacing w:before="7"/>
              <w:rPr>
                <w:rFonts w:ascii="Times New Roman"/>
                <w:sz w:val="16"/>
              </w:rPr>
            </w:pPr>
          </w:p>
          <w:p>
            <w:pPr>
              <w:pStyle w:val="7"/>
              <w:spacing w:line="326" w:lineRule="auto"/>
              <w:ind w:left="111" w:right="57"/>
              <w:rPr>
                <w:sz w:val="18"/>
              </w:rPr>
            </w:pPr>
            <w:r>
              <w:rPr>
                <w:sz w:val="18"/>
              </w:rPr>
              <w:t>合同签订之日起 2 个工作日内</w:t>
            </w:r>
          </w:p>
        </w:tc>
        <w:tc>
          <w:tcPr>
            <w:tcW w:w="956" w:type="dxa"/>
            <w:tcBorders>
              <w:top w:val="nil"/>
              <w:bottom w:val="nil"/>
            </w:tcBorders>
          </w:tcPr>
          <w:p>
            <w:pPr>
              <w:pStyle w:val="7"/>
              <w:spacing w:before="7"/>
              <w:rPr>
                <w:rFonts w:ascii="Times New Roman"/>
                <w:sz w:val="16"/>
              </w:rPr>
            </w:pPr>
          </w:p>
          <w:p>
            <w:pPr>
              <w:pStyle w:val="7"/>
              <w:spacing w:line="326" w:lineRule="auto"/>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numPr>
                <w:ilvl w:val="0"/>
                <w:numId w:val="11"/>
              </w:numPr>
              <w:tabs>
                <w:tab w:val="left" w:pos="294"/>
              </w:tabs>
              <w:spacing w:before="115" w:after="0" w:line="240" w:lineRule="auto"/>
              <w:ind w:left="293" w:right="0" w:hanging="184"/>
              <w:jc w:val="left"/>
              <w:rPr>
                <w:sz w:val="18"/>
              </w:rPr>
            </w:pPr>
            <w:r>
              <w:rPr>
                <w:sz w:val="18"/>
              </w:rPr>
              <w:t>山东省政府采购网</w:t>
            </w:r>
          </w:p>
          <w:p>
            <w:pPr>
              <w:pStyle w:val="7"/>
              <w:numPr>
                <w:ilvl w:val="0"/>
                <w:numId w:val="11"/>
              </w:numPr>
              <w:tabs>
                <w:tab w:val="left" w:pos="296"/>
              </w:tabs>
              <w:spacing w:before="11" w:after="0" w:line="252" w:lineRule="auto"/>
              <w:ind w:left="113" w:right="137" w:firstLine="0"/>
              <w:jc w:val="left"/>
              <w:rPr>
                <w:sz w:val="18"/>
              </w:rPr>
            </w:pPr>
            <w:r>
              <w:rPr>
                <w:spacing w:val="-7"/>
                <w:sz w:val="18"/>
              </w:rPr>
              <w:t>台儿庄区公共资源</w:t>
            </w:r>
            <w:r>
              <w:rPr>
                <w:spacing w:val="-2"/>
                <w:sz w:val="18"/>
              </w:rPr>
              <w:t>交易平台</w:t>
            </w:r>
          </w:p>
        </w:tc>
        <w:tc>
          <w:tcPr>
            <w:tcW w:w="631" w:type="dxa"/>
            <w:tcBorders>
              <w:top w:val="nil"/>
              <w:bottom w:val="nil"/>
            </w:tcBorders>
          </w:tcPr>
          <w:p>
            <w:pPr>
              <w:pStyle w:val="7"/>
              <w:rPr>
                <w:rFonts w:ascii="Times New Roman"/>
                <w:sz w:val="18"/>
              </w:rPr>
            </w:pPr>
          </w:p>
          <w:p>
            <w:pPr>
              <w:pStyle w:val="7"/>
              <w:spacing w:before="148"/>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8"/>
              </w:rPr>
            </w:pPr>
          </w:p>
          <w:p>
            <w:pPr>
              <w:pStyle w:val="7"/>
              <w:spacing w:before="140"/>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20"/>
              <w:ind w:left="113"/>
              <w:rPr>
                <w:sz w:val="18"/>
              </w:rPr>
            </w:pPr>
            <w:r>
              <w:rPr>
                <w:sz w:val="18"/>
              </w:rPr>
              <w:t>合同中涉及个人隐私的姓名、联系方式</w:t>
            </w:r>
          </w:p>
        </w:tc>
        <w:tc>
          <w:tcPr>
            <w:tcW w:w="2340" w:type="dxa"/>
            <w:tcBorders>
              <w:top w:val="nil"/>
              <w:bottom w:val="nil"/>
            </w:tcBorders>
          </w:tcPr>
          <w:p>
            <w:pPr>
              <w:pStyle w:val="7"/>
              <w:spacing w:before="20"/>
              <w:ind w:left="111"/>
              <w:rPr>
                <w:sz w:val="18"/>
              </w:rPr>
            </w:pPr>
            <w:r>
              <w:rPr>
                <w:sz w:val="18"/>
              </w:rPr>
              <w:t>工作的通知》</w:t>
            </w: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等内容，除征得权利人同意外，不得对</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bottom w:val="nil"/>
            </w:tcBorders>
          </w:tcPr>
          <w:p>
            <w:pPr>
              <w:pStyle w:val="7"/>
              <w:rPr>
                <w:rFonts w:ascii="Times New Roman"/>
                <w:sz w:val="16"/>
              </w:rPr>
            </w:pPr>
          </w:p>
        </w:tc>
        <w:tc>
          <w:tcPr>
            <w:tcW w:w="3364" w:type="dxa"/>
            <w:tcBorders>
              <w:top w:val="nil"/>
              <w:bottom w:val="nil"/>
            </w:tcBorders>
          </w:tcPr>
          <w:p>
            <w:pPr>
              <w:pStyle w:val="7"/>
              <w:spacing w:before="35"/>
              <w:ind w:left="113"/>
              <w:rPr>
                <w:sz w:val="18"/>
              </w:rPr>
            </w:pPr>
            <w:r>
              <w:rPr>
                <w:sz w:val="18"/>
              </w:rPr>
              <w:t>外公告。批量集中采购项目应当公告框</w:t>
            </w:r>
          </w:p>
        </w:tc>
        <w:tc>
          <w:tcPr>
            <w:tcW w:w="2340" w:type="dxa"/>
            <w:tcBorders>
              <w:top w:val="nil"/>
              <w:bottom w:val="nil"/>
            </w:tcBorders>
          </w:tcPr>
          <w:p>
            <w:pPr>
              <w:pStyle w:val="7"/>
              <w:rPr>
                <w:rFonts w:ascii="Times New Roman"/>
                <w:sz w:val="16"/>
              </w:rPr>
            </w:pPr>
          </w:p>
        </w:tc>
        <w:tc>
          <w:tcPr>
            <w:tcW w:w="1620" w:type="dxa"/>
            <w:tcBorders>
              <w:top w:val="nil"/>
              <w:bottom w:val="nil"/>
            </w:tcBorders>
          </w:tcPr>
          <w:p>
            <w:pPr>
              <w:pStyle w:val="7"/>
              <w:rPr>
                <w:rFonts w:ascii="Times New Roman"/>
                <w:sz w:val="16"/>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tcBorders>
              <w:top w:val="nil"/>
            </w:tcBorders>
          </w:tcPr>
          <w:p>
            <w:pPr>
              <w:pStyle w:val="7"/>
              <w:rPr>
                <w:rFonts w:ascii="Times New Roman"/>
                <w:sz w:val="16"/>
              </w:rPr>
            </w:pPr>
          </w:p>
        </w:tc>
        <w:tc>
          <w:tcPr>
            <w:tcW w:w="900" w:type="dxa"/>
            <w:vMerge w:val="continue"/>
            <w:tcBorders>
              <w:top w:val="nil"/>
            </w:tcBorders>
          </w:tcPr>
          <w:p>
            <w:pPr>
              <w:rPr>
                <w:sz w:val="2"/>
                <w:szCs w:val="2"/>
              </w:rPr>
            </w:pPr>
          </w:p>
        </w:tc>
        <w:tc>
          <w:tcPr>
            <w:tcW w:w="776" w:type="dxa"/>
            <w:tcBorders>
              <w:top w:val="nil"/>
            </w:tcBorders>
          </w:tcPr>
          <w:p>
            <w:pPr>
              <w:pStyle w:val="7"/>
              <w:rPr>
                <w:rFonts w:ascii="Times New Roman"/>
                <w:sz w:val="16"/>
              </w:rPr>
            </w:pPr>
          </w:p>
        </w:tc>
        <w:tc>
          <w:tcPr>
            <w:tcW w:w="3364" w:type="dxa"/>
            <w:tcBorders>
              <w:top w:val="nil"/>
            </w:tcBorders>
          </w:tcPr>
          <w:p>
            <w:pPr>
              <w:pStyle w:val="7"/>
              <w:spacing w:before="34"/>
              <w:ind w:left="113"/>
              <w:rPr>
                <w:sz w:val="18"/>
              </w:rPr>
            </w:pPr>
            <w:r>
              <w:rPr>
                <w:sz w:val="18"/>
              </w:rPr>
              <w:t>架协议。</w:t>
            </w:r>
          </w:p>
        </w:tc>
        <w:tc>
          <w:tcPr>
            <w:tcW w:w="2340" w:type="dxa"/>
            <w:tcBorders>
              <w:top w:val="nil"/>
            </w:tcBorders>
          </w:tcPr>
          <w:p>
            <w:pPr>
              <w:pStyle w:val="7"/>
              <w:rPr>
                <w:rFonts w:ascii="Times New Roman"/>
                <w:sz w:val="16"/>
              </w:rPr>
            </w:pP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540" w:type="dxa"/>
            <w:tcBorders>
              <w:bottom w:val="nil"/>
            </w:tcBorders>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58" w:right="140"/>
              <w:jc w:val="center"/>
              <w:rPr>
                <w:sz w:val="18"/>
              </w:rPr>
            </w:pPr>
            <w:r>
              <w:rPr>
                <w:sz w:val="18"/>
              </w:rPr>
              <w:t>11</w:t>
            </w:r>
          </w:p>
        </w:tc>
        <w:tc>
          <w:tcPr>
            <w:tcW w:w="900" w:type="dxa"/>
            <w:tcBorders>
              <w:bottom w:val="nil"/>
            </w:tcBorders>
          </w:tcPr>
          <w:p>
            <w:pPr>
              <w:pStyle w:val="7"/>
              <w:rPr>
                <w:rFonts w:ascii="Times New Roman"/>
                <w:sz w:val="16"/>
              </w:rPr>
            </w:pPr>
          </w:p>
        </w:tc>
        <w:tc>
          <w:tcPr>
            <w:tcW w:w="776" w:type="dxa"/>
            <w:tcBorders>
              <w:bottom w:val="nil"/>
            </w:tcBorders>
          </w:tcPr>
          <w:p>
            <w:pPr>
              <w:pStyle w:val="7"/>
              <w:rPr>
                <w:rFonts w:ascii="Times New Roman"/>
                <w:sz w:val="18"/>
              </w:rPr>
            </w:pPr>
          </w:p>
          <w:p>
            <w:pPr>
              <w:pStyle w:val="7"/>
              <w:spacing w:before="5"/>
              <w:rPr>
                <w:rFonts w:ascii="Times New Roman"/>
                <w:sz w:val="26"/>
              </w:rPr>
            </w:pPr>
          </w:p>
          <w:p>
            <w:pPr>
              <w:pStyle w:val="7"/>
              <w:spacing w:line="328" w:lineRule="auto"/>
              <w:ind w:left="111" w:right="112"/>
              <w:rPr>
                <w:sz w:val="18"/>
              </w:rPr>
            </w:pPr>
            <w:r>
              <w:rPr>
                <w:sz w:val="18"/>
              </w:rPr>
              <w:t>终止公告</w:t>
            </w:r>
          </w:p>
        </w:tc>
        <w:tc>
          <w:tcPr>
            <w:tcW w:w="3364" w:type="dxa"/>
            <w:tcBorders>
              <w:bottom w:val="nil"/>
            </w:tcBorders>
          </w:tcPr>
          <w:p>
            <w:pPr>
              <w:pStyle w:val="7"/>
              <w:spacing w:before="3"/>
              <w:rPr>
                <w:rFonts w:ascii="Times New Roman"/>
                <w:sz w:val="17"/>
              </w:rPr>
            </w:pPr>
          </w:p>
          <w:p>
            <w:pPr>
              <w:pStyle w:val="7"/>
              <w:spacing w:line="328" w:lineRule="auto"/>
              <w:ind w:left="113"/>
              <w:jc w:val="both"/>
              <w:rPr>
                <w:sz w:val="18"/>
              </w:rPr>
            </w:pPr>
            <w:r>
              <w:rPr>
                <w:spacing w:val="-2"/>
                <w:sz w:val="18"/>
              </w:rPr>
              <w:t>采购人和采购代理机构名称、地址、联系方式；采购项目名称、采购编号，采购方</w:t>
            </w:r>
            <w:r>
              <w:rPr>
                <w:spacing w:val="-12"/>
                <w:sz w:val="18"/>
              </w:rPr>
              <w:t>式；采购项目终止原因；公告期限； 采购</w:t>
            </w:r>
            <w:r>
              <w:rPr>
                <w:sz w:val="18"/>
              </w:rPr>
              <w:t>项目联系人和电话。</w:t>
            </w:r>
          </w:p>
        </w:tc>
        <w:tc>
          <w:tcPr>
            <w:tcW w:w="2340" w:type="dxa"/>
            <w:tcBorders>
              <w:bottom w:val="nil"/>
            </w:tcBorders>
          </w:tcPr>
          <w:p>
            <w:pPr>
              <w:pStyle w:val="7"/>
              <w:spacing w:before="43" w:line="328" w:lineRule="auto"/>
              <w:ind w:left="111" w:right="39"/>
              <w:rPr>
                <w:sz w:val="18"/>
              </w:rPr>
            </w:pPr>
            <w:r>
              <w:rPr>
                <w:spacing w:val="16"/>
                <w:sz w:val="18"/>
              </w:rPr>
              <w:t>《 国务院办公厅关于推</w:t>
            </w:r>
            <w:r>
              <w:rPr>
                <w:spacing w:val="29"/>
                <w:sz w:val="18"/>
              </w:rPr>
              <w:t>进公共资源配置领域政</w:t>
            </w:r>
            <w:r>
              <w:rPr>
                <w:spacing w:val="-29"/>
                <w:sz w:val="18"/>
              </w:rPr>
              <w:t>府信息公开的意见》、《财政部</w:t>
            </w:r>
            <w:r>
              <w:rPr>
                <w:spacing w:val="16"/>
                <w:sz w:val="18"/>
              </w:rPr>
              <w:t>关于 做好政府采购信息</w:t>
            </w:r>
          </w:p>
          <w:p>
            <w:pPr>
              <w:pStyle w:val="7"/>
              <w:spacing w:line="227" w:lineRule="exact"/>
              <w:ind w:left="111"/>
              <w:rPr>
                <w:sz w:val="18"/>
              </w:rPr>
            </w:pPr>
            <w:r>
              <w:rPr>
                <w:sz w:val="18"/>
              </w:rPr>
              <w:t>公开</w:t>
            </w:r>
          </w:p>
        </w:tc>
        <w:tc>
          <w:tcPr>
            <w:tcW w:w="1620" w:type="dxa"/>
            <w:tcBorders>
              <w:bottom w:val="nil"/>
            </w:tcBorders>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457"/>
              <w:rPr>
                <w:sz w:val="18"/>
              </w:rPr>
            </w:pPr>
            <w:r>
              <w:rPr>
                <w:sz w:val="18"/>
              </w:rPr>
              <w:t>及时公开</w:t>
            </w:r>
          </w:p>
        </w:tc>
        <w:tc>
          <w:tcPr>
            <w:tcW w:w="956" w:type="dxa"/>
            <w:tcBorders>
              <w:bottom w:val="nil"/>
            </w:tcBorders>
          </w:tcPr>
          <w:p>
            <w:pPr>
              <w:pStyle w:val="7"/>
              <w:rPr>
                <w:rFonts w:ascii="Times New Roman"/>
                <w:sz w:val="18"/>
              </w:rPr>
            </w:pPr>
          </w:p>
          <w:p>
            <w:pPr>
              <w:pStyle w:val="7"/>
              <w:spacing w:before="5"/>
              <w:rPr>
                <w:rFonts w:ascii="Times New Roman"/>
                <w:sz w:val="26"/>
              </w:rPr>
            </w:pPr>
          </w:p>
          <w:p>
            <w:pPr>
              <w:pStyle w:val="7"/>
              <w:spacing w:line="328" w:lineRule="auto"/>
              <w:ind w:left="111" w:right="112"/>
              <w:rPr>
                <w:sz w:val="18"/>
              </w:rPr>
            </w:pPr>
            <w:r>
              <w:rPr>
                <w:rFonts w:hint="eastAsia"/>
                <w:sz w:val="18"/>
                <w:lang w:eastAsia="zh-CN"/>
              </w:rPr>
              <w:t>邳庄</w:t>
            </w:r>
            <w:r>
              <w:rPr>
                <w:sz w:val="18"/>
              </w:rPr>
              <w:t>镇人民政府</w:t>
            </w:r>
          </w:p>
        </w:tc>
        <w:tc>
          <w:tcPr>
            <w:tcW w:w="1856" w:type="dxa"/>
            <w:tcBorders>
              <w:bottom w:val="nil"/>
            </w:tcBorders>
          </w:tcPr>
          <w:p>
            <w:pPr>
              <w:pStyle w:val="7"/>
              <w:rPr>
                <w:rFonts w:ascii="Times New Roman"/>
                <w:sz w:val="18"/>
              </w:rPr>
            </w:pPr>
          </w:p>
          <w:p>
            <w:pPr>
              <w:pStyle w:val="7"/>
              <w:spacing w:before="8"/>
              <w:rPr>
                <w:rFonts w:ascii="Times New Roman"/>
                <w:sz w:val="19"/>
              </w:rPr>
            </w:pPr>
          </w:p>
          <w:p>
            <w:pPr>
              <w:pStyle w:val="7"/>
              <w:numPr>
                <w:ilvl w:val="0"/>
                <w:numId w:val="12"/>
              </w:numPr>
              <w:tabs>
                <w:tab w:val="left" w:pos="294"/>
              </w:tabs>
              <w:spacing w:before="0" w:after="0" w:line="240" w:lineRule="auto"/>
              <w:ind w:left="293" w:right="0" w:hanging="184"/>
              <w:jc w:val="left"/>
              <w:rPr>
                <w:sz w:val="18"/>
              </w:rPr>
            </w:pPr>
            <w:r>
              <w:rPr>
                <w:sz w:val="18"/>
              </w:rPr>
              <w:t>山东省政府采购网</w:t>
            </w:r>
          </w:p>
          <w:p>
            <w:pPr>
              <w:pStyle w:val="7"/>
              <w:numPr>
                <w:ilvl w:val="0"/>
                <w:numId w:val="12"/>
              </w:numPr>
              <w:tabs>
                <w:tab w:val="left" w:pos="296"/>
              </w:tabs>
              <w:spacing w:before="12" w:after="0" w:line="252" w:lineRule="auto"/>
              <w:ind w:left="113" w:right="137" w:firstLine="0"/>
              <w:jc w:val="left"/>
              <w:rPr>
                <w:sz w:val="18"/>
              </w:rPr>
            </w:pPr>
            <w:r>
              <w:rPr>
                <w:spacing w:val="-7"/>
                <w:sz w:val="18"/>
              </w:rPr>
              <w:t>台儿庄区公共资源</w:t>
            </w:r>
            <w:r>
              <w:rPr>
                <w:spacing w:val="-2"/>
                <w:sz w:val="18"/>
              </w:rPr>
              <w:t>交易平台</w:t>
            </w:r>
          </w:p>
        </w:tc>
        <w:tc>
          <w:tcPr>
            <w:tcW w:w="631" w:type="dxa"/>
            <w:tcBorders>
              <w:bottom w:val="nil"/>
            </w:tcBorders>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8"/>
              <w:jc w:val="center"/>
              <w:rPr>
                <w:sz w:val="18"/>
              </w:rPr>
            </w:pPr>
            <w:r>
              <w:rPr>
                <w:sz w:val="18"/>
              </w:rPr>
              <w:t>√</w:t>
            </w: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7"/>
              <w:jc w:val="center"/>
              <w:rPr>
                <w:sz w:val="18"/>
              </w:rPr>
            </w:pPr>
            <w:r>
              <w:rPr>
                <w:sz w:val="18"/>
              </w:rPr>
              <w:t>√</w:t>
            </w: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40" w:type="dxa"/>
            <w:tcBorders>
              <w:top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tcBorders>
          </w:tcPr>
          <w:p>
            <w:pPr>
              <w:pStyle w:val="7"/>
              <w:rPr>
                <w:rFonts w:ascii="Times New Roman"/>
                <w:sz w:val="16"/>
              </w:rPr>
            </w:pPr>
          </w:p>
        </w:tc>
        <w:tc>
          <w:tcPr>
            <w:tcW w:w="3364" w:type="dxa"/>
            <w:tcBorders>
              <w:top w:val="nil"/>
            </w:tcBorders>
          </w:tcPr>
          <w:p>
            <w:pPr>
              <w:pStyle w:val="7"/>
              <w:rPr>
                <w:rFonts w:ascii="Times New Roman"/>
                <w:sz w:val="16"/>
              </w:rPr>
            </w:pPr>
          </w:p>
        </w:tc>
        <w:tc>
          <w:tcPr>
            <w:tcW w:w="2340" w:type="dxa"/>
            <w:tcBorders>
              <w:top w:val="nil"/>
            </w:tcBorders>
          </w:tcPr>
          <w:p>
            <w:pPr>
              <w:pStyle w:val="7"/>
              <w:spacing w:before="39" w:line="211" w:lineRule="exact"/>
              <w:ind w:left="111"/>
              <w:rPr>
                <w:sz w:val="18"/>
              </w:rPr>
            </w:pPr>
            <w:r>
              <w:rPr>
                <w:sz w:val="18"/>
              </w:rPr>
              <w:t>工作的通知》</w:t>
            </w: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540" w:type="dxa"/>
            <w:tcBorders>
              <w:bottom w:val="nil"/>
            </w:tcBorders>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spacing w:before="1"/>
              <w:ind w:left="158" w:right="140"/>
              <w:jc w:val="center"/>
              <w:rPr>
                <w:sz w:val="18"/>
              </w:rPr>
            </w:pPr>
            <w:r>
              <w:rPr>
                <w:sz w:val="18"/>
              </w:rPr>
              <w:t>12</w:t>
            </w:r>
          </w:p>
        </w:tc>
        <w:tc>
          <w:tcPr>
            <w:tcW w:w="900" w:type="dxa"/>
            <w:tcBorders>
              <w:top w:val="nil"/>
              <w:bottom w:val="nil"/>
            </w:tcBorders>
          </w:tcPr>
          <w:p>
            <w:pPr>
              <w:pStyle w:val="7"/>
              <w:rPr>
                <w:rFonts w:ascii="Times New Roman"/>
                <w:sz w:val="18"/>
              </w:rPr>
            </w:pPr>
          </w:p>
          <w:p>
            <w:pPr>
              <w:pStyle w:val="7"/>
              <w:spacing w:before="147" w:line="328" w:lineRule="auto"/>
              <w:ind w:left="183" w:right="164"/>
              <w:rPr>
                <w:sz w:val="18"/>
              </w:rPr>
            </w:pPr>
            <w:r>
              <w:rPr>
                <w:sz w:val="18"/>
              </w:rPr>
              <w:t>政府采购信息</w:t>
            </w:r>
          </w:p>
        </w:tc>
        <w:tc>
          <w:tcPr>
            <w:tcW w:w="776" w:type="dxa"/>
            <w:tcBorders>
              <w:bottom w:val="nil"/>
            </w:tcBorders>
          </w:tcPr>
          <w:p>
            <w:pPr>
              <w:pStyle w:val="7"/>
              <w:spacing w:before="2"/>
              <w:rPr>
                <w:rFonts w:ascii="Times New Roman"/>
                <w:sz w:val="17"/>
              </w:rPr>
            </w:pPr>
          </w:p>
          <w:p>
            <w:pPr>
              <w:pStyle w:val="7"/>
              <w:spacing w:before="1"/>
              <w:ind w:left="111"/>
              <w:rPr>
                <w:sz w:val="18"/>
              </w:rPr>
            </w:pPr>
            <w:r>
              <w:rPr>
                <w:spacing w:val="7"/>
                <w:sz w:val="18"/>
              </w:rPr>
              <w:t>公共服</w:t>
            </w:r>
          </w:p>
          <w:p>
            <w:pPr>
              <w:pStyle w:val="7"/>
              <w:spacing w:before="6" w:line="310" w:lineRule="atLeast"/>
              <w:ind w:left="111" w:right="88"/>
              <w:rPr>
                <w:sz w:val="18"/>
              </w:rPr>
            </w:pPr>
            <w:r>
              <w:rPr>
                <w:spacing w:val="2"/>
                <w:sz w:val="18"/>
              </w:rPr>
              <w:t>务项目采购需</w:t>
            </w:r>
          </w:p>
        </w:tc>
        <w:tc>
          <w:tcPr>
            <w:tcW w:w="3364" w:type="dxa"/>
            <w:tcBorders>
              <w:bottom w:val="nil"/>
            </w:tcBorders>
          </w:tcPr>
          <w:p>
            <w:pPr>
              <w:pStyle w:val="7"/>
              <w:spacing w:before="2"/>
              <w:rPr>
                <w:rFonts w:ascii="Times New Roman"/>
                <w:sz w:val="17"/>
              </w:rPr>
            </w:pPr>
          </w:p>
          <w:p>
            <w:pPr>
              <w:pStyle w:val="7"/>
              <w:spacing w:before="1"/>
              <w:ind w:left="113"/>
              <w:rPr>
                <w:sz w:val="18"/>
              </w:rPr>
            </w:pPr>
            <w:r>
              <w:rPr>
                <w:spacing w:val="-6"/>
                <w:sz w:val="18"/>
              </w:rPr>
              <w:t>采购对象需实现的功能或者目标，满足项</w:t>
            </w:r>
          </w:p>
          <w:p>
            <w:pPr>
              <w:pStyle w:val="7"/>
              <w:spacing w:before="6" w:line="310" w:lineRule="atLeast"/>
              <w:ind w:left="113"/>
              <w:rPr>
                <w:sz w:val="18"/>
              </w:rPr>
            </w:pPr>
            <w:r>
              <w:rPr>
                <w:spacing w:val="-2"/>
                <w:sz w:val="18"/>
              </w:rPr>
              <w:t xml:space="preserve">目需要的所有技术、服务、安全等要求， </w:t>
            </w:r>
            <w:r>
              <w:rPr>
                <w:spacing w:val="-10"/>
                <w:sz w:val="18"/>
              </w:rPr>
              <w:t>采购对象的数量、交付或实施的时间和地</w:t>
            </w:r>
          </w:p>
        </w:tc>
        <w:tc>
          <w:tcPr>
            <w:tcW w:w="2340" w:type="dxa"/>
            <w:tcBorders>
              <w:bottom w:val="nil"/>
            </w:tcBorders>
          </w:tcPr>
          <w:p>
            <w:pPr>
              <w:pStyle w:val="7"/>
              <w:spacing w:before="42" w:line="328" w:lineRule="auto"/>
              <w:ind w:left="111" w:right="48"/>
              <w:rPr>
                <w:sz w:val="18"/>
              </w:rPr>
            </w:pPr>
            <w:r>
              <w:rPr>
                <w:sz w:val="18"/>
              </w:rPr>
              <w:t>《财政部关于做好政府采购信息公开工作的通知》</w:t>
            </w:r>
          </w:p>
          <w:p>
            <w:pPr>
              <w:pStyle w:val="7"/>
              <w:spacing w:line="230" w:lineRule="exact"/>
              <w:ind w:left="111"/>
              <w:rPr>
                <w:sz w:val="18"/>
              </w:rPr>
            </w:pPr>
            <w:r>
              <w:rPr>
                <w:sz w:val="18"/>
              </w:rPr>
              <w:t>《关于进一步加强政府</w:t>
            </w:r>
          </w:p>
          <w:p>
            <w:pPr>
              <w:pStyle w:val="7"/>
              <w:spacing w:before="2" w:line="215" w:lineRule="exact"/>
              <w:ind w:left="111"/>
              <w:rPr>
                <w:sz w:val="18"/>
              </w:rPr>
            </w:pPr>
            <w:r>
              <w:rPr>
                <w:sz w:val="18"/>
              </w:rPr>
              <w:t>采</w:t>
            </w:r>
          </w:p>
        </w:tc>
        <w:tc>
          <w:tcPr>
            <w:tcW w:w="1620" w:type="dxa"/>
            <w:vMerge w:val="restart"/>
          </w:tcPr>
          <w:p>
            <w:pPr>
              <w:pStyle w:val="7"/>
              <w:rPr>
                <w:rFonts w:ascii="Times New Roman"/>
                <w:sz w:val="18"/>
              </w:rPr>
            </w:pPr>
          </w:p>
          <w:p>
            <w:pPr>
              <w:pStyle w:val="7"/>
              <w:spacing w:before="152"/>
              <w:ind w:left="-105"/>
              <w:rPr>
                <w:sz w:val="18"/>
              </w:rPr>
            </w:pPr>
            <w:r>
              <w:rPr>
                <w:sz w:val="18"/>
              </w:rPr>
              <w:t>、</w:t>
            </w:r>
          </w:p>
          <w:p>
            <w:pPr>
              <w:pStyle w:val="7"/>
              <w:spacing w:before="76"/>
              <w:ind w:left="457"/>
              <w:rPr>
                <w:sz w:val="18"/>
              </w:rPr>
            </w:pPr>
            <w:r>
              <w:rPr>
                <w:sz w:val="18"/>
              </w:rPr>
              <w:t>及时公开</w:t>
            </w:r>
          </w:p>
        </w:tc>
        <w:tc>
          <w:tcPr>
            <w:tcW w:w="956" w:type="dxa"/>
            <w:tcBorders>
              <w:bottom w:val="nil"/>
            </w:tcBorders>
          </w:tcPr>
          <w:p>
            <w:pPr>
              <w:pStyle w:val="7"/>
              <w:rPr>
                <w:rFonts w:ascii="Times New Roman"/>
                <w:sz w:val="18"/>
              </w:rPr>
            </w:pPr>
          </w:p>
          <w:p>
            <w:pPr>
              <w:pStyle w:val="7"/>
              <w:spacing w:before="5"/>
              <w:rPr>
                <w:rFonts w:ascii="Times New Roman"/>
                <w:sz w:val="19"/>
              </w:rPr>
            </w:pPr>
          </w:p>
          <w:p>
            <w:pPr>
              <w:pStyle w:val="7"/>
              <w:spacing w:line="310" w:lineRule="atLeast"/>
              <w:ind w:left="111" w:right="112"/>
              <w:rPr>
                <w:sz w:val="18"/>
              </w:rPr>
            </w:pPr>
            <w:r>
              <w:rPr>
                <w:rFonts w:hint="eastAsia"/>
                <w:sz w:val="18"/>
                <w:lang w:eastAsia="zh-CN"/>
              </w:rPr>
              <w:t>邳庄</w:t>
            </w:r>
            <w:r>
              <w:rPr>
                <w:sz w:val="18"/>
              </w:rPr>
              <w:t>镇人民政府</w:t>
            </w:r>
          </w:p>
        </w:tc>
        <w:tc>
          <w:tcPr>
            <w:tcW w:w="1856" w:type="dxa"/>
            <w:tcBorders>
              <w:bottom w:val="nil"/>
            </w:tcBorders>
          </w:tcPr>
          <w:p>
            <w:pPr>
              <w:pStyle w:val="7"/>
              <w:rPr>
                <w:rFonts w:ascii="Times New Roman"/>
                <w:sz w:val="18"/>
              </w:rPr>
            </w:pPr>
          </w:p>
          <w:p>
            <w:pPr>
              <w:pStyle w:val="7"/>
              <w:spacing w:before="8"/>
              <w:rPr>
                <w:rFonts w:ascii="Times New Roman"/>
                <w:sz w:val="19"/>
              </w:rPr>
            </w:pPr>
          </w:p>
          <w:p>
            <w:pPr>
              <w:pStyle w:val="7"/>
              <w:numPr>
                <w:ilvl w:val="0"/>
                <w:numId w:val="13"/>
              </w:numPr>
              <w:tabs>
                <w:tab w:val="left" w:pos="294"/>
              </w:tabs>
              <w:spacing w:before="0" w:after="0" w:line="240" w:lineRule="auto"/>
              <w:ind w:left="293" w:right="0" w:hanging="184"/>
              <w:jc w:val="left"/>
              <w:rPr>
                <w:sz w:val="18"/>
              </w:rPr>
            </w:pPr>
            <w:r>
              <w:rPr>
                <w:sz w:val="18"/>
              </w:rPr>
              <w:t>山东省政府采购网</w:t>
            </w:r>
          </w:p>
          <w:p>
            <w:pPr>
              <w:pStyle w:val="7"/>
              <w:numPr>
                <w:ilvl w:val="0"/>
                <w:numId w:val="13"/>
              </w:numPr>
              <w:tabs>
                <w:tab w:val="left" w:pos="296"/>
              </w:tabs>
              <w:spacing w:before="2" w:after="0" w:line="240" w:lineRule="atLeast"/>
              <w:ind w:left="113" w:right="137" w:firstLine="0"/>
              <w:jc w:val="left"/>
              <w:rPr>
                <w:sz w:val="18"/>
              </w:rPr>
            </w:pPr>
            <w:r>
              <w:rPr>
                <w:spacing w:val="-7"/>
                <w:sz w:val="18"/>
              </w:rPr>
              <w:t>台儿庄区公共资源</w:t>
            </w:r>
            <w:r>
              <w:rPr>
                <w:spacing w:val="-2"/>
                <w:sz w:val="18"/>
              </w:rPr>
              <w:t>交易平台</w:t>
            </w:r>
          </w:p>
        </w:tc>
        <w:tc>
          <w:tcPr>
            <w:tcW w:w="631" w:type="dxa"/>
            <w:tcBorders>
              <w:bottom w:val="nil"/>
            </w:tcBorders>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spacing w:before="1"/>
              <w:ind w:left="18"/>
              <w:jc w:val="center"/>
              <w:rPr>
                <w:sz w:val="18"/>
              </w:rPr>
            </w:pPr>
            <w:r>
              <w:rPr>
                <w:sz w:val="18"/>
              </w:rPr>
              <w:t>√</w:t>
            </w: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spacing w:before="1"/>
              <w:ind w:left="17"/>
              <w:jc w:val="center"/>
              <w:rPr>
                <w:sz w:val="18"/>
              </w:rPr>
            </w:pPr>
            <w:r>
              <w:rPr>
                <w:sz w:val="18"/>
              </w:rPr>
              <w:t>√</w:t>
            </w: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line="219" w:lineRule="exact"/>
              <w:ind w:left="111"/>
              <w:rPr>
                <w:sz w:val="18"/>
              </w:rPr>
            </w:pPr>
            <w:r>
              <w:rPr>
                <w:sz w:val="18"/>
              </w:rPr>
              <w:t>求</w:t>
            </w:r>
          </w:p>
        </w:tc>
        <w:tc>
          <w:tcPr>
            <w:tcW w:w="3364" w:type="dxa"/>
            <w:tcBorders>
              <w:top w:val="nil"/>
              <w:bottom w:val="nil"/>
            </w:tcBorders>
          </w:tcPr>
          <w:p>
            <w:pPr>
              <w:pStyle w:val="7"/>
              <w:spacing w:line="219" w:lineRule="exact"/>
              <w:ind w:left="113"/>
              <w:rPr>
                <w:sz w:val="18"/>
              </w:rPr>
            </w:pPr>
            <w:r>
              <w:rPr>
                <w:sz w:val="18"/>
              </w:rPr>
              <w:t>点，采购对象的验收标准等。</w:t>
            </w:r>
          </w:p>
        </w:tc>
        <w:tc>
          <w:tcPr>
            <w:tcW w:w="2340" w:type="dxa"/>
            <w:tcBorders>
              <w:top w:val="nil"/>
              <w:bottom w:val="nil"/>
            </w:tcBorders>
          </w:tcPr>
          <w:p>
            <w:pPr>
              <w:pStyle w:val="7"/>
              <w:spacing w:before="62"/>
              <w:ind w:left="111"/>
              <w:rPr>
                <w:sz w:val="18"/>
              </w:rPr>
            </w:pPr>
            <w:r>
              <w:rPr>
                <w:sz w:val="18"/>
              </w:rPr>
              <w:t>购需求和履约验收管理的</w:t>
            </w:r>
          </w:p>
        </w:tc>
        <w:tc>
          <w:tcPr>
            <w:tcW w:w="1620" w:type="dxa"/>
            <w:vMerge w:val="continue"/>
            <w:tcBorders>
              <w:top w:val="nil"/>
            </w:tcBorders>
          </w:tcPr>
          <w:p>
            <w:pPr>
              <w:rPr>
                <w:sz w:val="2"/>
                <w:szCs w:val="2"/>
              </w:rPr>
            </w:pPr>
          </w:p>
        </w:tc>
        <w:tc>
          <w:tcPr>
            <w:tcW w:w="956" w:type="dxa"/>
            <w:tcBorders>
              <w:top w:val="nil"/>
              <w:bottom w:val="nil"/>
            </w:tcBorders>
          </w:tcPr>
          <w:p>
            <w:pPr>
              <w:pStyle w:val="7"/>
              <w:rPr>
                <w:rFonts w:ascii="Times New Roman"/>
                <w:sz w:val="16"/>
              </w:rPr>
            </w:pPr>
          </w:p>
        </w:tc>
        <w:tc>
          <w:tcPr>
            <w:tcW w:w="1856" w:type="dxa"/>
            <w:tcBorders>
              <w:top w:val="nil"/>
              <w:bottom w:val="nil"/>
            </w:tcBorders>
          </w:tcPr>
          <w:p>
            <w:pPr>
              <w:pStyle w:val="7"/>
              <w:rPr>
                <w:rFonts w:ascii="Times New Roman"/>
                <w:sz w:val="16"/>
              </w:rPr>
            </w:pPr>
          </w:p>
        </w:tc>
        <w:tc>
          <w:tcPr>
            <w:tcW w:w="63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bottom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540" w:type="dxa"/>
            <w:tcBorders>
              <w:top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top w:val="nil"/>
            </w:tcBorders>
          </w:tcPr>
          <w:p>
            <w:pPr>
              <w:pStyle w:val="7"/>
              <w:rPr>
                <w:rFonts w:ascii="Times New Roman"/>
                <w:sz w:val="16"/>
              </w:rPr>
            </w:pPr>
          </w:p>
        </w:tc>
        <w:tc>
          <w:tcPr>
            <w:tcW w:w="3364" w:type="dxa"/>
            <w:tcBorders>
              <w:top w:val="nil"/>
            </w:tcBorders>
          </w:tcPr>
          <w:p>
            <w:pPr>
              <w:pStyle w:val="7"/>
              <w:rPr>
                <w:rFonts w:ascii="Times New Roman"/>
                <w:sz w:val="16"/>
              </w:rPr>
            </w:pPr>
          </w:p>
        </w:tc>
        <w:tc>
          <w:tcPr>
            <w:tcW w:w="2340" w:type="dxa"/>
            <w:tcBorders>
              <w:top w:val="nil"/>
            </w:tcBorders>
          </w:tcPr>
          <w:p>
            <w:pPr>
              <w:pStyle w:val="7"/>
              <w:spacing w:before="34" w:line="213" w:lineRule="exact"/>
              <w:ind w:left="111"/>
              <w:rPr>
                <w:sz w:val="18"/>
              </w:rPr>
            </w:pPr>
            <w:r>
              <w:rPr>
                <w:sz w:val="18"/>
              </w:rPr>
              <w:t>指导意见》</w:t>
            </w:r>
          </w:p>
        </w:tc>
        <w:tc>
          <w:tcPr>
            <w:tcW w:w="1620" w:type="dxa"/>
            <w:vMerge w:val="continue"/>
            <w:tcBorders>
              <w:top w:val="nil"/>
            </w:tcBorders>
          </w:tcPr>
          <w:p>
            <w:pPr>
              <w:rPr>
                <w:sz w:val="2"/>
                <w:szCs w:val="2"/>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40" w:type="dxa"/>
            <w:tcBorders>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776" w:type="dxa"/>
            <w:tcBorders>
              <w:bottom w:val="nil"/>
            </w:tcBorders>
          </w:tcPr>
          <w:p>
            <w:pPr>
              <w:pStyle w:val="7"/>
              <w:spacing w:before="28" w:line="216" w:lineRule="exact"/>
              <w:ind w:left="111"/>
              <w:rPr>
                <w:sz w:val="18"/>
              </w:rPr>
            </w:pPr>
            <w:r>
              <w:rPr>
                <w:sz w:val="18"/>
              </w:rPr>
              <w:t>公共服</w:t>
            </w:r>
          </w:p>
        </w:tc>
        <w:tc>
          <w:tcPr>
            <w:tcW w:w="3364" w:type="dxa"/>
            <w:tcBorders>
              <w:bottom w:val="nil"/>
            </w:tcBorders>
          </w:tcPr>
          <w:p>
            <w:pPr>
              <w:pStyle w:val="7"/>
              <w:spacing w:before="28" w:line="216" w:lineRule="exact"/>
              <w:ind w:left="113"/>
              <w:rPr>
                <w:sz w:val="18"/>
              </w:rPr>
            </w:pPr>
            <w:r>
              <w:rPr>
                <w:sz w:val="18"/>
              </w:rPr>
              <w:t>采购人和采购代理机构名称、地址、联</w:t>
            </w:r>
          </w:p>
        </w:tc>
        <w:tc>
          <w:tcPr>
            <w:tcW w:w="2340" w:type="dxa"/>
            <w:tcBorders>
              <w:bottom w:val="nil"/>
            </w:tcBorders>
          </w:tcPr>
          <w:p>
            <w:pPr>
              <w:pStyle w:val="7"/>
              <w:rPr>
                <w:rFonts w:ascii="Times New Roman"/>
                <w:sz w:val="16"/>
              </w:rPr>
            </w:pPr>
          </w:p>
        </w:tc>
        <w:tc>
          <w:tcPr>
            <w:tcW w:w="1620" w:type="dxa"/>
            <w:tcBorders>
              <w:bottom w:val="nil"/>
            </w:tcBorders>
          </w:tcPr>
          <w:p>
            <w:pPr>
              <w:pStyle w:val="7"/>
              <w:rPr>
                <w:rFonts w:ascii="Times New Roman"/>
                <w:sz w:val="16"/>
              </w:rPr>
            </w:pPr>
          </w:p>
        </w:tc>
        <w:tc>
          <w:tcPr>
            <w:tcW w:w="956" w:type="dxa"/>
            <w:tcBorders>
              <w:bottom w:val="nil"/>
            </w:tcBorders>
          </w:tcPr>
          <w:p>
            <w:pPr>
              <w:pStyle w:val="7"/>
              <w:rPr>
                <w:rFonts w:ascii="Times New Roman"/>
                <w:sz w:val="16"/>
              </w:rPr>
            </w:pPr>
          </w:p>
        </w:tc>
        <w:tc>
          <w:tcPr>
            <w:tcW w:w="1856" w:type="dxa"/>
            <w:tcBorders>
              <w:bottom w:val="nil"/>
            </w:tcBorders>
          </w:tcPr>
          <w:p>
            <w:pPr>
              <w:pStyle w:val="7"/>
              <w:rPr>
                <w:rFonts w:ascii="Times New Roman"/>
                <w:sz w:val="16"/>
              </w:rPr>
            </w:pPr>
          </w:p>
        </w:tc>
        <w:tc>
          <w:tcPr>
            <w:tcW w:w="63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c>
          <w:tcPr>
            <w:tcW w:w="681" w:type="dxa"/>
            <w:tcBorders>
              <w:bottom w:val="nil"/>
            </w:tcBorders>
          </w:tcPr>
          <w:p>
            <w:pPr>
              <w:pStyle w:val="7"/>
              <w:rPr>
                <w:rFonts w:ascii="Times New Roman"/>
                <w:sz w:val="16"/>
              </w:rPr>
            </w:pPr>
          </w:p>
        </w:tc>
        <w:tc>
          <w:tcPr>
            <w:tcW w:w="715"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40" w:type="dxa"/>
            <w:tcBorders>
              <w:top w:val="nil"/>
              <w:bottom w:val="nil"/>
            </w:tcBorders>
          </w:tcPr>
          <w:p>
            <w:pPr>
              <w:pStyle w:val="7"/>
              <w:spacing w:before="3"/>
              <w:rPr>
                <w:rFonts w:ascii="Times New Roman"/>
                <w:sz w:val="20"/>
              </w:rPr>
            </w:pPr>
          </w:p>
          <w:p>
            <w:pPr>
              <w:pStyle w:val="7"/>
              <w:ind w:left="158" w:right="140"/>
              <w:jc w:val="center"/>
              <w:rPr>
                <w:sz w:val="18"/>
              </w:rPr>
            </w:pPr>
            <w:r>
              <w:rPr>
                <w:sz w:val="18"/>
              </w:rPr>
              <w:t>13</w:t>
            </w:r>
          </w:p>
        </w:tc>
        <w:tc>
          <w:tcPr>
            <w:tcW w:w="900" w:type="dxa"/>
            <w:tcBorders>
              <w:top w:val="nil"/>
              <w:bottom w:val="nil"/>
            </w:tcBorders>
          </w:tcPr>
          <w:p>
            <w:pPr>
              <w:pStyle w:val="7"/>
              <w:rPr>
                <w:rFonts w:ascii="Times New Roman"/>
                <w:sz w:val="16"/>
              </w:rPr>
            </w:pPr>
          </w:p>
        </w:tc>
        <w:tc>
          <w:tcPr>
            <w:tcW w:w="776" w:type="dxa"/>
            <w:tcBorders>
              <w:top w:val="nil"/>
              <w:bottom w:val="nil"/>
            </w:tcBorders>
          </w:tcPr>
          <w:p>
            <w:pPr>
              <w:pStyle w:val="7"/>
              <w:spacing w:before="8" w:line="312" w:lineRule="exact"/>
              <w:ind w:left="111" w:right="112"/>
              <w:rPr>
                <w:sz w:val="18"/>
              </w:rPr>
            </w:pPr>
            <w:r>
              <w:rPr>
                <w:sz w:val="18"/>
              </w:rPr>
              <w:t>务项目验收结</w:t>
            </w:r>
          </w:p>
        </w:tc>
        <w:tc>
          <w:tcPr>
            <w:tcW w:w="3364" w:type="dxa"/>
            <w:tcBorders>
              <w:top w:val="nil"/>
              <w:bottom w:val="nil"/>
            </w:tcBorders>
          </w:tcPr>
          <w:p>
            <w:pPr>
              <w:pStyle w:val="7"/>
              <w:spacing w:before="8" w:line="312" w:lineRule="exact"/>
              <w:ind w:left="113" w:right="-15"/>
              <w:rPr>
                <w:sz w:val="18"/>
              </w:rPr>
            </w:pPr>
            <w:r>
              <w:rPr>
                <w:spacing w:val="-15"/>
                <w:sz w:val="18"/>
              </w:rPr>
              <w:t>系方式；采购项目名称、编号，合同编号； 履约供应商名称；验收单位；验收</w:t>
            </w:r>
          </w:p>
        </w:tc>
        <w:tc>
          <w:tcPr>
            <w:tcW w:w="2340" w:type="dxa"/>
            <w:tcBorders>
              <w:top w:val="nil"/>
              <w:bottom w:val="nil"/>
            </w:tcBorders>
          </w:tcPr>
          <w:p>
            <w:pPr>
              <w:pStyle w:val="7"/>
              <w:spacing w:before="8" w:line="312" w:lineRule="exact"/>
              <w:ind w:left="111" w:right="236"/>
              <w:rPr>
                <w:sz w:val="18"/>
              </w:rPr>
            </w:pPr>
            <w:r>
              <w:rPr>
                <w:sz w:val="18"/>
              </w:rPr>
              <w:t>《财政部关于做好政府采购信息公开工作的通知》</w:t>
            </w:r>
          </w:p>
        </w:tc>
        <w:tc>
          <w:tcPr>
            <w:tcW w:w="1620" w:type="dxa"/>
            <w:tcBorders>
              <w:top w:val="nil"/>
              <w:bottom w:val="nil"/>
            </w:tcBorders>
          </w:tcPr>
          <w:p>
            <w:pPr>
              <w:pStyle w:val="7"/>
              <w:spacing w:before="8" w:line="312" w:lineRule="exact"/>
              <w:ind w:left="111" w:right="57"/>
              <w:rPr>
                <w:sz w:val="18"/>
              </w:rPr>
            </w:pPr>
            <w:r>
              <w:rPr>
                <w:sz w:val="18"/>
              </w:rPr>
              <w:t>验收结束之日起 2 个工作日内</w:t>
            </w:r>
          </w:p>
        </w:tc>
        <w:tc>
          <w:tcPr>
            <w:tcW w:w="956" w:type="dxa"/>
            <w:tcBorders>
              <w:top w:val="nil"/>
              <w:bottom w:val="nil"/>
            </w:tcBorders>
          </w:tcPr>
          <w:p>
            <w:pPr>
              <w:pStyle w:val="7"/>
              <w:spacing w:before="8" w:line="312" w:lineRule="exact"/>
              <w:ind w:left="111" w:right="112"/>
              <w:rPr>
                <w:sz w:val="18"/>
              </w:rPr>
            </w:pPr>
            <w:r>
              <w:rPr>
                <w:rFonts w:hint="eastAsia"/>
                <w:sz w:val="18"/>
                <w:lang w:eastAsia="zh-CN"/>
              </w:rPr>
              <w:t>邳庄</w:t>
            </w:r>
            <w:r>
              <w:rPr>
                <w:sz w:val="18"/>
              </w:rPr>
              <w:t>镇人民政府</w:t>
            </w:r>
          </w:p>
        </w:tc>
        <w:tc>
          <w:tcPr>
            <w:tcW w:w="1856" w:type="dxa"/>
            <w:tcBorders>
              <w:top w:val="nil"/>
              <w:bottom w:val="nil"/>
            </w:tcBorders>
          </w:tcPr>
          <w:p>
            <w:pPr>
              <w:pStyle w:val="7"/>
              <w:numPr>
                <w:ilvl w:val="0"/>
                <w:numId w:val="14"/>
              </w:numPr>
              <w:tabs>
                <w:tab w:val="left" w:pos="294"/>
              </w:tabs>
              <w:spacing w:before="5" w:after="0" w:line="240" w:lineRule="auto"/>
              <w:ind w:left="293" w:right="0" w:hanging="184"/>
              <w:jc w:val="left"/>
              <w:rPr>
                <w:sz w:val="18"/>
              </w:rPr>
            </w:pPr>
            <w:r>
              <w:rPr>
                <w:sz w:val="18"/>
              </w:rPr>
              <w:t>山东省政府采购网</w:t>
            </w:r>
          </w:p>
          <w:p>
            <w:pPr>
              <w:pStyle w:val="7"/>
              <w:numPr>
                <w:ilvl w:val="0"/>
                <w:numId w:val="14"/>
              </w:numPr>
              <w:tabs>
                <w:tab w:val="left" w:pos="296"/>
              </w:tabs>
              <w:spacing w:before="3" w:after="0" w:line="240" w:lineRule="auto"/>
              <w:ind w:left="295" w:right="0" w:hanging="183"/>
              <w:jc w:val="left"/>
              <w:rPr>
                <w:sz w:val="18"/>
              </w:rPr>
            </w:pPr>
            <w:r>
              <w:rPr>
                <w:spacing w:val="-5"/>
                <w:sz w:val="18"/>
              </w:rPr>
              <w:t>台儿庄区公共资源</w:t>
            </w:r>
          </w:p>
          <w:p>
            <w:pPr>
              <w:pStyle w:val="7"/>
              <w:spacing w:before="9" w:line="207" w:lineRule="exact"/>
              <w:ind w:left="113"/>
              <w:rPr>
                <w:sz w:val="18"/>
              </w:rPr>
            </w:pPr>
            <w:r>
              <w:rPr>
                <w:sz w:val="18"/>
              </w:rPr>
              <w:t>交易平台</w:t>
            </w:r>
          </w:p>
        </w:tc>
        <w:tc>
          <w:tcPr>
            <w:tcW w:w="631" w:type="dxa"/>
            <w:tcBorders>
              <w:top w:val="nil"/>
              <w:bottom w:val="nil"/>
            </w:tcBorders>
          </w:tcPr>
          <w:p>
            <w:pPr>
              <w:pStyle w:val="7"/>
              <w:spacing w:before="3"/>
              <w:rPr>
                <w:rFonts w:ascii="Times New Roman"/>
                <w:sz w:val="20"/>
              </w:rPr>
            </w:pPr>
          </w:p>
          <w:p>
            <w:pPr>
              <w:pStyle w:val="7"/>
              <w:ind w:left="18"/>
              <w:jc w:val="center"/>
              <w:rPr>
                <w:sz w:val="18"/>
              </w:rPr>
            </w:pPr>
            <w:r>
              <w:rPr>
                <w:sz w:val="18"/>
              </w:rPr>
              <w:t>√</w:t>
            </w:r>
          </w:p>
        </w:tc>
        <w:tc>
          <w:tcPr>
            <w:tcW w:w="715" w:type="dxa"/>
            <w:vMerge w:val="continue"/>
            <w:tcBorders>
              <w:top w:val="nil"/>
            </w:tcBorders>
          </w:tcPr>
          <w:p>
            <w:pPr>
              <w:rPr>
                <w:sz w:val="2"/>
                <w:szCs w:val="2"/>
              </w:rPr>
            </w:pPr>
          </w:p>
        </w:tc>
        <w:tc>
          <w:tcPr>
            <w:tcW w:w="681" w:type="dxa"/>
            <w:tcBorders>
              <w:top w:val="nil"/>
              <w:bottom w:val="nil"/>
            </w:tcBorders>
          </w:tcPr>
          <w:p>
            <w:pPr>
              <w:pStyle w:val="7"/>
              <w:spacing w:before="3"/>
              <w:rPr>
                <w:rFonts w:ascii="Times New Roman"/>
                <w:sz w:val="20"/>
              </w:rPr>
            </w:pPr>
          </w:p>
          <w:p>
            <w:pPr>
              <w:pStyle w:val="7"/>
              <w:ind w:left="17"/>
              <w:jc w:val="center"/>
              <w:rPr>
                <w:sz w:val="18"/>
              </w:rPr>
            </w:pPr>
            <w:r>
              <w:rPr>
                <w:sz w:val="18"/>
              </w:rPr>
              <w:t>√</w:t>
            </w:r>
          </w:p>
        </w:tc>
        <w:tc>
          <w:tcPr>
            <w:tcW w:w="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540" w:type="dxa"/>
            <w:tcBorders>
              <w:top w:val="nil"/>
            </w:tcBorders>
          </w:tcPr>
          <w:p>
            <w:pPr>
              <w:pStyle w:val="7"/>
              <w:rPr>
                <w:rFonts w:ascii="Times New Roman"/>
                <w:sz w:val="16"/>
              </w:rPr>
            </w:pPr>
          </w:p>
        </w:tc>
        <w:tc>
          <w:tcPr>
            <w:tcW w:w="900" w:type="dxa"/>
            <w:tcBorders>
              <w:top w:val="nil"/>
            </w:tcBorders>
          </w:tcPr>
          <w:p>
            <w:pPr>
              <w:pStyle w:val="7"/>
              <w:rPr>
                <w:rFonts w:ascii="Times New Roman"/>
                <w:sz w:val="16"/>
              </w:rPr>
            </w:pPr>
          </w:p>
        </w:tc>
        <w:tc>
          <w:tcPr>
            <w:tcW w:w="776" w:type="dxa"/>
            <w:tcBorders>
              <w:top w:val="nil"/>
            </w:tcBorders>
          </w:tcPr>
          <w:p>
            <w:pPr>
              <w:pStyle w:val="7"/>
              <w:spacing w:line="227" w:lineRule="exact"/>
              <w:ind w:left="111"/>
              <w:rPr>
                <w:sz w:val="18"/>
              </w:rPr>
            </w:pPr>
            <w:r>
              <w:rPr>
                <w:sz w:val="18"/>
              </w:rPr>
              <w:t>果</w:t>
            </w:r>
          </w:p>
        </w:tc>
        <w:tc>
          <w:tcPr>
            <w:tcW w:w="3364" w:type="dxa"/>
            <w:tcBorders>
              <w:top w:val="nil"/>
            </w:tcBorders>
          </w:tcPr>
          <w:p>
            <w:pPr>
              <w:pStyle w:val="7"/>
              <w:spacing w:line="227" w:lineRule="exact"/>
              <w:ind w:left="113"/>
              <w:rPr>
                <w:sz w:val="18"/>
              </w:rPr>
            </w:pPr>
            <w:r>
              <w:rPr>
                <w:sz w:val="18"/>
              </w:rPr>
              <w:t>结果；验收人员。</w:t>
            </w:r>
          </w:p>
        </w:tc>
        <w:tc>
          <w:tcPr>
            <w:tcW w:w="2340" w:type="dxa"/>
            <w:tcBorders>
              <w:top w:val="nil"/>
            </w:tcBorders>
          </w:tcPr>
          <w:p>
            <w:pPr>
              <w:pStyle w:val="7"/>
              <w:rPr>
                <w:rFonts w:ascii="Times New Roman"/>
                <w:sz w:val="16"/>
              </w:rPr>
            </w:pPr>
          </w:p>
        </w:tc>
        <w:tc>
          <w:tcPr>
            <w:tcW w:w="1620" w:type="dxa"/>
            <w:tcBorders>
              <w:top w:val="nil"/>
            </w:tcBorders>
          </w:tcPr>
          <w:p>
            <w:pPr>
              <w:pStyle w:val="7"/>
              <w:rPr>
                <w:rFonts w:ascii="Times New Roman"/>
                <w:sz w:val="16"/>
              </w:rPr>
            </w:pPr>
          </w:p>
        </w:tc>
        <w:tc>
          <w:tcPr>
            <w:tcW w:w="956" w:type="dxa"/>
            <w:tcBorders>
              <w:top w:val="nil"/>
            </w:tcBorders>
          </w:tcPr>
          <w:p>
            <w:pPr>
              <w:pStyle w:val="7"/>
              <w:rPr>
                <w:rFonts w:ascii="Times New Roman"/>
                <w:sz w:val="16"/>
              </w:rPr>
            </w:pPr>
          </w:p>
        </w:tc>
        <w:tc>
          <w:tcPr>
            <w:tcW w:w="1856" w:type="dxa"/>
            <w:tcBorders>
              <w:top w:val="nil"/>
            </w:tcBorders>
          </w:tcPr>
          <w:p>
            <w:pPr>
              <w:pStyle w:val="7"/>
              <w:rPr>
                <w:rFonts w:ascii="Times New Roman"/>
                <w:sz w:val="16"/>
              </w:rPr>
            </w:pPr>
          </w:p>
        </w:tc>
        <w:tc>
          <w:tcPr>
            <w:tcW w:w="63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c>
          <w:tcPr>
            <w:tcW w:w="681" w:type="dxa"/>
            <w:tcBorders>
              <w:top w:val="nil"/>
            </w:tcBorders>
          </w:tcPr>
          <w:p>
            <w:pPr>
              <w:pStyle w:val="7"/>
              <w:rPr>
                <w:rFonts w:ascii="Times New Roman"/>
                <w:sz w:val="16"/>
              </w:rPr>
            </w:pPr>
          </w:p>
        </w:tc>
        <w:tc>
          <w:tcPr>
            <w:tcW w:w="715"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spacing w:before="10"/>
        <w:ind w:left="4488" w:right="4390"/>
        <w:jc w:val="center"/>
      </w:pPr>
      <w:r>
        <w:t>（四）财政预决算领域基层政务公开标准目录</w:t>
      </w:r>
    </w:p>
    <w:p>
      <w:pPr>
        <w:pStyle w:val="2"/>
        <w:spacing w:before="14"/>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593"/>
        <w:gridCol w:w="1869"/>
        <w:gridCol w:w="1198"/>
        <w:gridCol w:w="900"/>
        <w:gridCol w:w="180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5" w:right="141"/>
              <w:rPr>
                <w:rFonts w:hint="eastAsia" w:ascii="黑体" w:eastAsia="黑体"/>
                <w:sz w:val="22"/>
              </w:rPr>
            </w:pPr>
            <w:r>
              <w:rPr>
                <w:rFonts w:hint="eastAsia" w:ascii="黑体" w:eastAsia="黑体"/>
                <w:sz w:val="22"/>
              </w:rPr>
              <w:t>序号</w:t>
            </w:r>
          </w:p>
        </w:tc>
        <w:tc>
          <w:tcPr>
            <w:tcW w:w="1440" w:type="dxa"/>
            <w:gridSpan w:val="2"/>
          </w:tcPr>
          <w:p>
            <w:pPr>
              <w:pStyle w:val="7"/>
              <w:spacing w:before="17" w:line="274" w:lineRule="exact"/>
              <w:ind w:left="285"/>
              <w:rPr>
                <w:rFonts w:hint="eastAsia" w:ascii="黑体" w:eastAsia="黑体"/>
                <w:sz w:val="22"/>
              </w:rPr>
            </w:pPr>
            <w:r>
              <w:rPr>
                <w:rFonts w:hint="eastAsia" w:ascii="黑体" w:eastAsia="黑体"/>
                <w:sz w:val="22"/>
              </w:rPr>
              <w:t>公开事项</w:t>
            </w:r>
          </w:p>
        </w:tc>
        <w:tc>
          <w:tcPr>
            <w:tcW w:w="3593" w:type="dxa"/>
            <w:vMerge w:val="restart"/>
          </w:tcPr>
          <w:p>
            <w:pPr>
              <w:pStyle w:val="7"/>
              <w:spacing w:before="14"/>
              <w:rPr>
                <w:rFonts w:ascii="微软雅黑"/>
                <w:sz w:val="24"/>
              </w:rPr>
            </w:pPr>
          </w:p>
          <w:p>
            <w:pPr>
              <w:pStyle w:val="7"/>
              <w:ind w:left="921"/>
              <w:rPr>
                <w:rFonts w:hint="eastAsia" w:ascii="黑体" w:eastAsia="黑体"/>
                <w:sz w:val="22"/>
              </w:rPr>
            </w:pPr>
            <w:r>
              <w:rPr>
                <w:rFonts w:hint="eastAsia" w:ascii="黑体" w:eastAsia="黑体"/>
                <w:sz w:val="22"/>
              </w:rPr>
              <w:t>公开内容（要素）</w:t>
            </w:r>
          </w:p>
        </w:tc>
        <w:tc>
          <w:tcPr>
            <w:tcW w:w="1869" w:type="dxa"/>
            <w:vMerge w:val="restart"/>
          </w:tcPr>
          <w:p>
            <w:pPr>
              <w:pStyle w:val="7"/>
              <w:spacing w:before="14"/>
              <w:rPr>
                <w:rFonts w:ascii="微软雅黑"/>
                <w:sz w:val="24"/>
              </w:rPr>
            </w:pPr>
          </w:p>
          <w:p>
            <w:pPr>
              <w:pStyle w:val="7"/>
              <w:ind w:left="498"/>
              <w:rPr>
                <w:rFonts w:hint="eastAsia" w:ascii="黑体" w:eastAsia="黑体"/>
                <w:sz w:val="22"/>
              </w:rPr>
            </w:pPr>
            <w:r>
              <w:rPr>
                <w:rFonts w:hint="eastAsia" w:ascii="黑体" w:eastAsia="黑体"/>
                <w:sz w:val="22"/>
              </w:rPr>
              <w:t>公开依据</w:t>
            </w:r>
          </w:p>
        </w:tc>
        <w:tc>
          <w:tcPr>
            <w:tcW w:w="1198" w:type="dxa"/>
            <w:vMerge w:val="restart"/>
          </w:tcPr>
          <w:p>
            <w:pPr>
              <w:pStyle w:val="7"/>
              <w:spacing w:before="14"/>
              <w:rPr>
                <w:rFonts w:ascii="微软雅黑"/>
                <w:sz w:val="24"/>
              </w:rPr>
            </w:pPr>
          </w:p>
          <w:p>
            <w:pPr>
              <w:pStyle w:val="7"/>
              <w:ind w:left="163"/>
              <w:rPr>
                <w:rFonts w:hint="eastAsia" w:ascii="黑体" w:eastAsia="黑体"/>
                <w:sz w:val="22"/>
              </w:rPr>
            </w:pPr>
            <w:r>
              <w:rPr>
                <w:rFonts w:hint="eastAsia" w:ascii="黑体" w:eastAsia="黑体"/>
                <w:sz w:val="22"/>
              </w:rPr>
              <w:t>公开时限</w:t>
            </w:r>
          </w:p>
        </w:tc>
        <w:tc>
          <w:tcPr>
            <w:tcW w:w="900" w:type="dxa"/>
            <w:vMerge w:val="restart"/>
          </w:tcPr>
          <w:p>
            <w:pPr>
              <w:pStyle w:val="7"/>
              <w:spacing w:before="15"/>
              <w:rPr>
                <w:rFonts w:ascii="微软雅黑"/>
                <w:sz w:val="16"/>
              </w:rPr>
            </w:pPr>
          </w:p>
          <w:p>
            <w:pPr>
              <w:pStyle w:val="7"/>
              <w:spacing w:line="268" w:lineRule="auto"/>
              <w:ind w:left="345" w:right="103" w:hanging="221"/>
              <w:rPr>
                <w:rFonts w:hint="eastAsia" w:ascii="黑体" w:eastAsia="黑体"/>
                <w:sz w:val="22"/>
              </w:rPr>
            </w:pPr>
            <w:r>
              <w:rPr>
                <w:rFonts w:hint="eastAsia" w:ascii="黑体" w:eastAsia="黑体"/>
                <w:sz w:val="22"/>
              </w:rPr>
              <w:t>公开主体</w:t>
            </w:r>
          </w:p>
        </w:tc>
        <w:tc>
          <w:tcPr>
            <w:tcW w:w="1800" w:type="dxa"/>
            <w:vMerge w:val="restart"/>
          </w:tcPr>
          <w:p>
            <w:pPr>
              <w:pStyle w:val="7"/>
              <w:spacing w:before="14"/>
              <w:rPr>
                <w:rFonts w:ascii="微软雅黑"/>
                <w:sz w:val="24"/>
              </w:rPr>
            </w:pPr>
          </w:p>
          <w:p>
            <w:pPr>
              <w:pStyle w:val="7"/>
              <w:ind w:left="134"/>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7" w:line="274"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4"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一级事项</w:t>
            </w: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二级事项</w:t>
            </w:r>
          </w:p>
        </w:tc>
        <w:tc>
          <w:tcPr>
            <w:tcW w:w="3593"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tcPr>
          <w:p>
            <w:pPr>
              <w:pStyle w:val="7"/>
              <w:spacing w:before="173"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6"/>
              <w:rPr>
                <w:rFonts w:ascii="微软雅黑"/>
                <w:sz w:val="11"/>
              </w:rPr>
            </w:pPr>
          </w:p>
          <w:p>
            <w:pPr>
              <w:pStyle w:val="7"/>
              <w:spacing w:before="1"/>
              <w:ind w:left="20"/>
              <w:jc w:val="center"/>
              <w:rPr>
                <w:sz w:val="18"/>
              </w:rPr>
            </w:pPr>
            <w:r>
              <w:rPr>
                <w:sz w:val="18"/>
              </w:rPr>
              <w:t>1</w:t>
            </w:r>
          </w:p>
        </w:tc>
        <w:tc>
          <w:tcPr>
            <w:tcW w:w="720" w:type="dxa"/>
            <w:vMerge w:val="restart"/>
          </w:tcPr>
          <w:p>
            <w:pPr>
              <w:pStyle w:val="7"/>
              <w:rPr>
                <w:rFonts w:ascii="微软雅黑"/>
                <w:sz w:val="18"/>
              </w:rPr>
            </w:pPr>
          </w:p>
          <w:p>
            <w:pPr>
              <w:pStyle w:val="7"/>
              <w:rPr>
                <w:rFonts w:ascii="微软雅黑"/>
                <w:sz w:val="18"/>
              </w:rPr>
            </w:pPr>
          </w:p>
          <w:p>
            <w:pPr>
              <w:pStyle w:val="7"/>
              <w:spacing w:before="13"/>
              <w:rPr>
                <w:rFonts w:ascii="微软雅黑"/>
                <w:sz w:val="13"/>
              </w:rPr>
            </w:pPr>
          </w:p>
          <w:p>
            <w:pPr>
              <w:pStyle w:val="7"/>
              <w:spacing w:before="1" w:line="326" w:lineRule="auto"/>
              <w:ind w:left="184" w:right="161"/>
              <w:jc w:val="both"/>
              <w:rPr>
                <w:sz w:val="18"/>
              </w:rPr>
            </w:pPr>
            <w:r>
              <w:rPr>
                <w:sz w:val="18"/>
              </w:rPr>
              <w:t>财政预决算</w:t>
            </w:r>
          </w:p>
        </w:tc>
        <w:tc>
          <w:tcPr>
            <w:tcW w:w="720" w:type="dxa"/>
            <w:vMerge w:val="restart"/>
          </w:tcPr>
          <w:p>
            <w:pPr>
              <w:pStyle w:val="7"/>
              <w:rPr>
                <w:rFonts w:ascii="微软雅黑"/>
                <w:sz w:val="18"/>
              </w:rPr>
            </w:pPr>
          </w:p>
          <w:p>
            <w:pPr>
              <w:pStyle w:val="7"/>
              <w:rPr>
                <w:rFonts w:ascii="微软雅黑"/>
                <w:sz w:val="18"/>
              </w:rPr>
            </w:pPr>
          </w:p>
          <w:p>
            <w:pPr>
              <w:pStyle w:val="7"/>
              <w:spacing w:before="10"/>
              <w:rPr>
                <w:rFonts w:ascii="微软雅黑"/>
                <w:sz w:val="21"/>
              </w:rPr>
            </w:pPr>
          </w:p>
          <w:p>
            <w:pPr>
              <w:pStyle w:val="7"/>
              <w:spacing w:line="326" w:lineRule="auto"/>
              <w:ind w:left="184" w:right="163"/>
              <w:rPr>
                <w:sz w:val="18"/>
              </w:rPr>
            </w:pPr>
            <w:r>
              <w:rPr>
                <w:sz w:val="18"/>
              </w:rPr>
              <w:t>政府预算</w:t>
            </w:r>
          </w:p>
        </w:tc>
        <w:tc>
          <w:tcPr>
            <w:tcW w:w="3593" w:type="dxa"/>
          </w:tcPr>
          <w:p>
            <w:pPr>
              <w:pStyle w:val="7"/>
              <w:spacing w:before="43" w:line="326" w:lineRule="auto"/>
              <w:ind w:left="112" w:right="26"/>
              <w:rPr>
                <w:sz w:val="18"/>
              </w:rPr>
            </w:pPr>
            <w:r>
              <w:rPr>
                <w:spacing w:val="-17"/>
                <w:sz w:val="18"/>
              </w:rPr>
              <w:t>一般公共预算：①一般公共预算收入表。② 一</w:t>
            </w:r>
            <w:r>
              <w:rPr>
                <w:spacing w:val="-25"/>
                <w:sz w:val="18"/>
              </w:rPr>
              <w:t>般公共预算支出表。③一般公共预算本级支出表</w:t>
            </w:r>
          </w:p>
          <w:p>
            <w:pPr>
              <w:pStyle w:val="7"/>
              <w:spacing w:before="2"/>
              <w:ind w:left="112"/>
              <w:rPr>
                <w:sz w:val="18"/>
              </w:rPr>
            </w:pPr>
            <w:r>
              <w:rPr>
                <w:sz w:val="18"/>
              </w:rPr>
              <w:t>④一般公共预算本级基本支出表。</w:t>
            </w:r>
          </w:p>
          <w:p>
            <w:pPr>
              <w:pStyle w:val="7"/>
              <w:spacing w:before="6" w:line="310" w:lineRule="atLeast"/>
              <w:ind w:left="112" w:right="154"/>
              <w:rPr>
                <w:sz w:val="18"/>
              </w:rPr>
            </w:pPr>
            <w:r>
              <w:rPr>
                <w:spacing w:val="-8"/>
                <w:sz w:val="18"/>
              </w:rPr>
              <w:t>⑤一般公共预算税收返还和转移支付表。⑥ 政府一般债务限额和余额情况表。</w:t>
            </w:r>
          </w:p>
        </w:tc>
        <w:tc>
          <w:tcPr>
            <w:tcW w:w="1869" w:type="dxa"/>
            <w:vMerge w:val="restart"/>
          </w:tcPr>
          <w:p>
            <w:pPr>
              <w:pStyle w:val="7"/>
              <w:spacing w:before="48"/>
              <w:ind w:left="112"/>
              <w:rPr>
                <w:sz w:val="18"/>
              </w:rPr>
            </w:pPr>
            <w:r>
              <w:rPr>
                <w:spacing w:val="-42"/>
                <w:sz w:val="18"/>
              </w:rPr>
              <w:t>《预算法》、《政府信息公</w:t>
            </w:r>
          </w:p>
          <w:p>
            <w:pPr>
              <w:pStyle w:val="7"/>
              <w:spacing w:before="84" w:line="328" w:lineRule="auto"/>
              <w:ind w:left="112" w:right="28" w:hanging="250"/>
              <w:jc w:val="both"/>
              <w:rPr>
                <w:sz w:val="18"/>
              </w:rPr>
            </w:pPr>
            <w:r>
              <w:rPr>
                <w:spacing w:val="-30"/>
                <w:sz w:val="18"/>
              </w:rPr>
              <w:t>。 开条例》、《财政部关于</w:t>
            </w:r>
            <w:r>
              <w:rPr>
                <w:spacing w:val="1"/>
                <w:sz w:val="18"/>
              </w:rPr>
              <w:t>印发&lt; 地方预决算公</w:t>
            </w:r>
            <w:r>
              <w:rPr>
                <w:spacing w:val="-19"/>
                <w:sz w:val="18"/>
              </w:rPr>
              <w:t>开操作规程的通知&gt;》、</w:t>
            </w:r>
          </w:p>
          <w:p>
            <w:pPr>
              <w:pStyle w:val="7"/>
              <w:spacing w:line="328" w:lineRule="auto"/>
              <w:ind w:left="112" w:right="71"/>
              <w:jc w:val="both"/>
              <w:rPr>
                <w:sz w:val="18"/>
              </w:rPr>
            </w:pPr>
            <w:r>
              <w:rPr>
                <w:spacing w:val="-15"/>
                <w:sz w:val="18"/>
              </w:rPr>
              <w:t>《财政部关于印发&lt; 地</w:t>
            </w:r>
            <w:r>
              <w:rPr>
                <w:spacing w:val="-5"/>
                <w:sz w:val="18"/>
              </w:rPr>
              <w:t>方政府债务信 息 公</w:t>
            </w:r>
            <w:r>
              <w:rPr>
                <w:spacing w:val="-15"/>
                <w:sz w:val="18"/>
              </w:rPr>
              <w:t xml:space="preserve">开 办 法 </w:t>
            </w:r>
            <w:r>
              <w:rPr>
                <w:sz w:val="18"/>
              </w:rPr>
              <w:t>（</w:t>
            </w:r>
            <w:r>
              <w:rPr>
                <w:spacing w:val="-39"/>
                <w:sz w:val="18"/>
              </w:rPr>
              <w:t xml:space="preserve"> 试行</w:t>
            </w:r>
            <w:r>
              <w:rPr>
                <w:spacing w:val="-13"/>
                <w:sz w:val="18"/>
              </w:rPr>
              <w:t>）&gt;的</w:t>
            </w:r>
            <w:r>
              <w:rPr>
                <w:spacing w:val="-17"/>
                <w:sz w:val="18"/>
              </w:rPr>
              <w:t>通知》等法律</w:t>
            </w:r>
          </w:p>
          <w:p>
            <w:pPr>
              <w:pStyle w:val="7"/>
              <w:spacing w:line="224" w:lineRule="exact"/>
              <w:ind w:left="112"/>
              <w:rPr>
                <w:sz w:val="18"/>
              </w:rPr>
            </w:pPr>
            <w:r>
              <w:rPr>
                <w:sz w:val="18"/>
              </w:rPr>
              <w:t>法规和文件规定</w:t>
            </w:r>
          </w:p>
        </w:tc>
        <w:tc>
          <w:tcPr>
            <w:tcW w:w="1198" w:type="dxa"/>
            <w:vMerge w:val="restart"/>
          </w:tcPr>
          <w:p>
            <w:pPr>
              <w:pStyle w:val="7"/>
              <w:rPr>
                <w:rFonts w:ascii="微软雅黑"/>
                <w:sz w:val="18"/>
              </w:rPr>
            </w:pPr>
          </w:p>
          <w:p>
            <w:pPr>
              <w:pStyle w:val="7"/>
              <w:rPr>
                <w:rFonts w:ascii="微软雅黑"/>
                <w:sz w:val="18"/>
              </w:rPr>
            </w:pPr>
          </w:p>
          <w:p>
            <w:pPr>
              <w:pStyle w:val="7"/>
              <w:spacing w:before="13"/>
              <w:rPr>
                <w:rFonts w:ascii="微软雅黑"/>
                <w:sz w:val="13"/>
              </w:rPr>
            </w:pPr>
          </w:p>
          <w:p>
            <w:pPr>
              <w:pStyle w:val="7"/>
              <w:spacing w:before="1" w:line="326" w:lineRule="auto"/>
              <w:ind w:left="112" w:right="89"/>
              <w:jc w:val="both"/>
              <w:rPr>
                <w:sz w:val="18"/>
              </w:rPr>
            </w:pPr>
            <w:r>
              <w:rPr>
                <w:sz w:val="18"/>
              </w:rPr>
              <w:t>本级政府财政部门批准后 20 日内</w:t>
            </w:r>
          </w:p>
        </w:tc>
        <w:tc>
          <w:tcPr>
            <w:tcW w:w="900" w:type="dxa"/>
            <w:vMerge w:val="restart"/>
          </w:tcPr>
          <w:p>
            <w:pPr>
              <w:pStyle w:val="7"/>
              <w:rPr>
                <w:rFonts w:ascii="微软雅黑"/>
                <w:sz w:val="18"/>
              </w:rPr>
            </w:pPr>
          </w:p>
          <w:p>
            <w:pPr>
              <w:pStyle w:val="7"/>
              <w:spacing w:before="14"/>
              <w:rPr>
                <w:rFonts w:ascii="微软雅黑"/>
                <w:sz w:val="23"/>
              </w:rPr>
            </w:pPr>
          </w:p>
          <w:p>
            <w:pPr>
              <w:pStyle w:val="7"/>
              <w:spacing w:before="1" w:line="328" w:lineRule="auto"/>
              <w:ind w:left="184" w:right="163"/>
              <w:jc w:val="both"/>
              <w:rPr>
                <w:sz w:val="18"/>
              </w:rPr>
            </w:pPr>
            <w:r>
              <w:rPr>
                <w:rFonts w:hint="eastAsia"/>
                <w:sz w:val="18"/>
                <w:lang w:eastAsia="zh-CN"/>
              </w:rPr>
              <w:t>邳庄</w:t>
            </w:r>
            <w:r>
              <w:rPr>
                <w:sz w:val="18"/>
              </w:rPr>
              <w:t>镇人民政府</w:t>
            </w:r>
          </w:p>
        </w:tc>
        <w:tc>
          <w:tcPr>
            <w:tcW w:w="1800" w:type="dxa"/>
            <w:vMerge w:val="restart"/>
          </w:tcPr>
          <w:p>
            <w:pPr>
              <w:pStyle w:val="7"/>
              <w:rPr>
                <w:rFonts w:ascii="微软雅黑"/>
                <w:sz w:val="18"/>
              </w:rPr>
            </w:pPr>
          </w:p>
          <w:p>
            <w:pPr>
              <w:pStyle w:val="7"/>
              <w:rPr>
                <w:rFonts w:ascii="微软雅黑"/>
                <w:sz w:val="18"/>
              </w:rPr>
            </w:pPr>
          </w:p>
          <w:p>
            <w:pPr>
              <w:pStyle w:val="7"/>
              <w:spacing w:before="13"/>
              <w:rPr>
                <w:rFonts w:ascii="微软雅黑"/>
                <w:sz w:val="13"/>
              </w:rPr>
            </w:pPr>
          </w:p>
          <w:p>
            <w:pPr>
              <w:pStyle w:val="7"/>
              <w:numPr>
                <w:ilvl w:val="0"/>
                <w:numId w:val="15"/>
              </w:numPr>
              <w:tabs>
                <w:tab w:val="left" w:pos="293"/>
              </w:tabs>
              <w:spacing w:before="1" w:after="0" w:line="240" w:lineRule="auto"/>
              <w:ind w:left="292" w:right="0" w:hanging="183"/>
              <w:jc w:val="left"/>
              <w:rPr>
                <w:sz w:val="18"/>
              </w:rPr>
            </w:pPr>
            <w:r>
              <w:rPr>
                <w:sz w:val="18"/>
              </w:rPr>
              <w:t>区政府网站</w:t>
            </w:r>
          </w:p>
          <w:p>
            <w:pPr>
              <w:pStyle w:val="7"/>
              <w:numPr>
                <w:ilvl w:val="0"/>
                <w:numId w:val="15"/>
              </w:numPr>
              <w:tabs>
                <w:tab w:val="left" w:pos="312"/>
              </w:tabs>
              <w:spacing w:before="81" w:after="0" w:line="328" w:lineRule="auto"/>
              <w:ind w:left="112" w:right="257" w:firstLine="0"/>
              <w:jc w:val="left"/>
              <w:rPr>
                <w:sz w:val="18"/>
              </w:rPr>
            </w:pPr>
            <w:r>
              <w:rPr>
                <w:spacing w:val="19"/>
                <w:sz w:val="18"/>
              </w:rPr>
              <w:t>财政部门网站</w:t>
            </w:r>
            <w:r>
              <w:rPr>
                <w:spacing w:val="6"/>
                <w:sz w:val="18"/>
              </w:rPr>
              <w:t>公开平台</w:t>
            </w:r>
          </w:p>
        </w:tc>
        <w:tc>
          <w:tcPr>
            <w:tcW w:w="72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6"/>
              <w:rPr>
                <w:rFonts w:ascii="微软雅黑"/>
                <w:sz w:val="11"/>
              </w:rPr>
            </w:pPr>
          </w:p>
          <w:p>
            <w:pPr>
              <w:pStyle w:val="7"/>
              <w:spacing w:before="1"/>
              <w:ind w:left="16"/>
              <w:jc w:val="center"/>
              <w:rPr>
                <w:sz w:val="18"/>
              </w:rPr>
            </w:pPr>
            <w:r>
              <w:rPr>
                <w:sz w:val="18"/>
              </w:rPr>
              <w:t>√</w:t>
            </w:r>
          </w:p>
        </w:tc>
        <w:tc>
          <w:tcPr>
            <w:tcW w:w="709" w:type="dxa"/>
            <w:vMerge w:val="restart"/>
          </w:tcPr>
          <w:p>
            <w:pPr>
              <w:pStyle w:val="7"/>
              <w:rPr>
                <w:rFonts w:ascii="Times New Roman"/>
                <w:sz w:val="18"/>
              </w:rPr>
            </w:pPr>
          </w:p>
        </w:tc>
        <w:tc>
          <w:tcPr>
            <w:tcW w:w="551"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6"/>
              <w:rPr>
                <w:rFonts w:ascii="微软雅黑"/>
                <w:sz w:val="11"/>
              </w:rPr>
            </w:pPr>
          </w:p>
          <w:p>
            <w:pPr>
              <w:pStyle w:val="7"/>
              <w:spacing w:before="1"/>
              <w:ind w:left="188"/>
              <w:rPr>
                <w:sz w:val="18"/>
              </w:rPr>
            </w:pPr>
            <w:r>
              <w:rPr>
                <w:sz w:val="18"/>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5" w:line="326" w:lineRule="auto"/>
              <w:ind w:left="112" w:right="74"/>
              <w:rPr>
                <w:sz w:val="18"/>
              </w:rPr>
            </w:pPr>
            <w:r>
              <w:rPr>
                <w:spacing w:val="-18"/>
                <w:sz w:val="18"/>
              </w:rPr>
              <w:t>政府性基金预算：①政府性基金收入表。② 政</w:t>
            </w:r>
            <w:r>
              <w:rPr>
                <w:spacing w:val="-13"/>
                <w:sz w:val="18"/>
              </w:rPr>
              <w:t>府性基金支出表。③本级政府性基金支出表。</w:t>
            </w:r>
          </w:p>
          <w:p>
            <w:pPr>
              <w:pStyle w:val="7"/>
              <w:spacing w:before="2"/>
              <w:ind w:left="112"/>
              <w:rPr>
                <w:sz w:val="18"/>
              </w:rPr>
            </w:pPr>
            <w:r>
              <w:rPr>
                <w:sz w:val="18"/>
              </w:rPr>
              <w:t>④政府性基金转移支付表。⑤政府专项</w:t>
            </w:r>
          </w:p>
          <w:p>
            <w:pPr>
              <w:pStyle w:val="7"/>
              <w:spacing w:before="86"/>
              <w:ind w:left="112"/>
              <w:rPr>
                <w:sz w:val="18"/>
              </w:rPr>
            </w:pPr>
            <w:r>
              <w:rPr>
                <w:sz w:val="18"/>
              </w:rPr>
              <w:t>债务限额和余额情况表。</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Merge w:val="restart"/>
          </w:tcPr>
          <w:p>
            <w:pPr>
              <w:pStyle w:val="7"/>
              <w:rPr>
                <w:rFonts w:ascii="微软雅黑"/>
                <w:sz w:val="18"/>
              </w:rPr>
            </w:pPr>
          </w:p>
          <w:p>
            <w:pPr>
              <w:pStyle w:val="7"/>
              <w:rPr>
                <w:rFonts w:ascii="微软雅黑"/>
                <w:sz w:val="18"/>
              </w:rPr>
            </w:pPr>
          </w:p>
          <w:p>
            <w:pPr>
              <w:pStyle w:val="7"/>
              <w:spacing w:before="14"/>
              <w:rPr>
                <w:rFonts w:ascii="微软雅黑"/>
                <w:sz w:val="13"/>
              </w:rPr>
            </w:pPr>
          </w:p>
          <w:p>
            <w:pPr>
              <w:pStyle w:val="7"/>
              <w:ind w:left="20"/>
              <w:jc w:val="center"/>
              <w:rPr>
                <w:sz w:val="18"/>
              </w:rPr>
            </w:pPr>
            <w:r>
              <w:rPr>
                <w:sz w:val="18"/>
              </w:rPr>
              <w:t>2</w:t>
            </w:r>
          </w:p>
        </w:tc>
        <w:tc>
          <w:tcPr>
            <w:tcW w:w="720" w:type="dxa"/>
            <w:vMerge w:val="restart"/>
          </w:tcPr>
          <w:p>
            <w:pPr>
              <w:pStyle w:val="7"/>
              <w:rPr>
                <w:rFonts w:ascii="微软雅黑"/>
                <w:sz w:val="18"/>
              </w:rPr>
            </w:pPr>
          </w:p>
          <w:p>
            <w:pPr>
              <w:pStyle w:val="7"/>
              <w:rPr>
                <w:rFonts w:ascii="微软雅黑"/>
                <w:sz w:val="16"/>
              </w:rPr>
            </w:pPr>
          </w:p>
          <w:p>
            <w:pPr>
              <w:pStyle w:val="7"/>
              <w:spacing w:line="328" w:lineRule="auto"/>
              <w:ind w:left="184" w:right="161"/>
              <w:jc w:val="both"/>
              <w:rPr>
                <w:sz w:val="18"/>
              </w:rPr>
            </w:pPr>
            <w:r>
              <w:rPr>
                <w:sz w:val="18"/>
              </w:rPr>
              <w:t>财政预决算</w:t>
            </w:r>
          </w:p>
        </w:tc>
        <w:tc>
          <w:tcPr>
            <w:tcW w:w="720" w:type="dxa"/>
            <w:vMerge w:val="restart"/>
          </w:tcPr>
          <w:p>
            <w:pPr>
              <w:pStyle w:val="7"/>
              <w:rPr>
                <w:rFonts w:ascii="微软雅黑"/>
                <w:sz w:val="18"/>
              </w:rPr>
            </w:pPr>
          </w:p>
          <w:p>
            <w:pPr>
              <w:pStyle w:val="7"/>
              <w:spacing w:before="17"/>
              <w:rPr>
                <w:rFonts w:ascii="微软雅黑"/>
                <w:sz w:val="23"/>
              </w:rPr>
            </w:pPr>
          </w:p>
          <w:p>
            <w:pPr>
              <w:pStyle w:val="7"/>
              <w:spacing w:line="326" w:lineRule="auto"/>
              <w:ind w:left="184" w:right="163"/>
              <w:rPr>
                <w:sz w:val="18"/>
              </w:rPr>
            </w:pPr>
            <w:r>
              <w:rPr>
                <w:sz w:val="18"/>
              </w:rPr>
              <w:t>政府预算</w:t>
            </w:r>
          </w:p>
        </w:tc>
        <w:tc>
          <w:tcPr>
            <w:tcW w:w="3593" w:type="dxa"/>
          </w:tcPr>
          <w:p>
            <w:pPr>
              <w:pStyle w:val="7"/>
              <w:spacing w:before="43" w:line="328" w:lineRule="auto"/>
              <w:ind w:left="112" w:right="74"/>
              <w:jc w:val="both"/>
              <w:rPr>
                <w:sz w:val="18"/>
              </w:rPr>
            </w:pPr>
            <w:r>
              <w:rPr>
                <w:spacing w:val="-13"/>
                <w:sz w:val="18"/>
              </w:rPr>
              <w:t>国有资本经营预算：①国有资本经营预算收入</w:t>
            </w:r>
            <w:r>
              <w:rPr>
                <w:spacing w:val="-14"/>
                <w:sz w:val="18"/>
              </w:rPr>
              <w:t>表。②国有资本经营预算支出表。③本级国有</w:t>
            </w:r>
            <w:r>
              <w:rPr>
                <w:spacing w:val="-5"/>
                <w:sz w:val="18"/>
              </w:rPr>
              <w:t>资本经营预算支出表。④对下安排转移支付</w:t>
            </w:r>
            <w:r>
              <w:rPr>
                <w:spacing w:val="11"/>
                <w:sz w:val="18"/>
              </w:rPr>
              <w:t>的应当公开国有资本经营预算转移支</w:t>
            </w:r>
          </w:p>
          <w:p>
            <w:pPr>
              <w:pStyle w:val="7"/>
              <w:spacing w:line="229" w:lineRule="exact"/>
              <w:ind w:left="112"/>
              <w:rPr>
                <w:sz w:val="18"/>
              </w:rPr>
            </w:pPr>
            <w:r>
              <w:rPr>
                <w:sz w:val="18"/>
              </w:rPr>
              <w:t>付表。</w:t>
            </w:r>
          </w:p>
        </w:tc>
        <w:tc>
          <w:tcPr>
            <w:tcW w:w="1869" w:type="dxa"/>
            <w:vMerge w:val="restart"/>
          </w:tcPr>
          <w:p>
            <w:pPr>
              <w:pStyle w:val="7"/>
              <w:spacing w:before="48" w:line="328" w:lineRule="auto"/>
              <w:ind w:left="112" w:right="28"/>
              <w:jc w:val="both"/>
              <w:rPr>
                <w:sz w:val="18"/>
              </w:rPr>
            </w:pPr>
            <w:r>
              <w:rPr>
                <w:spacing w:val="-42"/>
                <w:sz w:val="18"/>
              </w:rPr>
              <w:t>《预算法》、《政府信息公</w:t>
            </w:r>
            <w:r>
              <w:rPr>
                <w:spacing w:val="-32"/>
                <w:sz w:val="18"/>
              </w:rPr>
              <w:t>开条例》、《财政部关于</w:t>
            </w:r>
            <w:r>
              <w:rPr>
                <w:spacing w:val="1"/>
                <w:sz w:val="18"/>
              </w:rPr>
              <w:t>印发&lt; 地方预决算公</w:t>
            </w:r>
            <w:r>
              <w:rPr>
                <w:spacing w:val="-19"/>
                <w:sz w:val="18"/>
              </w:rPr>
              <w:t>开操作规程的通知&gt;》、</w:t>
            </w:r>
          </w:p>
          <w:p>
            <w:pPr>
              <w:pStyle w:val="7"/>
              <w:spacing w:line="328" w:lineRule="auto"/>
              <w:ind w:left="112" w:right="86"/>
              <w:jc w:val="both"/>
              <w:rPr>
                <w:sz w:val="18"/>
              </w:rPr>
            </w:pPr>
            <w:r>
              <w:rPr>
                <w:spacing w:val="-16"/>
                <w:sz w:val="18"/>
              </w:rPr>
              <w:t>《财政部关于印发&lt; 地</w:t>
            </w:r>
            <w:r>
              <w:rPr>
                <w:spacing w:val="-3"/>
                <w:sz w:val="18"/>
              </w:rPr>
              <w:t>方政府债务</w:t>
            </w:r>
          </w:p>
          <w:p>
            <w:pPr>
              <w:pStyle w:val="7"/>
              <w:spacing w:line="230" w:lineRule="exact"/>
              <w:ind w:left="112"/>
              <w:jc w:val="both"/>
              <w:rPr>
                <w:sz w:val="18"/>
              </w:rPr>
            </w:pPr>
            <w:r>
              <w:rPr>
                <w:spacing w:val="-21"/>
                <w:sz w:val="18"/>
              </w:rPr>
              <w:t xml:space="preserve">信 息 公 开 办 法 </w:t>
            </w:r>
            <w:r>
              <w:rPr>
                <w:sz w:val="18"/>
              </w:rPr>
              <w:t>（</w:t>
            </w:r>
          </w:p>
        </w:tc>
        <w:tc>
          <w:tcPr>
            <w:tcW w:w="1198" w:type="dxa"/>
            <w:vMerge w:val="restart"/>
          </w:tcPr>
          <w:p>
            <w:pPr>
              <w:pStyle w:val="7"/>
              <w:rPr>
                <w:rFonts w:ascii="微软雅黑"/>
                <w:sz w:val="18"/>
              </w:rPr>
            </w:pPr>
          </w:p>
          <w:p>
            <w:pPr>
              <w:pStyle w:val="7"/>
              <w:rPr>
                <w:rFonts w:ascii="微软雅黑"/>
                <w:sz w:val="16"/>
              </w:rPr>
            </w:pPr>
          </w:p>
          <w:p>
            <w:pPr>
              <w:pStyle w:val="7"/>
              <w:spacing w:line="328" w:lineRule="auto"/>
              <w:ind w:left="112" w:right="89"/>
              <w:jc w:val="both"/>
              <w:rPr>
                <w:sz w:val="18"/>
              </w:rPr>
            </w:pPr>
            <w:r>
              <w:rPr>
                <w:sz w:val="18"/>
              </w:rPr>
              <w:t>本级政府财政部门批准后 20 日内</w:t>
            </w:r>
          </w:p>
          <w:p>
            <w:pPr>
              <w:pStyle w:val="7"/>
              <w:spacing w:before="17"/>
              <w:rPr>
                <w:rFonts w:ascii="微软雅黑"/>
                <w:sz w:val="19"/>
              </w:rPr>
            </w:pPr>
          </w:p>
          <w:p>
            <w:pPr>
              <w:pStyle w:val="7"/>
              <w:spacing w:line="230" w:lineRule="exact"/>
              <w:ind w:left="-132"/>
              <w:rPr>
                <w:sz w:val="18"/>
              </w:rPr>
            </w:pPr>
            <w:r>
              <w:rPr>
                <w:sz w:val="18"/>
              </w:rPr>
              <w:t>试</w:t>
            </w:r>
          </w:p>
        </w:tc>
        <w:tc>
          <w:tcPr>
            <w:tcW w:w="900" w:type="dxa"/>
            <w:vMerge w:val="restart"/>
          </w:tcPr>
          <w:p>
            <w:pPr>
              <w:pStyle w:val="7"/>
              <w:spacing w:before="3"/>
              <w:rPr>
                <w:rFonts w:ascii="微软雅黑"/>
                <w:sz w:val="26"/>
              </w:rPr>
            </w:pPr>
          </w:p>
          <w:p>
            <w:pPr>
              <w:pStyle w:val="7"/>
              <w:spacing w:line="328" w:lineRule="auto"/>
              <w:ind w:left="184" w:right="163"/>
              <w:jc w:val="both"/>
              <w:rPr>
                <w:sz w:val="18"/>
              </w:rPr>
            </w:pPr>
            <w:r>
              <w:rPr>
                <w:rFonts w:hint="eastAsia"/>
                <w:sz w:val="18"/>
                <w:lang w:eastAsia="zh-CN"/>
              </w:rPr>
              <w:t>邳庄</w:t>
            </w:r>
            <w:r>
              <w:rPr>
                <w:sz w:val="18"/>
              </w:rPr>
              <w:t>镇人民政府</w:t>
            </w:r>
          </w:p>
        </w:tc>
        <w:tc>
          <w:tcPr>
            <w:tcW w:w="1800" w:type="dxa"/>
            <w:vMerge w:val="restart"/>
          </w:tcPr>
          <w:p>
            <w:pPr>
              <w:pStyle w:val="7"/>
              <w:rPr>
                <w:rFonts w:ascii="微软雅黑"/>
                <w:sz w:val="18"/>
              </w:rPr>
            </w:pPr>
          </w:p>
          <w:p>
            <w:pPr>
              <w:pStyle w:val="7"/>
              <w:rPr>
                <w:rFonts w:ascii="微软雅黑"/>
                <w:sz w:val="16"/>
              </w:rPr>
            </w:pPr>
          </w:p>
          <w:p>
            <w:pPr>
              <w:pStyle w:val="7"/>
              <w:numPr>
                <w:ilvl w:val="0"/>
                <w:numId w:val="16"/>
              </w:numPr>
              <w:tabs>
                <w:tab w:val="left" w:pos="293"/>
              </w:tabs>
              <w:spacing w:before="0" w:after="0" w:line="240" w:lineRule="auto"/>
              <w:ind w:left="292" w:right="0" w:hanging="183"/>
              <w:jc w:val="left"/>
              <w:rPr>
                <w:sz w:val="18"/>
              </w:rPr>
            </w:pPr>
            <w:r>
              <w:rPr>
                <w:sz w:val="18"/>
              </w:rPr>
              <w:t>区政府网站</w:t>
            </w:r>
          </w:p>
          <w:p>
            <w:pPr>
              <w:pStyle w:val="7"/>
              <w:numPr>
                <w:ilvl w:val="0"/>
                <w:numId w:val="16"/>
              </w:numPr>
              <w:tabs>
                <w:tab w:val="left" w:pos="312"/>
              </w:tabs>
              <w:spacing w:before="84" w:after="0" w:line="328" w:lineRule="auto"/>
              <w:ind w:left="112" w:right="257" w:firstLine="0"/>
              <w:jc w:val="left"/>
              <w:rPr>
                <w:sz w:val="18"/>
              </w:rPr>
            </w:pPr>
            <w:r>
              <w:rPr>
                <w:spacing w:val="19"/>
                <w:sz w:val="18"/>
              </w:rPr>
              <w:t>财政部门网站</w:t>
            </w:r>
            <w:r>
              <w:rPr>
                <w:spacing w:val="6"/>
                <w:sz w:val="18"/>
              </w:rPr>
              <w:t>公开平台</w:t>
            </w:r>
          </w:p>
        </w:tc>
        <w:tc>
          <w:tcPr>
            <w:tcW w:w="720" w:type="dxa"/>
            <w:vMerge w:val="restart"/>
          </w:tcPr>
          <w:p>
            <w:pPr>
              <w:pStyle w:val="7"/>
              <w:rPr>
                <w:rFonts w:ascii="微软雅黑"/>
                <w:sz w:val="18"/>
              </w:rPr>
            </w:pPr>
          </w:p>
          <w:p>
            <w:pPr>
              <w:pStyle w:val="7"/>
              <w:rPr>
                <w:rFonts w:ascii="微软雅黑"/>
                <w:sz w:val="18"/>
              </w:rPr>
            </w:pPr>
          </w:p>
          <w:p>
            <w:pPr>
              <w:pStyle w:val="7"/>
              <w:spacing w:before="14"/>
              <w:rPr>
                <w:rFonts w:ascii="微软雅黑"/>
                <w:sz w:val="13"/>
              </w:rPr>
            </w:pPr>
          </w:p>
          <w:p>
            <w:pPr>
              <w:pStyle w:val="7"/>
              <w:ind w:left="112"/>
              <w:rPr>
                <w:sz w:val="18"/>
              </w:rPr>
            </w:pPr>
            <w:r>
              <w:rPr>
                <w:sz w:val="18"/>
              </w:rPr>
              <w:t>√</w:t>
            </w:r>
          </w:p>
        </w:tc>
        <w:tc>
          <w:tcPr>
            <w:tcW w:w="709" w:type="dxa"/>
            <w:vMerge w:val="restart"/>
          </w:tcPr>
          <w:p>
            <w:pPr>
              <w:pStyle w:val="7"/>
              <w:rPr>
                <w:rFonts w:ascii="Times New Roman"/>
                <w:sz w:val="18"/>
              </w:rPr>
            </w:pPr>
          </w:p>
        </w:tc>
        <w:tc>
          <w:tcPr>
            <w:tcW w:w="551" w:type="dxa"/>
            <w:vMerge w:val="restart"/>
          </w:tcPr>
          <w:p>
            <w:pPr>
              <w:pStyle w:val="7"/>
              <w:rPr>
                <w:rFonts w:ascii="微软雅黑"/>
                <w:sz w:val="18"/>
              </w:rPr>
            </w:pPr>
          </w:p>
          <w:p>
            <w:pPr>
              <w:pStyle w:val="7"/>
              <w:rPr>
                <w:rFonts w:ascii="微软雅黑"/>
                <w:sz w:val="18"/>
              </w:rPr>
            </w:pPr>
          </w:p>
          <w:p>
            <w:pPr>
              <w:pStyle w:val="7"/>
              <w:spacing w:before="14"/>
              <w:rPr>
                <w:rFonts w:ascii="微软雅黑"/>
                <w:sz w:val="13"/>
              </w:rPr>
            </w:pPr>
          </w:p>
          <w:p>
            <w:pPr>
              <w:pStyle w:val="7"/>
              <w:ind w:left="111"/>
              <w:rPr>
                <w:sz w:val="18"/>
              </w:rPr>
            </w:pPr>
            <w:r>
              <w:rPr>
                <w:sz w:val="18"/>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3"/>
              <w:ind w:left="112"/>
              <w:rPr>
                <w:sz w:val="18"/>
              </w:rPr>
            </w:pPr>
            <w:r>
              <w:rPr>
                <w:sz w:val="18"/>
              </w:rPr>
              <w:t>社会保险基金预算：①社会保险基金收入</w:t>
            </w:r>
          </w:p>
          <w:p>
            <w:pPr>
              <w:pStyle w:val="7"/>
              <w:spacing w:before="84"/>
              <w:ind w:left="112"/>
              <w:rPr>
                <w:sz w:val="18"/>
              </w:rPr>
            </w:pPr>
            <w:r>
              <w:rPr>
                <w:sz w:val="18"/>
              </w:rPr>
              <w:t>表。②社会保险基金支出表。</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08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593"/>
        <w:gridCol w:w="1869"/>
        <w:gridCol w:w="1198"/>
        <w:gridCol w:w="900"/>
        <w:gridCol w:w="180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3593" w:type="dxa"/>
          </w:tcPr>
          <w:p>
            <w:pPr>
              <w:pStyle w:val="7"/>
              <w:spacing w:before="43" w:line="328" w:lineRule="auto"/>
              <w:ind w:left="112" w:right="72"/>
              <w:jc w:val="both"/>
              <w:rPr>
                <w:sz w:val="18"/>
              </w:rPr>
            </w:pPr>
            <w:r>
              <w:rPr>
                <w:spacing w:val="-14"/>
                <w:sz w:val="18"/>
              </w:rPr>
              <w:t>地方一般公共预算、政府性基金预算、国有资</w:t>
            </w:r>
            <w:r>
              <w:rPr>
                <w:spacing w:val="17"/>
                <w:sz w:val="18"/>
              </w:rPr>
              <w:t>本经营预算和社会保险基金预算报表中</w:t>
            </w:r>
            <w:r>
              <w:rPr>
                <w:spacing w:val="-13"/>
                <w:sz w:val="18"/>
              </w:rPr>
              <w:t>涉及本级支出的，应当公开到功能分类项级科</w:t>
            </w:r>
            <w:r>
              <w:rPr>
                <w:spacing w:val="-26"/>
                <w:sz w:val="18"/>
              </w:rPr>
              <w:t>目。本级一般公共预算基本支出应当公开到经济</w:t>
            </w:r>
            <w:r>
              <w:rPr>
                <w:spacing w:val="-12"/>
                <w:sz w:val="18"/>
              </w:rPr>
              <w:t>性质分类款级科目，专项转移支付应</w:t>
            </w:r>
          </w:p>
          <w:p>
            <w:pPr>
              <w:pStyle w:val="7"/>
              <w:spacing w:line="228" w:lineRule="exact"/>
              <w:ind w:left="112"/>
              <w:rPr>
                <w:sz w:val="18"/>
              </w:rPr>
            </w:pPr>
            <w:r>
              <w:rPr>
                <w:sz w:val="18"/>
              </w:rPr>
              <w:t>当分地区、分项目公开。</w:t>
            </w:r>
          </w:p>
        </w:tc>
        <w:tc>
          <w:tcPr>
            <w:tcW w:w="1869" w:type="dxa"/>
            <w:vMerge w:val="restart"/>
          </w:tcPr>
          <w:p>
            <w:pPr>
              <w:pStyle w:val="7"/>
              <w:spacing w:before="43" w:line="326" w:lineRule="auto"/>
              <w:ind w:left="112" w:right="35"/>
              <w:rPr>
                <w:sz w:val="18"/>
              </w:rPr>
            </w:pPr>
            <w:r>
              <w:rPr>
                <w:sz w:val="18"/>
              </w:rPr>
              <w:t>行）&gt;的通知》等法律法规和文件规定</w:t>
            </w:r>
          </w:p>
        </w:tc>
        <w:tc>
          <w:tcPr>
            <w:tcW w:w="1198" w:type="dxa"/>
            <w:vMerge w:val="restart"/>
          </w:tcPr>
          <w:p>
            <w:pPr>
              <w:pStyle w:val="7"/>
              <w:rPr>
                <w:rFonts w:ascii="Times New Roman"/>
                <w:sz w:val="18"/>
              </w:rPr>
            </w:pPr>
          </w:p>
        </w:tc>
        <w:tc>
          <w:tcPr>
            <w:tcW w:w="900" w:type="dxa"/>
            <w:vMerge w:val="restart"/>
          </w:tcPr>
          <w:p>
            <w:pPr>
              <w:pStyle w:val="7"/>
              <w:rPr>
                <w:rFonts w:ascii="Times New Roman"/>
                <w:sz w:val="18"/>
              </w:rPr>
            </w:pPr>
          </w:p>
        </w:tc>
        <w:tc>
          <w:tcPr>
            <w:tcW w:w="180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09" w:type="dxa"/>
            <w:vMerge w:val="restart"/>
          </w:tcPr>
          <w:p>
            <w:pPr>
              <w:pStyle w:val="7"/>
              <w:rPr>
                <w:rFonts w:ascii="Times New Roman"/>
                <w:sz w:val="18"/>
              </w:rPr>
            </w:pPr>
          </w:p>
        </w:tc>
        <w:tc>
          <w:tcPr>
            <w:tcW w:w="551" w:type="dxa"/>
            <w:vMerge w:val="restart"/>
          </w:tcPr>
          <w:p>
            <w:pPr>
              <w:pStyle w:val="7"/>
              <w:rPr>
                <w:rFonts w:ascii="Times New Roman"/>
                <w:sz w:val="18"/>
              </w:rPr>
            </w:pP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4" w:line="326" w:lineRule="auto"/>
              <w:ind w:left="112" w:right="48"/>
              <w:rPr>
                <w:sz w:val="18"/>
              </w:rPr>
            </w:pPr>
            <w:r>
              <w:rPr>
                <w:sz w:val="18"/>
              </w:rPr>
              <w:t>对财政转移支付安排、举借政府债务等重要事项进行解释、说明，并公开重大政策和重</w:t>
            </w:r>
          </w:p>
          <w:p>
            <w:pPr>
              <w:pStyle w:val="7"/>
              <w:spacing w:before="4"/>
              <w:ind w:left="112"/>
              <w:rPr>
                <w:sz w:val="18"/>
              </w:rPr>
            </w:pPr>
            <w:r>
              <w:rPr>
                <w:sz w:val="18"/>
              </w:rPr>
              <w:t>点项目等绩效目标。</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1" w:line="328" w:lineRule="auto"/>
              <w:ind w:left="112" w:right="-44"/>
              <w:jc w:val="both"/>
              <w:rPr>
                <w:sz w:val="18"/>
              </w:rPr>
            </w:pPr>
            <w:r>
              <w:rPr>
                <w:spacing w:val="-23"/>
                <w:sz w:val="18"/>
              </w:rPr>
              <w:t>地方本级汇总的一般公共预算“三公”经费， 包</w:t>
            </w:r>
            <w:r>
              <w:rPr>
                <w:spacing w:val="-20"/>
                <w:sz w:val="18"/>
              </w:rPr>
              <w:t>括预算总额，以及“因公出国</w:t>
            </w:r>
            <w:r>
              <w:rPr>
                <w:sz w:val="18"/>
              </w:rPr>
              <w:t>（</w:t>
            </w:r>
            <w:r>
              <w:rPr>
                <w:spacing w:val="7"/>
                <w:sz w:val="18"/>
              </w:rPr>
              <w:t>境</w:t>
            </w:r>
            <w:r>
              <w:rPr>
                <w:spacing w:val="-53"/>
                <w:sz w:val="18"/>
              </w:rPr>
              <w:t>）</w:t>
            </w:r>
            <w:r>
              <w:rPr>
                <w:spacing w:val="-12"/>
                <w:sz w:val="18"/>
              </w:rPr>
              <w:t>费” “公</w:t>
            </w:r>
            <w:r>
              <w:rPr>
                <w:spacing w:val="-11"/>
                <w:sz w:val="18"/>
              </w:rPr>
              <w:t>务用车购置及运行费”</w:t>
            </w:r>
            <w:r>
              <w:rPr>
                <w:sz w:val="18"/>
              </w:rPr>
              <w:t>（</w:t>
            </w:r>
            <w:r>
              <w:rPr>
                <w:spacing w:val="-5"/>
                <w:sz w:val="18"/>
              </w:rPr>
              <w:t>区分“公务用车购置</w:t>
            </w:r>
            <w:r>
              <w:rPr>
                <w:spacing w:val="-17"/>
                <w:sz w:val="18"/>
              </w:rPr>
              <w:t>费”“公务用车运行费”两项</w:t>
            </w:r>
            <w:r>
              <w:rPr>
                <w:spacing w:val="-180"/>
                <w:sz w:val="18"/>
              </w:rPr>
              <w:t>）</w:t>
            </w:r>
            <w:r>
              <w:rPr>
                <w:spacing w:val="-33"/>
                <w:sz w:val="18"/>
              </w:rPr>
              <w:t>、“公务接待费”分</w:t>
            </w:r>
            <w:r>
              <w:rPr>
                <w:spacing w:val="-27"/>
                <w:sz w:val="18"/>
              </w:rPr>
              <w:t>项数额，并对增减变化情况进</w:t>
            </w:r>
          </w:p>
          <w:p>
            <w:pPr>
              <w:pStyle w:val="7"/>
              <w:spacing w:line="230" w:lineRule="exact"/>
              <w:ind w:left="112"/>
              <w:rPr>
                <w:sz w:val="18"/>
              </w:rPr>
            </w:pPr>
            <w:r>
              <w:rPr>
                <w:sz w:val="18"/>
              </w:rPr>
              <w:t>行说明。</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0"/>
              <w:ind w:left="20"/>
              <w:jc w:val="center"/>
              <w:rPr>
                <w:sz w:val="18"/>
              </w:rPr>
            </w:pPr>
            <w:r>
              <w:rPr>
                <w:sz w:val="18"/>
              </w:rPr>
              <w:t>3</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spacing w:line="328" w:lineRule="auto"/>
              <w:ind w:left="184" w:right="161"/>
              <w:jc w:val="both"/>
              <w:rPr>
                <w:sz w:val="18"/>
              </w:rPr>
            </w:pPr>
            <w:r>
              <w:rPr>
                <w:sz w:val="18"/>
              </w:rPr>
              <w:t>财政预决算</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line="326" w:lineRule="auto"/>
              <w:ind w:left="184" w:right="163"/>
              <w:rPr>
                <w:sz w:val="18"/>
              </w:rPr>
            </w:pPr>
            <w:r>
              <w:rPr>
                <w:sz w:val="18"/>
              </w:rPr>
              <w:t>政府预算</w:t>
            </w:r>
          </w:p>
        </w:tc>
        <w:tc>
          <w:tcPr>
            <w:tcW w:w="3593" w:type="dxa"/>
          </w:tcPr>
          <w:p>
            <w:pPr>
              <w:pStyle w:val="7"/>
              <w:spacing w:before="41" w:line="328" w:lineRule="auto"/>
              <w:ind w:left="112" w:right="41"/>
              <w:jc w:val="both"/>
              <w:rPr>
                <w:sz w:val="18"/>
              </w:rPr>
            </w:pPr>
            <w:r>
              <w:rPr>
                <w:spacing w:val="-12"/>
                <w:sz w:val="18"/>
              </w:rPr>
              <w:t>地方政府债务限额、余额、使用安排及还本付</w:t>
            </w:r>
            <w:r>
              <w:rPr>
                <w:spacing w:val="-20"/>
                <w:sz w:val="18"/>
              </w:rPr>
              <w:t>息等信息，包括：①随同预算公开上一年度本地</w:t>
            </w:r>
            <w:r>
              <w:rPr>
                <w:spacing w:val="-17"/>
                <w:sz w:val="18"/>
              </w:rPr>
              <w:t>区、本级及所属地区地方政府债务限额及余额</w:t>
            </w:r>
          </w:p>
          <w:p>
            <w:pPr>
              <w:pStyle w:val="7"/>
              <w:spacing w:line="328" w:lineRule="auto"/>
              <w:ind w:left="112" w:right="-15"/>
              <w:jc w:val="both"/>
              <w:rPr>
                <w:sz w:val="18"/>
              </w:rPr>
            </w:pPr>
            <w:r>
              <w:rPr>
                <w:spacing w:val="4"/>
                <w:sz w:val="18"/>
              </w:rPr>
              <w:t>（</w:t>
            </w:r>
            <w:r>
              <w:rPr>
                <w:spacing w:val="2"/>
                <w:sz w:val="18"/>
              </w:rPr>
              <w:t>或余额预计执行数</w:t>
            </w:r>
            <w:r>
              <w:rPr>
                <w:spacing w:val="-180"/>
                <w:sz w:val="18"/>
              </w:rPr>
              <w:t>）</w:t>
            </w:r>
            <w:r>
              <w:rPr>
                <w:spacing w:val="-4"/>
                <w:sz w:val="18"/>
              </w:rPr>
              <w:t>，以及本地区和本级上</w:t>
            </w:r>
            <w:r>
              <w:rPr>
                <w:spacing w:val="-9"/>
                <w:sz w:val="18"/>
              </w:rPr>
              <w:t>一年度地方政府债券</w:t>
            </w:r>
            <w:r>
              <w:rPr>
                <w:sz w:val="18"/>
              </w:rPr>
              <w:t>（含再融资债券</w:t>
            </w:r>
            <w:r>
              <w:rPr>
                <w:spacing w:val="-51"/>
                <w:sz w:val="18"/>
              </w:rPr>
              <w:t>）</w:t>
            </w:r>
            <w:r>
              <w:rPr>
                <w:spacing w:val="-5"/>
                <w:sz w:val="18"/>
              </w:rPr>
              <w:t>发行及</w:t>
            </w:r>
            <w:r>
              <w:rPr>
                <w:spacing w:val="-10"/>
                <w:sz w:val="18"/>
              </w:rPr>
              <w:t>还本付息额</w:t>
            </w:r>
            <w:r>
              <w:rPr>
                <w:sz w:val="18"/>
              </w:rPr>
              <w:t>（或预计执行数</w:t>
            </w:r>
            <w:r>
              <w:rPr>
                <w:spacing w:val="-178"/>
                <w:sz w:val="18"/>
              </w:rPr>
              <w:t>）</w:t>
            </w:r>
            <w:r>
              <w:rPr>
                <w:spacing w:val="-13"/>
                <w:sz w:val="18"/>
              </w:rPr>
              <w:t>、本年度地方政府</w:t>
            </w:r>
            <w:r>
              <w:rPr>
                <w:spacing w:val="-6"/>
                <w:sz w:val="18"/>
              </w:rPr>
              <w:t>债券还本付息预算数等；② 随同调整预算公</w:t>
            </w:r>
            <w:r>
              <w:rPr>
                <w:sz w:val="18"/>
              </w:rPr>
              <w:t>开当年本地区及本级地方政府债务限额、本</w:t>
            </w:r>
            <w:r>
              <w:rPr>
                <w:spacing w:val="-5"/>
                <w:sz w:val="18"/>
              </w:rPr>
              <w:t>级新增地方政府债券资金</w:t>
            </w:r>
          </w:p>
          <w:p>
            <w:pPr>
              <w:pStyle w:val="7"/>
              <w:spacing w:line="217" w:lineRule="exact"/>
              <w:ind w:left="112"/>
              <w:rPr>
                <w:sz w:val="18"/>
              </w:rPr>
            </w:pPr>
            <w:r>
              <w:rPr>
                <w:sz w:val="18"/>
              </w:rPr>
              <w:t>使用安排等。</w:t>
            </w:r>
          </w:p>
        </w:tc>
        <w:tc>
          <w:tcPr>
            <w:tcW w:w="1869" w:type="dxa"/>
            <w:vMerge w:val="restart"/>
          </w:tcPr>
          <w:p>
            <w:pPr>
              <w:pStyle w:val="7"/>
              <w:rPr>
                <w:rFonts w:ascii="Times New Roman"/>
                <w:sz w:val="18"/>
              </w:rPr>
            </w:pPr>
          </w:p>
          <w:p>
            <w:pPr>
              <w:pStyle w:val="7"/>
              <w:spacing w:before="154" w:line="328" w:lineRule="auto"/>
              <w:ind w:left="112" w:right="28"/>
              <w:jc w:val="both"/>
              <w:rPr>
                <w:sz w:val="18"/>
              </w:rPr>
            </w:pPr>
            <w:r>
              <w:rPr>
                <w:spacing w:val="-42"/>
                <w:sz w:val="18"/>
              </w:rPr>
              <w:t>《预算法》、《政府信息公</w:t>
            </w:r>
            <w:r>
              <w:rPr>
                <w:spacing w:val="-32"/>
                <w:sz w:val="18"/>
              </w:rPr>
              <w:t>开条例》、《财政部关于</w:t>
            </w:r>
            <w:r>
              <w:rPr>
                <w:spacing w:val="1"/>
                <w:sz w:val="18"/>
              </w:rPr>
              <w:t>印发&lt; 地方预决算公</w:t>
            </w:r>
            <w:r>
              <w:rPr>
                <w:spacing w:val="-19"/>
                <w:sz w:val="18"/>
              </w:rPr>
              <w:t>开操作规程的通知&gt;》、</w:t>
            </w:r>
          </w:p>
          <w:p>
            <w:pPr>
              <w:pStyle w:val="7"/>
              <w:spacing w:line="328" w:lineRule="auto"/>
              <w:ind w:left="112" w:right="71"/>
              <w:jc w:val="both"/>
              <w:rPr>
                <w:sz w:val="18"/>
              </w:rPr>
            </w:pPr>
            <w:r>
              <w:rPr>
                <w:spacing w:val="-15"/>
                <w:sz w:val="18"/>
              </w:rPr>
              <w:t>《财政部关于印发&lt; 地</w:t>
            </w:r>
            <w:r>
              <w:rPr>
                <w:spacing w:val="-5"/>
                <w:sz w:val="18"/>
              </w:rPr>
              <w:t>方政府债务信 息 公</w:t>
            </w:r>
            <w:r>
              <w:rPr>
                <w:spacing w:val="-15"/>
                <w:sz w:val="18"/>
              </w:rPr>
              <w:t xml:space="preserve">开 办 法 </w:t>
            </w:r>
            <w:r>
              <w:rPr>
                <w:sz w:val="18"/>
              </w:rPr>
              <w:t>（</w:t>
            </w:r>
            <w:r>
              <w:rPr>
                <w:spacing w:val="-39"/>
                <w:sz w:val="18"/>
              </w:rPr>
              <w:t xml:space="preserve"> 试行</w:t>
            </w:r>
            <w:r>
              <w:rPr>
                <w:spacing w:val="-13"/>
                <w:sz w:val="18"/>
              </w:rPr>
              <w:t>）&gt;的</w:t>
            </w:r>
            <w:r>
              <w:rPr>
                <w:spacing w:val="-18"/>
                <w:sz w:val="18"/>
              </w:rPr>
              <w:t>通知》等法律法规和文件规定</w:t>
            </w:r>
          </w:p>
        </w:tc>
        <w:tc>
          <w:tcPr>
            <w:tcW w:w="119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spacing w:line="328" w:lineRule="auto"/>
              <w:ind w:left="112" w:right="89"/>
              <w:jc w:val="both"/>
              <w:rPr>
                <w:sz w:val="18"/>
              </w:rPr>
            </w:pPr>
            <w:r>
              <w:rPr>
                <w:sz w:val="18"/>
              </w:rPr>
              <w:t>本级政府财政部门批准后 20 日内</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6" w:line="328" w:lineRule="auto"/>
              <w:ind w:left="184" w:right="163"/>
              <w:jc w:val="both"/>
              <w:rPr>
                <w:sz w:val="18"/>
              </w:rPr>
            </w:pPr>
            <w:r>
              <w:rPr>
                <w:rFonts w:hint="eastAsia"/>
                <w:sz w:val="18"/>
                <w:lang w:eastAsia="zh-CN"/>
              </w:rPr>
              <w:t>邳庄</w:t>
            </w:r>
            <w:r>
              <w:rPr>
                <w:sz w:val="18"/>
              </w:rPr>
              <w:t>镇人民政府</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numPr>
                <w:ilvl w:val="0"/>
                <w:numId w:val="17"/>
              </w:numPr>
              <w:tabs>
                <w:tab w:val="left" w:pos="293"/>
              </w:tabs>
              <w:spacing w:before="0" w:after="0" w:line="240" w:lineRule="auto"/>
              <w:ind w:left="292" w:right="0" w:hanging="183"/>
              <w:jc w:val="left"/>
              <w:rPr>
                <w:sz w:val="18"/>
              </w:rPr>
            </w:pPr>
            <w:r>
              <w:rPr>
                <w:sz w:val="18"/>
              </w:rPr>
              <w:t>区政府网站</w:t>
            </w:r>
          </w:p>
          <w:p>
            <w:pPr>
              <w:pStyle w:val="7"/>
              <w:numPr>
                <w:ilvl w:val="0"/>
                <w:numId w:val="17"/>
              </w:numPr>
              <w:tabs>
                <w:tab w:val="left" w:pos="312"/>
              </w:tabs>
              <w:spacing w:before="84" w:after="0" w:line="326" w:lineRule="auto"/>
              <w:ind w:left="112" w:right="257" w:firstLine="0"/>
              <w:jc w:val="left"/>
              <w:rPr>
                <w:sz w:val="18"/>
              </w:rPr>
            </w:pPr>
            <w:r>
              <w:rPr>
                <w:spacing w:val="19"/>
                <w:sz w:val="18"/>
              </w:rPr>
              <w:t>财政部门网站</w:t>
            </w:r>
            <w:r>
              <w:rPr>
                <w:spacing w:val="6"/>
                <w:sz w:val="18"/>
              </w:rPr>
              <w:t>公开平台</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0"/>
              <w:ind w:left="112"/>
              <w:rPr>
                <w:sz w:val="18"/>
              </w:rPr>
            </w:pPr>
            <w:r>
              <w:rPr>
                <w:sz w:val="18"/>
              </w:rPr>
              <w:t>√</w:t>
            </w:r>
          </w:p>
        </w:tc>
        <w:tc>
          <w:tcPr>
            <w:tcW w:w="709" w:type="dxa"/>
            <w:vMerge w:val="restart"/>
          </w:tcPr>
          <w:p>
            <w:pPr>
              <w:pStyle w:val="7"/>
              <w:rPr>
                <w:rFonts w:ascii="Times New Roman"/>
                <w:sz w:val="18"/>
              </w:rPr>
            </w:pPr>
          </w:p>
        </w:tc>
        <w:tc>
          <w:tcPr>
            <w:tcW w:w="55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0"/>
              <w:ind w:left="111"/>
              <w:rPr>
                <w:sz w:val="18"/>
              </w:rPr>
            </w:pPr>
            <w:r>
              <w:rPr>
                <w:sz w:val="18"/>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3"/>
              <w:ind w:left="270"/>
              <w:rPr>
                <w:sz w:val="18"/>
              </w:rPr>
            </w:pPr>
            <w:r>
              <w:rPr>
                <w:sz w:val="18"/>
              </w:rPr>
              <w:t>没有数据的表格应当列出空表并说明。</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593"/>
        <w:gridCol w:w="1869"/>
        <w:gridCol w:w="1198"/>
        <w:gridCol w:w="900"/>
        <w:gridCol w:w="180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20"/>
              <w:jc w:val="center"/>
              <w:rPr>
                <w:sz w:val="18"/>
              </w:rPr>
            </w:pPr>
            <w:r>
              <w:rPr>
                <w:sz w:val="18"/>
              </w:rPr>
              <w:t>4</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6" w:line="328" w:lineRule="auto"/>
              <w:ind w:left="184" w:right="161"/>
              <w:jc w:val="both"/>
              <w:rPr>
                <w:sz w:val="18"/>
              </w:rPr>
            </w:pPr>
            <w:r>
              <w:rPr>
                <w:sz w:val="18"/>
              </w:rPr>
              <w:t>财政预决算</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4"/>
              </w:rPr>
            </w:pPr>
          </w:p>
          <w:p>
            <w:pPr>
              <w:pStyle w:val="7"/>
              <w:spacing w:line="328" w:lineRule="auto"/>
              <w:ind w:left="184" w:right="163"/>
              <w:rPr>
                <w:sz w:val="18"/>
              </w:rPr>
            </w:pPr>
            <w:r>
              <w:rPr>
                <w:sz w:val="18"/>
              </w:rPr>
              <w:t>政府决算</w:t>
            </w:r>
          </w:p>
        </w:tc>
        <w:tc>
          <w:tcPr>
            <w:tcW w:w="3593" w:type="dxa"/>
          </w:tcPr>
          <w:p>
            <w:pPr>
              <w:pStyle w:val="7"/>
              <w:spacing w:before="43" w:line="326" w:lineRule="auto"/>
              <w:ind w:left="112" w:right="26"/>
              <w:rPr>
                <w:sz w:val="18"/>
              </w:rPr>
            </w:pPr>
            <w:r>
              <w:rPr>
                <w:spacing w:val="-17"/>
                <w:sz w:val="18"/>
              </w:rPr>
              <w:t>一般公共预算：①一般公共预算收入表。② 一</w:t>
            </w:r>
            <w:r>
              <w:rPr>
                <w:spacing w:val="-25"/>
                <w:sz w:val="18"/>
              </w:rPr>
              <w:t>般公共预算支出表。③一般公共预算本级支出表</w:t>
            </w:r>
          </w:p>
          <w:p>
            <w:pPr>
              <w:pStyle w:val="7"/>
              <w:spacing w:before="2"/>
              <w:ind w:left="112"/>
              <w:rPr>
                <w:sz w:val="18"/>
              </w:rPr>
            </w:pPr>
            <w:r>
              <w:rPr>
                <w:sz w:val="18"/>
              </w:rPr>
              <w:t>④一般公共预算本级基本支出表。</w:t>
            </w:r>
          </w:p>
          <w:p>
            <w:pPr>
              <w:pStyle w:val="7"/>
              <w:spacing w:before="6" w:line="310" w:lineRule="atLeast"/>
              <w:ind w:left="112" w:right="154"/>
              <w:rPr>
                <w:sz w:val="18"/>
              </w:rPr>
            </w:pPr>
            <w:r>
              <w:rPr>
                <w:spacing w:val="-8"/>
                <w:sz w:val="18"/>
              </w:rPr>
              <w:t>⑤一般公共预算税收返还和转移支付表。⑥ 政府一般债务限额和余额情况表。</w:t>
            </w:r>
          </w:p>
        </w:tc>
        <w:tc>
          <w:tcPr>
            <w:tcW w:w="1869" w:type="dxa"/>
            <w:vMerge w:val="restart"/>
          </w:tcPr>
          <w:p>
            <w:pPr>
              <w:pStyle w:val="7"/>
              <w:rPr>
                <w:rFonts w:ascii="Times New Roman"/>
                <w:sz w:val="18"/>
              </w:rPr>
            </w:pPr>
          </w:p>
          <w:p>
            <w:pPr>
              <w:pStyle w:val="7"/>
              <w:spacing w:before="151"/>
              <w:ind w:left="-138"/>
              <w:rPr>
                <w:sz w:val="18"/>
              </w:rPr>
            </w:pPr>
            <w:r>
              <w:rPr>
                <w:sz w:val="18"/>
              </w:rPr>
              <w:t>。</w:t>
            </w: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spacing w:line="328" w:lineRule="auto"/>
              <w:ind w:left="112" w:right="28"/>
              <w:jc w:val="both"/>
              <w:rPr>
                <w:sz w:val="18"/>
              </w:rPr>
            </w:pPr>
            <w:r>
              <w:rPr>
                <w:spacing w:val="-42"/>
                <w:sz w:val="18"/>
              </w:rPr>
              <w:t>《预算法》、《政府信息公</w:t>
            </w:r>
            <w:r>
              <w:rPr>
                <w:spacing w:val="-32"/>
                <w:sz w:val="18"/>
              </w:rPr>
              <w:t>开条例》、《财政部关于</w:t>
            </w:r>
            <w:r>
              <w:rPr>
                <w:spacing w:val="1"/>
                <w:sz w:val="18"/>
              </w:rPr>
              <w:t>印发&lt; 地方预决算公</w:t>
            </w:r>
            <w:r>
              <w:rPr>
                <w:spacing w:val="-19"/>
                <w:sz w:val="18"/>
              </w:rPr>
              <w:t>开操作规程的通知&gt;》、</w:t>
            </w:r>
          </w:p>
          <w:p>
            <w:pPr>
              <w:pStyle w:val="7"/>
              <w:spacing w:line="328" w:lineRule="auto"/>
              <w:ind w:left="112" w:right="71"/>
              <w:jc w:val="both"/>
              <w:rPr>
                <w:sz w:val="18"/>
              </w:rPr>
            </w:pPr>
            <w:r>
              <w:rPr>
                <w:spacing w:val="-15"/>
                <w:sz w:val="18"/>
              </w:rPr>
              <w:t>《财政部关于印发&lt; 地</w:t>
            </w:r>
            <w:r>
              <w:rPr>
                <w:spacing w:val="-5"/>
                <w:sz w:val="18"/>
              </w:rPr>
              <w:t>方政府债务信 息 公</w:t>
            </w:r>
            <w:r>
              <w:rPr>
                <w:spacing w:val="-15"/>
                <w:sz w:val="18"/>
              </w:rPr>
              <w:t xml:space="preserve">开 办 法 </w:t>
            </w:r>
            <w:r>
              <w:rPr>
                <w:sz w:val="18"/>
              </w:rPr>
              <w:t>（</w:t>
            </w:r>
            <w:r>
              <w:rPr>
                <w:spacing w:val="-39"/>
                <w:sz w:val="18"/>
              </w:rPr>
              <w:t xml:space="preserve"> 试行</w:t>
            </w:r>
            <w:r>
              <w:rPr>
                <w:spacing w:val="-13"/>
                <w:sz w:val="18"/>
              </w:rPr>
              <w:t>）&gt;的</w:t>
            </w:r>
            <w:r>
              <w:rPr>
                <w:spacing w:val="-18"/>
                <w:sz w:val="18"/>
              </w:rPr>
              <w:t>通知》等法律法规和文件规定</w:t>
            </w:r>
          </w:p>
        </w:tc>
        <w:tc>
          <w:tcPr>
            <w:tcW w:w="119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6" w:line="328" w:lineRule="auto"/>
              <w:ind w:left="112" w:right="89"/>
              <w:jc w:val="both"/>
              <w:rPr>
                <w:sz w:val="18"/>
              </w:rPr>
            </w:pPr>
            <w:r>
              <w:rPr>
                <w:sz w:val="18"/>
              </w:rPr>
              <w:t>本级政府财政部门批准后 20 日内</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5"/>
              </w:rPr>
            </w:pPr>
          </w:p>
          <w:p>
            <w:pPr>
              <w:pStyle w:val="7"/>
              <w:spacing w:line="326" w:lineRule="auto"/>
              <w:ind w:left="184" w:right="163"/>
              <w:jc w:val="both"/>
              <w:rPr>
                <w:sz w:val="18"/>
              </w:rPr>
            </w:pPr>
            <w:r>
              <w:rPr>
                <w:rFonts w:hint="eastAsia"/>
                <w:sz w:val="18"/>
                <w:lang w:eastAsia="zh-CN"/>
              </w:rPr>
              <w:t>邳庄</w:t>
            </w:r>
            <w:r>
              <w:rPr>
                <w:sz w:val="18"/>
              </w:rPr>
              <w:t>镇人民政府</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8"/>
              </w:numPr>
              <w:tabs>
                <w:tab w:val="left" w:pos="293"/>
              </w:tabs>
              <w:spacing w:before="126" w:after="0" w:line="240" w:lineRule="auto"/>
              <w:ind w:left="292" w:right="0" w:hanging="183"/>
              <w:jc w:val="left"/>
              <w:rPr>
                <w:sz w:val="18"/>
              </w:rPr>
            </w:pPr>
            <w:r>
              <w:rPr>
                <w:sz w:val="18"/>
              </w:rPr>
              <w:t>区政府网站</w:t>
            </w:r>
          </w:p>
          <w:p>
            <w:pPr>
              <w:pStyle w:val="7"/>
              <w:numPr>
                <w:ilvl w:val="0"/>
                <w:numId w:val="18"/>
              </w:numPr>
              <w:tabs>
                <w:tab w:val="left" w:pos="312"/>
              </w:tabs>
              <w:spacing w:before="86" w:after="0" w:line="326" w:lineRule="auto"/>
              <w:ind w:left="112" w:right="257" w:firstLine="0"/>
              <w:jc w:val="left"/>
              <w:rPr>
                <w:sz w:val="18"/>
              </w:rPr>
            </w:pPr>
            <w:r>
              <w:rPr>
                <w:spacing w:val="19"/>
                <w:sz w:val="18"/>
              </w:rPr>
              <w:t>财政部门网站</w:t>
            </w:r>
            <w:r>
              <w:rPr>
                <w:spacing w:val="6"/>
                <w:sz w:val="18"/>
              </w:rPr>
              <w:t>公开平台</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16"/>
              <w:jc w:val="center"/>
              <w:rPr>
                <w:sz w:val="18"/>
              </w:rPr>
            </w:pPr>
            <w:r>
              <w:rPr>
                <w:sz w:val="18"/>
              </w:rPr>
              <w:t>√</w:t>
            </w:r>
          </w:p>
        </w:tc>
        <w:tc>
          <w:tcPr>
            <w:tcW w:w="709" w:type="dxa"/>
            <w:vMerge w:val="restart"/>
          </w:tcPr>
          <w:p>
            <w:pPr>
              <w:pStyle w:val="7"/>
              <w:rPr>
                <w:rFonts w:ascii="Times New Roman"/>
                <w:sz w:val="16"/>
              </w:rPr>
            </w:pPr>
          </w:p>
        </w:tc>
        <w:tc>
          <w:tcPr>
            <w:tcW w:w="55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188"/>
              <w:rPr>
                <w:sz w:val="18"/>
              </w:rPr>
            </w:pPr>
            <w:r>
              <w:rPr>
                <w:sz w:val="18"/>
              </w:rPr>
              <w:t>√</w:t>
            </w: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3" w:line="326" w:lineRule="auto"/>
              <w:ind w:left="112" w:right="74"/>
              <w:rPr>
                <w:sz w:val="18"/>
              </w:rPr>
            </w:pPr>
            <w:r>
              <w:rPr>
                <w:spacing w:val="-18"/>
                <w:sz w:val="18"/>
              </w:rPr>
              <w:t>政府性基金预算：①政府性基金收入表。② 政</w:t>
            </w:r>
            <w:r>
              <w:rPr>
                <w:spacing w:val="-13"/>
                <w:sz w:val="18"/>
              </w:rPr>
              <w:t>府性基金支出表。③本级政府性基金支出表。</w:t>
            </w:r>
          </w:p>
          <w:p>
            <w:pPr>
              <w:pStyle w:val="7"/>
              <w:spacing w:before="4"/>
              <w:ind w:left="112"/>
              <w:rPr>
                <w:sz w:val="18"/>
              </w:rPr>
            </w:pPr>
            <w:r>
              <w:rPr>
                <w:sz w:val="18"/>
              </w:rPr>
              <w:t>④政府性基金转移支付表。⑤政府专项</w:t>
            </w:r>
          </w:p>
          <w:p>
            <w:pPr>
              <w:pStyle w:val="7"/>
              <w:spacing w:before="83"/>
              <w:ind w:left="112"/>
              <w:rPr>
                <w:sz w:val="18"/>
              </w:rPr>
            </w:pPr>
            <w:r>
              <w:rPr>
                <w:sz w:val="18"/>
              </w:rPr>
              <w:t>债务限额和余额情况表。</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1" w:line="328" w:lineRule="auto"/>
              <w:ind w:left="112" w:right="74"/>
              <w:jc w:val="both"/>
              <w:rPr>
                <w:sz w:val="18"/>
              </w:rPr>
            </w:pPr>
            <w:r>
              <w:rPr>
                <w:spacing w:val="-13"/>
                <w:sz w:val="18"/>
              </w:rPr>
              <w:t>国有资本经营预算：①国有资本经营预算收入</w:t>
            </w:r>
            <w:r>
              <w:rPr>
                <w:spacing w:val="-14"/>
                <w:sz w:val="18"/>
              </w:rPr>
              <w:t>表。②国有资本经营预算支出表。③本级国有</w:t>
            </w:r>
            <w:r>
              <w:rPr>
                <w:spacing w:val="-5"/>
                <w:sz w:val="18"/>
              </w:rPr>
              <w:t>资本经营预算支出表。④对下安排转移支付</w:t>
            </w:r>
            <w:r>
              <w:rPr>
                <w:spacing w:val="11"/>
                <w:sz w:val="18"/>
              </w:rPr>
              <w:t>的应当公开国有资本经营预算转移支</w:t>
            </w:r>
          </w:p>
          <w:p>
            <w:pPr>
              <w:pStyle w:val="7"/>
              <w:spacing w:before="1"/>
              <w:ind w:left="112"/>
              <w:rPr>
                <w:sz w:val="18"/>
              </w:rPr>
            </w:pPr>
            <w:r>
              <w:rPr>
                <w:sz w:val="18"/>
              </w:rPr>
              <w:t>付表。</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3"/>
              <w:ind w:left="112"/>
              <w:rPr>
                <w:sz w:val="18"/>
              </w:rPr>
            </w:pPr>
            <w:r>
              <w:rPr>
                <w:sz w:val="18"/>
              </w:rPr>
              <w:t>社会保险基金预算：①社会保险基金收入</w:t>
            </w:r>
          </w:p>
          <w:p>
            <w:pPr>
              <w:pStyle w:val="7"/>
              <w:spacing w:before="81"/>
              <w:ind w:left="112"/>
              <w:rPr>
                <w:sz w:val="18"/>
              </w:rPr>
            </w:pPr>
            <w:r>
              <w:rPr>
                <w:sz w:val="18"/>
              </w:rPr>
              <w:t>表。②社会保险基金支出表。</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Pr>
          <w:p>
            <w:pPr>
              <w:pStyle w:val="7"/>
              <w:spacing w:before="43" w:line="328" w:lineRule="auto"/>
              <w:ind w:left="112" w:right="72"/>
              <w:jc w:val="both"/>
              <w:rPr>
                <w:sz w:val="18"/>
              </w:rPr>
            </w:pPr>
            <w:r>
              <w:rPr>
                <w:spacing w:val="-14"/>
                <w:sz w:val="18"/>
              </w:rPr>
              <w:t>地方一般公共预算、政府性基金预算、国有资</w:t>
            </w:r>
            <w:r>
              <w:rPr>
                <w:spacing w:val="17"/>
                <w:sz w:val="18"/>
              </w:rPr>
              <w:t>本经营预算和社会保险基金预算报表中</w:t>
            </w:r>
            <w:r>
              <w:rPr>
                <w:spacing w:val="-13"/>
                <w:sz w:val="18"/>
              </w:rPr>
              <w:t>涉及本级支出的，应当公开到功能分类项级科</w:t>
            </w:r>
            <w:r>
              <w:rPr>
                <w:spacing w:val="-26"/>
                <w:sz w:val="18"/>
              </w:rPr>
              <w:t>目。本级一般公共预算基本支出应当公开到经济</w:t>
            </w:r>
            <w:r>
              <w:rPr>
                <w:spacing w:val="-12"/>
                <w:sz w:val="18"/>
              </w:rPr>
              <w:t>性质分类款级科目，专项转移支付应</w:t>
            </w:r>
          </w:p>
          <w:p>
            <w:pPr>
              <w:pStyle w:val="7"/>
              <w:spacing w:line="228" w:lineRule="exact"/>
              <w:ind w:left="112"/>
              <w:rPr>
                <w:sz w:val="18"/>
              </w:rPr>
            </w:pPr>
            <w:r>
              <w:rPr>
                <w:sz w:val="18"/>
              </w:rPr>
              <w:t>当分地区、分项目公开。</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40" w:type="dxa"/>
          </w:tcPr>
          <w:p>
            <w:pPr>
              <w:pStyle w:val="7"/>
              <w:rPr>
                <w:rFonts w:ascii="Times New Roman"/>
                <w:sz w:val="18"/>
              </w:rPr>
            </w:pPr>
          </w:p>
          <w:p>
            <w:pPr>
              <w:pStyle w:val="7"/>
              <w:spacing w:before="3"/>
              <w:rPr>
                <w:rFonts w:ascii="Times New Roman"/>
                <w:sz w:val="26"/>
              </w:rPr>
            </w:pPr>
          </w:p>
          <w:p>
            <w:pPr>
              <w:pStyle w:val="7"/>
              <w:ind w:left="20"/>
              <w:jc w:val="center"/>
              <w:rPr>
                <w:sz w:val="18"/>
              </w:rPr>
            </w:pPr>
            <w:r>
              <w:rPr>
                <w:sz w:val="18"/>
              </w:rPr>
              <w:t>5</w:t>
            </w:r>
          </w:p>
        </w:tc>
        <w:tc>
          <w:tcPr>
            <w:tcW w:w="720" w:type="dxa"/>
          </w:tcPr>
          <w:p>
            <w:pPr>
              <w:pStyle w:val="7"/>
              <w:spacing w:before="3"/>
              <w:rPr>
                <w:rFonts w:ascii="Times New Roman"/>
                <w:sz w:val="17"/>
              </w:rPr>
            </w:pPr>
          </w:p>
          <w:p>
            <w:pPr>
              <w:pStyle w:val="7"/>
              <w:spacing w:before="1" w:line="326" w:lineRule="auto"/>
              <w:ind w:left="184" w:right="161"/>
              <w:jc w:val="both"/>
              <w:rPr>
                <w:sz w:val="18"/>
              </w:rPr>
            </w:pPr>
            <w:r>
              <w:rPr>
                <w:sz w:val="18"/>
              </w:rPr>
              <w:t>财政预决算</w:t>
            </w:r>
          </w:p>
        </w:tc>
        <w:tc>
          <w:tcPr>
            <w:tcW w:w="720" w:type="dxa"/>
          </w:tcPr>
          <w:p>
            <w:pPr>
              <w:pStyle w:val="7"/>
              <w:rPr>
                <w:rFonts w:ascii="Times New Roman"/>
                <w:sz w:val="18"/>
              </w:rPr>
            </w:pPr>
          </w:p>
          <w:p>
            <w:pPr>
              <w:pStyle w:val="7"/>
              <w:spacing w:before="146" w:line="328" w:lineRule="auto"/>
              <w:ind w:left="184" w:right="163"/>
              <w:rPr>
                <w:sz w:val="18"/>
              </w:rPr>
            </w:pPr>
            <w:r>
              <w:rPr>
                <w:sz w:val="18"/>
              </w:rPr>
              <w:t>政府决算</w:t>
            </w:r>
          </w:p>
        </w:tc>
        <w:tc>
          <w:tcPr>
            <w:tcW w:w="3593" w:type="dxa"/>
          </w:tcPr>
          <w:p>
            <w:pPr>
              <w:pStyle w:val="7"/>
              <w:spacing w:before="43" w:line="326" w:lineRule="auto"/>
              <w:ind w:left="112" w:right="29"/>
              <w:jc w:val="both"/>
              <w:rPr>
                <w:sz w:val="18"/>
              </w:rPr>
            </w:pPr>
            <w:r>
              <w:rPr>
                <w:spacing w:val="-12"/>
                <w:sz w:val="18"/>
              </w:rPr>
              <w:t>对财政转移支付安排、举借政府债务、预算绩</w:t>
            </w:r>
            <w:r>
              <w:rPr>
                <w:spacing w:val="-11"/>
                <w:sz w:val="18"/>
              </w:rPr>
              <w:t xml:space="preserve">效工作开展情况等重要事项进行解释、说明， </w:t>
            </w:r>
            <w:r>
              <w:rPr>
                <w:spacing w:val="-16"/>
                <w:sz w:val="18"/>
              </w:rPr>
              <w:t>并公开重大政策和重点项目绩效执行结</w:t>
            </w:r>
          </w:p>
          <w:p>
            <w:pPr>
              <w:pStyle w:val="7"/>
              <w:spacing w:before="5"/>
              <w:ind w:left="112"/>
              <w:rPr>
                <w:sz w:val="18"/>
              </w:rPr>
            </w:pPr>
            <w:r>
              <w:rPr>
                <w:sz w:val="18"/>
              </w:rPr>
              <w:t>果。</w:t>
            </w:r>
          </w:p>
        </w:tc>
        <w:tc>
          <w:tcPr>
            <w:tcW w:w="1869" w:type="dxa"/>
          </w:tcPr>
          <w:p>
            <w:pPr>
              <w:pStyle w:val="7"/>
              <w:rPr>
                <w:rFonts w:ascii="Times New Roman"/>
                <w:sz w:val="18"/>
              </w:rPr>
            </w:pPr>
          </w:p>
          <w:p>
            <w:pPr>
              <w:pStyle w:val="7"/>
              <w:spacing w:before="3"/>
              <w:rPr>
                <w:rFonts w:ascii="Times New Roman"/>
                <w:sz w:val="26"/>
              </w:rPr>
            </w:pPr>
          </w:p>
          <w:p>
            <w:pPr>
              <w:pStyle w:val="7"/>
              <w:ind w:left="112"/>
              <w:rPr>
                <w:sz w:val="18"/>
              </w:rPr>
            </w:pPr>
            <w:r>
              <w:rPr>
                <w:sz w:val="18"/>
              </w:rPr>
              <w:t>同上</w:t>
            </w:r>
          </w:p>
        </w:tc>
        <w:tc>
          <w:tcPr>
            <w:tcW w:w="1198" w:type="dxa"/>
          </w:tcPr>
          <w:p>
            <w:pPr>
              <w:pStyle w:val="7"/>
              <w:spacing w:before="3"/>
              <w:rPr>
                <w:rFonts w:ascii="Times New Roman"/>
                <w:sz w:val="17"/>
              </w:rPr>
            </w:pPr>
          </w:p>
          <w:p>
            <w:pPr>
              <w:pStyle w:val="7"/>
              <w:spacing w:before="1" w:line="326" w:lineRule="auto"/>
              <w:ind w:left="112" w:right="89"/>
              <w:jc w:val="both"/>
              <w:rPr>
                <w:sz w:val="18"/>
              </w:rPr>
            </w:pPr>
            <w:r>
              <w:rPr>
                <w:sz w:val="18"/>
              </w:rPr>
              <w:t>本级政府财政部门批准后 20 日内</w:t>
            </w:r>
          </w:p>
        </w:tc>
        <w:tc>
          <w:tcPr>
            <w:tcW w:w="900" w:type="dxa"/>
          </w:tcPr>
          <w:p>
            <w:pPr>
              <w:pStyle w:val="7"/>
              <w:spacing w:before="3"/>
              <w:rPr>
                <w:rFonts w:ascii="Times New Roman"/>
                <w:sz w:val="17"/>
              </w:rPr>
            </w:pPr>
          </w:p>
          <w:p>
            <w:pPr>
              <w:pStyle w:val="7"/>
              <w:spacing w:before="1" w:line="326" w:lineRule="auto"/>
              <w:ind w:left="184" w:right="163"/>
              <w:jc w:val="both"/>
              <w:rPr>
                <w:sz w:val="18"/>
              </w:rPr>
            </w:pPr>
            <w:r>
              <w:rPr>
                <w:rFonts w:hint="eastAsia"/>
                <w:sz w:val="18"/>
                <w:lang w:eastAsia="zh-CN"/>
              </w:rPr>
              <w:t>邳庄</w:t>
            </w:r>
            <w:r>
              <w:rPr>
                <w:sz w:val="18"/>
              </w:rPr>
              <w:t>镇人民政府</w:t>
            </w:r>
          </w:p>
        </w:tc>
        <w:tc>
          <w:tcPr>
            <w:tcW w:w="1800" w:type="dxa"/>
          </w:tcPr>
          <w:p>
            <w:pPr>
              <w:pStyle w:val="7"/>
              <w:spacing w:before="3"/>
              <w:rPr>
                <w:rFonts w:ascii="Times New Roman"/>
                <w:sz w:val="17"/>
              </w:rPr>
            </w:pPr>
          </w:p>
          <w:p>
            <w:pPr>
              <w:pStyle w:val="7"/>
              <w:numPr>
                <w:ilvl w:val="0"/>
                <w:numId w:val="19"/>
              </w:numPr>
              <w:tabs>
                <w:tab w:val="left" w:pos="293"/>
              </w:tabs>
              <w:spacing w:before="1" w:after="0" w:line="240" w:lineRule="auto"/>
              <w:ind w:left="292" w:right="0" w:hanging="183"/>
              <w:jc w:val="left"/>
              <w:rPr>
                <w:sz w:val="18"/>
              </w:rPr>
            </w:pPr>
            <w:r>
              <w:rPr>
                <w:sz w:val="18"/>
              </w:rPr>
              <w:t>区政府网站</w:t>
            </w:r>
          </w:p>
          <w:p>
            <w:pPr>
              <w:pStyle w:val="7"/>
              <w:numPr>
                <w:ilvl w:val="0"/>
                <w:numId w:val="19"/>
              </w:numPr>
              <w:tabs>
                <w:tab w:val="left" w:pos="312"/>
              </w:tabs>
              <w:spacing w:before="83" w:after="0" w:line="326" w:lineRule="auto"/>
              <w:ind w:left="112" w:right="257" w:firstLine="0"/>
              <w:jc w:val="left"/>
              <w:rPr>
                <w:sz w:val="18"/>
              </w:rPr>
            </w:pPr>
            <w:r>
              <w:rPr>
                <w:spacing w:val="19"/>
                <w:sz w:val="18"/>
              </w:rPr>
              <w:t>财政部门网站</w:t>
            </w:r>
            <w:r>
              <w:rPr>
                <w:spacing w:val="6"/>
                <w:sz w:val="18"/>
              </w:rPr>
              <w:t>公开平台</w:t>
            </w:r>
          </w:p>
        </w:tc>
        <w:tc>
          <w:tcPr>
            <w:tcW w:w="720" w:type="dxa"/>
          </w:tcPr>
          <w:p>
            <w:pPr>
              <w:pStyle w:val="7"/>
              <w:rPr>
                <w:rFonts w:ascii="Times New Roman"/>
                <w:sz w:val="18"/>
              </w:rPr>
            </w:pPr>
          </w:p>
          <w:p>
            <w:pPr>
              <w:pStyle w:val="7"/>
              <w:spacing w:before="3"/>
              <w:rPr>
                <w:rFonts w:ascii="Times New Roman"/>
                <w:sz w:val="26"/>
              </w:rPr>
            </w:pPr>
          </w:p>
          <w:p>
            <w:pPr>
              <w:pStyle w:val="7"/>
              <w:ind w:left="16"/>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3"/>
              <w:rPr>
                <w:rFonts w:ascii="Times New Roman"/>
                <w:sz w:val="26"/>
              </w:rPr>
            </w:pPr>
          </w:p>
          <w:p>
            <w:pPr>
              <w:pStyle w:val="7"/>
              <w:ind w:left="188"/>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footerReference r:id="rId4" w:type="default"/>
          <w:pgSz w:w="16840" w:h="11910" w:orient="landscape"/>
          <w:pgMar w:top="1100" w:right="560" w:bottom="1100" w:left="460" w:header="0" w:footer="912" w:gutter="0"/>
          <w:pgNumType w:start="1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593"/>
        <w:gridCol w:w="1869"/>
        <w:gridCol w:w="1198"/>
        <w:gridCol w:w="900"/>
        <w:gridCol w:w="180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3593" w:type="dxa"/>
            <w:tcBorders>
              <w:bottom w:val="nil"/>
            </w:tcBorders>
          </w:tcPr>
          <w:p>
            <w:pPr>
              <w:pStyle w:val="7"/>
              <w:spacing w:before="43"/>
              <w:ind w:left="112"/>
              <w:rPr>
                <w:sz w:val="18"/>
              </w:rPr>
            </w:pPr>
            <w:r>
              <w:rPr>
                <w:spacing w:val="-21"/>
                <w:sz w:val="18"/>
              </w:rPr>
              <w:t>地方本级汇总的一般公共预算“三公”经费，</w:t>
            </w:r>
          </w:p>
        </w:tc>
        <w:tc>
          <w:tcPr>
            <w:tcW w:w="1869" w:type="dxa"/>
            <w:vMerge w:val="restart"/>
          </w:tcPr>
          <w:p>
            <w:pPr>
              <w:pStyle w:val="7"/>
              <w:rPr>
                <w:rFonts w:ascii="Times New Roman"/>
                <w:sz w:val="18"/>
              </w:rPr>
            </w:pPr>
          </w:p>
        </w:tc>
        <w:tc>
          <w:tcPr>
            <w:tcW w:w="1198" w:type="dxa"/>
            <w:vMerge w:val="restart"/>
          </w:tcPr>
          <w:p>
            <w:pPr>
              <w:pStyle w:val="7"/>
              <w:rPr>
                <w:rFonts w:ascii="Times New Roman"/>
                <w:sz w:val="18"/>
              </w:rPr>
            </w:pPr>
          </w:p>
        </w:tc>
        <w:tc>
          <w:tcPr>
            <w:tcW w:w="900" w:type="dxa"/>
            <w:vMerge w:val="restart"/>
          </w:tcPr>
          <w:p>
            <w:pPr>
              <w:pStyle w:val="7"/>
              <w:rPr>
                <w:rFonts w:ascii="Times New Roman"/>
                <w:sz w:val="18"/>
              </w:rPr>
            </w:pPr>
          </w:p>
        </w:tc>
        <w:tc>
          <w:tcPr>
            <w:tcW w:w="180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09" w:type="dxa"/>
            <w:vMerge w:val="restart"/>
          </w:tcPr>
          <w:p>
            <w:pPr>
              <w:pStyle w:val="7"/>
              <w:rPr>
                <w:rFonts w:ascii="Times New Roman"/>
                <w:sz w:val="18"/>
              </w:rPr>
            </w:pPr>
          </w:p>
        </w:tc>
        <w:tc>
          <w:tcPr>
            <w:tcW w:w="551" w:type="dxa"/>
            <w:vMerge w:val="restart"/>
          </w:tcPr>
          <w:p>
            <w:pPr>
              <w:pStyle w:val="7"/>
              <w:rPr>
                <w:rFonts w:ascii="Times New Roman"/>
                <w:sz w:val="18"/>
              </w:rPr>
            </w:pP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4"/>
              <w:ind w:left="112"/>
              <w:rPr>
                <w:sz w:val="18"/>
              </w:rPr>
            </w:pPr>
            <w:r>
              <w:rPr>
                <w:sz w:val="18"/>
              </w:rPr>
              <w:t>包括预算总额，以及“因公出国（境）费”</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5"/>
              <w:ind w:left="112"/>
              <w:rPr>
                <w:sz w:val="18"/>
              </w:rPr>
            </w:pPr>
            <w:r>
              <w:rPr>
                <w:sz w:val="18"/>
              </w:rPr>
              <w:t>“公务用车购置及运行费”（区分“公务用</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5"/>
              <w:ind w:left="112"/>
              <w:rPr>
                <w:sz w:val="18"/>
              </w:rPr>
            </w:pPr>
            <w:r>
              <w:rPr>
                <w:spacing w:val="-24"/>
                <w:sz w:val="18"/>
              </w:rPr>
              <w:t>车购置费”“公务用车运行费”两项</w:t>
            </w:r>
            <w:r>
              <w:rPr>
                <w:spacing w:val="-180"/>
                <w:sz w:val="18"/>
              </w:rPr>
              <w:t>）</w:t>
            </w:r>
            <w:r>
              <w:rPr>
                <w:spacing w:val="-3"/>
                <w:sz w:val="18"/>
              </w:rPr>
              <w:t>“公务</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5"/>
              <w:ind w:left="112"/>
              <w:rPr>
                <w:sz w:val="18"/>
              </w:rPr>
            </w:pPr>
            <w:r>
              <w:rPr>
                <w:sz w:val="18"/>
              </w:rPr>
              <w:t>接待费”分项数额，并对增减变化情况（与</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tcBorders>
          </w:tcPr>
          <w:p>
            <w:pPr>
              <w:pStyle w:val="7"/>
              <w:spacing w:before="35"/>
              <w:ind w:left="112"/>
              <w:rPr>
                <w:sz w:val="18"/>
              </w:rPr>
            </w:pPr>
            <w:r>
              <w:rPr>
                <w:sz w:val="18"/>
              </w:rPr>
              <w:t>预算对比）进行说明。</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bottom w:val="nil"/>
            </w:tcBorders>
          </w:tcPr>
          <w:p>
            <w:pPr>
              <w:pStyle w:val="7"/>
              <w:spacing w:before="43"/>
              <w:ind w:left="112"/>
              <w:rPr>
                <w:sz w:val="18"/>
              </w:rPr>
            </w:pPr>
            <w:r>
              <w:rPr>
                <w:sz w:val="18"/>
              </w:rPr>
              <w:t>地方政府债务限额、余额、使用安排及还本</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4"/>
              <w:ind w:left="112"/>
              <w:rPr>
                <w:sz w:val="18"/>
              </w:rPr>
            </w:pPr>
            <w:r>
              <w:rPr>
                <w:sz w:val="18"/>
              </w:rPr>
              <w:t>付息等信息，包括：上年末本地区、本级及</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5"/>
              <w:ind w:left="112"/>
              <w:rPr>
                <w:sz w:val="18"/>
              </w:rPr>
            </w:pPr>
            <w:r>
              <w:rPr>
                <w:sz w:val="18"/>
              </w:rPr>
              <w:t>所属地区地方政府债务限额、余额决算数，</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bottom w:val="nil"/>
            </w:tcBorders>
          </w:tcPr>
          <w:p>
            <w:pPr>
              <w:pStyle w:val="7"/>
              <w:spacing w:before="35"/>
              <w:ind w:left="112"/>
              <w:rPr>
                <w:sz w:val="18"/>
              </w:rPr>
            </w:pPr>
            <w:r>
              <w:rPr>
                <w:sz w:val="18"/>
              </w:rPr>
              <w:t>地方政府债券发行、还本付息决算数，以及</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593" w:type="dxa"/>
            <w:tcBorders>
              <w:top w:val="nil"/>
            </w:tcBorders>
          </w:tcPr>
          <w:p>
            <w:pPr>
              <w:pStyle w:val="7"/>
              <w:spacing w:before="35"/>
              <w:ind w:left="899"/>
              <w:rPr>
                <w:sz w:val="18"/>
              </w:rPr>
            </w:pPr>
            <w:r>
              <w:rPr>
                <w:sz w:val="18"/>
              </w:rPr>
              <w:t>债券资金使用安排等。</w:t>
            </w:r>
          </w:p>
        </w:tc>
        <w:tc>
          <w:tcPr>
            <w:tcW w:w="1869" w:type="dxa"/>
            <w:vMerge w:val="continue"/>
            <w:tcBorders>
              <w:top w:val="nil"/>
            </w:tcBorders>
          </w:tcPr>
          <w:p>
            <w:pPr>
              <w:rPr>
                <w:sz w:val="2"/>
                <w:szCs w:val="2"/>
              </w:rPr>
            </w:pPr>
          </w:p>
        </w:tc>
        <w:tc>
          <w:tcPr>
            <w:tcW w:w="119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spacing w:line="546" w:lineRule="exact"/>
        <w:ind w:left="4488" w:right="4392"/>
        <w:jc w:val="center"/>
      </w:pPr>
      <w:r>
        <w:t>（五）安全生产领域基层政务公开标准目录</w:t>
      </w:r>
    </w:p>
    <w:p>
      <w:pPr>
        <w:pStyle w:val="2"/>
        <w:spacing w:before="10"/>
        <w:rPr>
          <w:sz w:val="20"/>
        </w:rPr>
      </w:pPr>
    </w:p>
    <w:tbl>
      <w:tblPr>
        <w:tblStyle w:val="3"/>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2520"/>
        <w:gridCol w:w="2520"/>
        <w:gridCol w:w="1800"/>
        <w:gridCol w:w="900"/>
        <w:gridCol w:w="1496"/>
        <w:gridCol w:w="664"/>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40" w:type="dxa"/>
            <w:vMerge w:val="restart"/>
          </w:tcPr>
          <w:p>
            <w:pPr>
              <w:pStyle w:val="7"/>
              <w:spacing w:before="5"/>
              <w:rPr>
                <w:rFonts w:ascii="微软雅黑"/>
                <w:sz w:val="24"/>
              </w:rPr>
            </w:pPr>
          </w:p>
          <w:p>
            <w:pPr>
              <w:pStyle w:val="7"/>
              <w:spacing w:before="1" w:line="268" w:lineRule="auto"/>
              <w:ind w:left="164" w:right="142"/>
              <w:rPr>
                <w:rFonts w:hint="eastAsia" w:ascii="黑体" w:eastAsia="黑体"/>
                <w:sz w:val="22"/>
              </w:rPr>
            </w:pPr>
            <w:r>
              <w:rPr>
                <w:rFonts w:hint="eastAsia" w:ascii="黑体" w:eastAsia="黑体"/>
                <w:sz w:val="22"/>
              </w:rPr>
              <w:t>序号</w:t>
            </w:r>
          </w:p>
        </w:tc>
        <w:tc>
          <w:tcPr>
            <w:tcW w:w="1980" w:type="dxa"/>
            <w:gridSpan w:val="2"/>
          </w:tcPr>
          <w:p>
            <w:pPr>
              <w:pStyle w:val="7"/>
              <w:spacing w:before="73"/>
              <w:ind w:left="555"/>
              <w:rPr>
                <w:rFonts w:hint="eastAsia" w:ascii="黑体" w:eastAsia="黑体"/>
                <w:sz w:val="22"/>
              </w:rPr>
            </w:pPr>
            <w:r>
              <w:rPr>
                <w:rFonts w:hint="eastAsia" w:ascii="黑体" w:eastAsia="黑体"/>
                <w:sz w:val="22"/>
              </w:rPr>
              <w:t>公开事项</w:t>
            </w:r>
          </w:p>
        </w:tc>
        <w:tc>
          <w:tcPr>
            <w:tcW w:w="2520" w:type="dxa"/>
            <w:vMerge w:val="restart"/>
          </w:tcPr>
          <w:p>
            <w:pPr>
              <w:pStyle w:val="7"/>
              <w:spacing w:before="4"/>
              <w:rPr>
                <w:rFonts w:ascii="微软雅黑"/>
                <w:sz w:val="32"/>
              </w:rPr>
            </w:pPr>
          </w:p>
          <w:p>
            <w:pPr>
              <w:pStyle w:val="7"/>
              <w:ind w:left="384"/>
              <w:rPr>
                <w:rFonts w:hint="eastAsia" w:ascii="黑体" w:eastAsia="黑体"/>
                <w:sz w:val="22"/>
              </w:rPr>
            </w:pPr>
            <w:r>
              <w:rPr>
                <w:rFonts w:hint="eastAsia" w:ascii="黑体" w:eastAsia="黑体"/>
                <w:sz w:val="22"/>
              </w:rPr>
              <w:t>公开内容（要素）</w:t>
            </w:r>
          </w:p>
        </w:tc>
        <w:tc>
          <w:tcPr>
            <w:tcW w:w="2520" w:type="dxa"/>
            <w:vMerge w:val="restart"/>
          </w:tcPr>
          <w:p>
            <w:pPr>
              <w:pStyle w:val="7"/>
              <w:spacing w:before="4"/>
              <w:rPr>
                <w:rFonts w:ascii="微软雅黑"/>
                <w:sz w:val="32"/>
              </w:rPr>
            </w:pPr>
          </w:p>
          <w:p>
            <w:pPr>
              <w:pStyle w:val="7"/>
              <w:ind w:left="824"/>
              <w:rPr>
                <w:rFonts w:hint="eastAsia" w:ascii="黑体" w:eastAsia="黑体"/>
                <w:sz w:val="22"/>
              </w:rPr>
            </w:pPr>
            <w:r>
              <w:rPr>
                <w:rFonts w:hint="eastAsia" w:ascii="黑体" w:eastAsia="黑体"/>
                <w:sz w:val="22"/>
              </w:rPr>
              <w:t>公开依据</w:t>
            </w:r>
          </w:p>
        </w:tc>
        <w:tc>
          <w:tcPr>
            <w:tcW w:w="1800" w:type="dxa"/>
            <w:vMerge w:val="restart"/>
          </w:tcPr>
          <w:p>
            <w:pPr>
              <w:pStyle w:val="7"/>
              <w:spacing w:before="4"/>
              <w:rPr>
                <w:rFonts w:ascii="微软雅黑"/>
                <w:sz w:val="32"/>
              </w:rPr>
            </w:pPr>
          </w:p>
          <w:p>
            <w:pPr>
              <w:pStyle w:val="7"/>
              <w:ind w:left="464"/>
              <w:rPr>
                <w:rFonts w:hint="eastAsia" w:ascii="黑体" w:eastAsia="黑体"/>
                <w:sz w:val="22"/>
              </w:rPr>
            </w:pPr>
            <w:r>
              <w:rPr>
                <w:rFonts w:hint="eastAsia" w:ascii="黑体" w:eastAsia="黑体"/>
                <w:sz w:val="22"/>
              </w:rPr>
              <w:t>公开时限</w:t>
            </w:r>
          </w:p>
        </w:tc>
        <w:tc>
          <w:tcPr>
            <w:tcW w:w="900" w:type="dxa"/>
            <w:vMerge w:val="restart"/>
          </w:tcPr>
          <w:p>
            <w:pPr>
              <w:pStyle w:val="7"/>
              <w:spacing w:before="5"/>
              <w:rPr>
                <w:rFonts w:ascii="微软雅黑"/>
                <w:sz w:val="24"/>
              </w:rPr>
            </w:pPr>
          </w:p>
          <w:p>
            <w:pPr>
              <w:pStyle w:val="7"/>
              <w:spacing w:before="1" w:line="268" w:lineRule="auto"/>
              <w:ind w:left="344" w:right="104" w:hanging="221"/>
              <w:rPr>
                <w:rFonts w:hint="eastAsia" w:ascii="黑体" w:eastAsia="黑体"/>
                <w:sz w:val="22"/>
              </w:rPr>
            </w:pPr>
            <w:r>
              <w:rPr>
                <w:rFonts w:hint="eastAsia" w:ascii="黑体" w:eastAsia="黑体"/>
                <w:sz w:val="22"/>
              </w:rPr>
              <w:t>公开主体</w:t>
            </w:r>
          </w:p>
        </w:tc>
        <w:tc>
          <w:tcPr>
            <w:tcW w:w="1496" w:type="dxa"/>
            <w:vMerge w:val="restart"/>
          </w:tcPr>
          <w:p>
            <w:pPr>
              <w:pStyle w:val="7"/>
              <w:spacing w:before="5"/>
              <w:rPr>
                <w:rFonts w:ascii="微软雅黑"/>
                <w:sz w:val="24"/>
              </w:rPr>
            </w:pPr>
          </w:p>
          <w:p>
            <w:pPr>
              <w:pStyle w:val="7"/>
              <w:spacing w:before="1" w:line="268" w:lineRule="auto"/>
              <w:ind w:left="531" w:right="179" w:hanging="329"/>
              <w:rPr>
                <w:rFonts w:hint="eastAsia" w:ascii="黑体" w:eastAsia="黑体"/>
                <w:sz w:val="22"/>
              </w:rPr>
            </w:pPr>
            <w:r>
              <w:rPr>
                <w:rFonts w:hint="eastAsia" w:ascii="黑体" w:eastAsia="黑体"/>
                <w:sz w:val="22"/>
              </w:rPr>
              <w:t>公开渠道和载体</w:t>
            </w:r>
          </w:p>
        </w:tc>
        <w:tc>
          <w:tcPr>
            <w:tcW w:w="1384" w:type="dxa"/>
            <w:gridSpan w:val="2"/>
          </w:tcPr>
          <w:p>
            <w:pPr>
              <w:pStyle w:val="7"/>
              <w:spacing w:before="73"/>
              <w:ind w:left="256"/>
              <w:rPr>
                <w:rFonts w:hint="eastAsia" w:ascii="黑体" w:eastAsia="黑体"/>
                <w:sz w:val="22"/>
              </w:rPr>
            </w:pPr>
            <w:r>
              <w:rPr>
                <w:rFonts w:hint="eastAsia" w:ascii="黑体" w:eastAsia="黑体"/>
                <w:sz w:val="22"/>
              </w:rPr>
              <w:t>公开对象</w:t>
            </w:r>
          </w:p>
        </w:tc>
        <w:tc>
          <w:tcPr>
            <w:tcW w:w="1440" w:type="dxa"/>
            <w:gridSpan w:val="2"/>
          </w:tcPr>
          <w:p>
            <w:pPr>
              <w:pStyle w:val="7"/>
              <w:spacing w:before="73"/>
              <w:ind w:left="284"/>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40" w:type="dxa"/>
            <w:vMerge w:val="continue"/>
            <w:tcBorders>
              <w:top w:val="nil"/>
            </w:tcBorders>
          </w:tcPr>
          <w:p>
            <w:pPr>
              <w:rPr>
                <w:sz w:val="2"/>
                <w:szCs w:val="2"/>
              </w:rPr>
            </w:pPr>
          </w:p>
        </w:tc>
        <w:tc>
          <w:tcPr>
            <w:tcW w:w="900" w:type="dxa"/>
          </w:tcPr>
          <w:p>
            <w:pPr>
              <w:pStyle w:val="7"/>
              <w:spacing w:before="8"/>
              <w:rPr>
                <w:rFonts w:ascii="微软雅黑"/>
                <w:sz w:val="13"/>
              </w:rPr>
            </w:pPr>
          </w:p>
          <w:p>
            <w:pPr>
              <w:pStyle w:val="7"/>
              <w:spacing w:before="1" w:line="268" w:lineRule="auto"/>
              <w:ind w:left="344" w:right="104" w:hanging="221"/>
              <w:rPr>
                <w:rFonts w:hint="eastAsia" w:ascii="黑体" w:eastAsia="黑体"/>
                <w:sz w:val="22"/>
              </w:rPr>
            </w:pPr>
            <w:r>
              <w:rPr>
                <w:rFonts w:hint="eastAsia" w:ascii="黑体" w:eastAsia="黑体"/>
                <w:sz w:val="22"/>
              </w:rPr>
              <w:t>一级事项</w:t>
            </w:r>
          </w:p>
        </w:tc>
        <w:tc>
          <w:tcPr>
            <w:tcW w:w="1080" w:type="dxa"/>
          </w:tcPr>
          <w:p>
            <w:pPr>
              <w:pStyle w:val="7"/>
              <w:spacing w:before="8"/>
              <w:rPr>
                <w:rFonts w:ascii="微软雅黑"/>
                <w:sz w:val="13"/>
              </w:rPr>
            </w:pPr>
          </w:p>
          <w:p>
            <w:pPr>
              <w:pStyle w:val="7"/>
              <w:spacing w:before="1" w:line="268" w:lineRule="auto"/>
              <w:ind w:left="435" w:right="193" w:hanging="221"/>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664" w:type="dxa"/>
          </w:tcPr>
          <w:p>
            <w:pPr>
              <w:pStyle w:val="7"/>
              <w:spacing w:before="8"/>
              <w:rPr>
                <w:rFonts w:ascii="微软雅黑"/>
                <w:sz w:val="13"/>
              </w:rPr>
            </w:pPr>
          </w:p>
          <w:p>
            <w:pPr>
              <w:pStyle w:val="7"/>
              <w:spacing w:before="1" w:line="268" w:lineRule="auto"/>
              <w:ind w:left="225" w:right="94" w:hanging="111"/>
              <w:rPr>
                <w:rFonts w:hint="eastAsia" w:ascii="黑体" w:eastAsia="黑体"/>
                <w:sz w:val="22"/>
              </w:rPr>
            </w:pPr>
            <w:r>
              <w:rPr>
                <w:rFonts w:hint="eastAsia" w:ascii="黑体" w:eastAsia="黑体"/>
                <w:sz w:val="22"/>
              </w:rPr>
              <w:t>全社会</w:t>
            </w:r>
          </w:p>
        </w:tc>
        <w:tc>
          <w:tcPr>
            <w:tcW w:w="720" w:type="dxa"/>
          </w:tcPr>
          <w:p>
            <w:pPr>
              <w:pStyle w:val="7"/>
              <w:spacing w:before="8"/>
              <w:rPr>
                <w:rFonts w:ascii="微软雅黑"/>
                <w:sz w:val="13"/>
              </w:rPr>
            </w:pPr>
          </w:p>
          <w:p>
            <w:pPr>
              <w:pStyle w:val="7"/>
              <w:spacing w:before="1" w:line="268" w:lineRule="auto"/>
              <w:ind w:left="144" w:right="121"/>
              <w:rPr>
                <w:rFonts w:hint="eastAsia" w:ascii="黑体" w:eastAsia="黑体"/>
                <w:sz w:val="22"/>
              </w:rPr>
            </w:pPr>
            <w:r>
              <w:rPr>
                <w:rFonts w:hint="eastAsia" w:ascii="黑体" w:eastAsia="黑体"/>
                <w:sz w:val="22"/>
              </w:rPr>
              <w:t>特定群众</w:t>
            </w:r>
          </w:p>
        </w:tc>
        <w:tc>
          <w:tcPr>
            <w:tcW w:w="720" w:type="dxa"/>
          </w:tcPr>
          <w:p>
            <w:pPr>
              <w:pStyle w:val="7"/>
              <w:spacing w:before="7"/>
              <w:rPr>
                <w:rFonts w:ascii="微软雅黑"/>
                <w:sz w:val="21"/>
              </w:rPr>
            </w:pPr>
          </w:p>
          <w:p>
            <w:pPr>
              <w:pStyle w:val="7"/>
              <w:spacing w:before="1"/>
              <w:ind w:left="144"/>
              <w:rPr>
                <w:rFonts w:hint="eastAsia" w:ascii="黑体" w:eastAsia="黑体"/>
                <w:sz w:val="22"/>
              </w:rPr>
            </w:pPr>
            <w:r>
              <w:rPr>
                <w:rFonts w:hint="eastAsia" w:ascii="黑体" w:eastAsia="黑体"/>
                <w:sz w:val="22"/>
              </w:rPr>
              <w:t>主动</w:t>
            </w:r>
          </w:p>
        </w:tc>
        <w:tc>
          <w:tcPr>
            <w:tcW w:w="720" w:type="dxa"/>
          </w:tcPr>
          <w:p>
            <w:pPr>
              <w:pStyle w:val="7"/>
              <w:spacing w:before="109" w:line="268" w:lineRule="auto"/>
              <w:ind w:left="144" w:right="116"/>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540" w:type="dxa"/>
          </w:tcPr>
          <w:p>
            <w:pPr>
              <w:pStyle w:val="7"/>
              <w:spacing w:before="16"/>
              <w:rPr>
                <w:rFonts w:ascii="微软雅黑"/>
                <w:sz w:val="17"/>
              </w:rPr>
            </w:pPr>
          </w:p>
          <w:p>
            <w:pPr>
              <w:pStyle w:val="7"/>
              <w:spacing w:before="1"/>
              <w:ind w:left="17"/>
              <w:jc w:val="center"/>
              <w:rPr>
                <w:sz w:val="18"/>
              </w:rPr>
            </w:pPr>
            <w:r>
              <w:rPr>
                <w:sz w:val="18"/>
              </w:rPr>
              <w:t>1</w:t>
            </w:r>
          </w:p>
        </w:tc>
        <w:tc>
          <w:tcPr>
            <w:tcW w:w="90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6"/>
              <w:rPr>
                <w:rFonts w:ascii="微软雅黑"/>
                <w:sz w:val="25"/>
              </w:rPr>
            </w:pPr>
          </w:p>
          <w:p>
            <w:pPr>
              <w:pStyle w:val="7"/>
              <w:spacing w:line="328" w:lineRule="auto"/>
              <w:ind w:left="274" w:right="253"/>
              <w:rPr>
                <w:sz w:val="18"/>
              </w:rPr>
            </w:pPr>
            <w:r>
              <w:rPr>
                <w:sz w:val="18"/>
              </w:rPr>
              <w:t>政策文件</w:t>
            </w:r>
          </w:p>
        </w:tc>
        <w:tc>
          <w:tcPr>
            <w:tcW w:w="1080" w:type="dxa"/>
          </w:tcPr>
          <w:p>
            <w:pPr>
              <w:pStyle w:val="7"/>
              <w:spacing w:before="16"/>
              <w:rPr>
                <w:rFonts w:ascii="微软雅黑"/>
                <w:sz w:val="17"/>
              </w:rPr>
            </w:pPr>
          </w:p>
          <w:p>
            <w:pPr>
              <w:pStyle w:val="7"/>
              <w:spacing w:before="1"/>
              <w:ind w:left="111"/>
              <w:rPr>
                <w:sz w:val="18"/>
              </w:rPr>
            </w:pPr>
            <w:r>
              <w:rPr>
                <w:sz w:val="18"/>
              </w:rPr>
              <w:t>法律法规</w:t>
            </w:r>
          </w:p>
        </w:tc>
        <w:tc>
          <w:tcPr>
            <w:tcW w:w="2520" w:type="dxa"/>
          </w:tcPr>
          <w:p>
            <w:pPr>
              <w:pStyle w:val="7"/>
              <w:spacing w:before="16"/>
              <w:rPr>
                <w:rFonts w:ascii="微软雅黑"/>
                <w:sz w:val="17"/>
              </w:rPr>
            </w:pPr>
          </w:p>
          <w:p>
            <w:pPr>
              <w:pStyle w:val="7"/>
              <w:spacing w:before="1"/>
              <w:ind w:left="111"/>
              <w:rPr>
                <w:sz w:val="18"/>
              </w:rPr>
            </w:pPr>
            <w:r>
              <w:rPr>
                <w:sz w:val="18"/>
              </w:rPr>
              <w:t>与安全生产有关的法律、法规</w:t>
            </w:r>
          </w:p>
        </w:tc>
        <w:tc>
          <w:tcPr>
            <w:tcW w:w="2520" w:type="dxa"/>
          </w:tcPr>
          <w:p>
            <w:pPr>
              <w:pStyle w:val="7"/>
              <w:spacing w:before="16"/>
              <w:rPr>
                <w:rFonts w:ascii="微软雅黑"/>
                <w:sz w:val="17"/>
              </w:rPr>
            </w:pPr>
          </w:p>
          <w:p>
            <w:pPr>
              <w:pStyle w:val="7"/>
              <w:spacing w:before="1"/>
              <w:ind w:left="111"/>
              <w:rPr>
                <w:sz w:val="18"/>
              </w:rPr>
            </w:pPr>
            <w:r>
              <w:rPr>
                <w:sz w:val="18"/>
              </w:rPr>
              <w:t>《政府信息公开条例》</w:t>
            </w:r>
          </w:p>
        </w:tc>
        <w:tc>
          <w:tcPr>
            <w:tcW w:w="1800" w:type="dxa"/>
          </w:tcPr>
          <w:p>
            <w:pPr>
              <w:pStyle w:val="7"/>
              <w:spacing w:before="1"/>
              <w:rPr>
                <w:rFonts w:ascii="微软雅黑"/>
                <w:sz w:val="10"/>
              </w:rPr>
            </w:pPr>
          </w:p>
          <w:p>
            <w:pPr>
              <w:pStyle w:val="7"/>
              <w:spacing w:before="1" w:line="326" w:lineRule="auto"/>
              <w:ind w:left="111" w:right="56"/>
              <w:rPr>
                <w:sz w:val="18"/>
              </w:rPr>
            </w:pPr>
            <w:r>
              <w:rPr>
                <w:sz w:val="18"/>
              </w:rPr>
              <w:t>信息形成或变更之日起 20 个工作日内</w:t>
            </w:r>
          </w:p>
        </w:tc>
        <w:tc>
          <w:tcPr>
            <w:tcW w:w="900" w:type="dxa"/>
          </w:tcPr>
          <w:p>
            <w:pPr>
              <w:pStyle w:val="7"/>
              <w:spacing w:before="42" w:line="326" w:lineRule="auto"/>
              <w:ind w:left="183" w:right="164"/>
              <w:rPr>
                <w:sz w:val="18"/>
              </w:rPr>
            </w:pPr>
            <w:r>
              <w:rPr>
                <w:rFonts w:hint="eastAsia"/>
                <w:spacing w:val="-6"/>
                <w:sz w:val="18"/>
                <w:lang w:eastAsia="zh-CN"/>
              </w:rPr>
              <w:t>邳庄</w:t>
            </w:r>
            <w:r>
              <w:rPr>
                <w:spacing w:val="-6"/>
                <w:sz w:val="18"/>
              </w:rPr>
              <w:t>镇人民</w:t>
            </w:r>
          </w:p>
          <w:p>
            <w:pPr>
              <w:pStyle w:val="7"/>
              <w:spacing w:before="1"/>
              <w:ind w:left="274"/>
              <w:rPr>
                <w:sz w:val="18"/>
              </w:rPr>
            </w:pPr>
            <w:r>
              <w:rPr>
                <w:sz w:val="18"/>
              </w:rPr>
              <w:t>政府</w:t>
            </w:r>
          </w:p>
        </w:tc>
        <w:tc>
          <w:tcPr>
            <w:tcW w:w="1496"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4"/>
              </w:rPr>
            </w:pPr>
          </w:p>
          <w:p>
            <w:pPr>
              <w:pStyle w:val="7"/>
              <w:numPr>
                <w:ilvl w:val="0"/>
                <w:numId w:val="20"/>
              </w:numPr>
              <w:tabs>
                <w:tab w:val="left" w:pos="292"/>
              </w:tabs>
              <w:spacing w:before="0" w:after="0" w:line="240" w:lineRule="auto"/>
              <w:ind w:left="291" w:right="0" w:hanging="184"/>
              <w:jc w:val="left"/>
              <w:rPr>
                <w:sz w:val="18"/>
              </w:rPr>
            </w:pPr>
            <w:r>
              <w:rPr>
                <w:sz w:val="18"/>
              </w:rPr>
              <w:t>区政府网站</w:t>
            </w:r>
          </w:p>
          <w:p>
            <w:pPr>
              <w:pStyle w:val="7"/>
              <w:numPr>
                <w:ilvl w:val="0"/>
                <w:numId w:val="20"/>
              </w:numPr>
              <w:tabs>
                <w:tab w:val="left" w:pos="292"/>
              </w:tabs>
              <w:spacing w:before="12" w:after="0" w:line="240" w:lineRule="auto"/>
              <w:ind w:left="291" w:right="0" w:hanging="184"/>
              <w:jc w:val="left"/>
              <w:rPr>
                <w:sz w:val="18"/>
              </w:rPr>
            </w:pPr>
            <w:r>
              <w:rPr>
                <w:sz w:val="18"/>
              </w:rPr>
              <w:t>便民服务中心</w:t>
            </w:r>
          </w:p>
        </w:tc>
        <w:tc>
          <w:tcPr>
            <w:tcW w:w="664" w:type="dxa"/>
          </w:tcPr>
          <w:p>
            <w:pPr>
              <w:pStyle w:val="7"/>
              <w:spacing w:before="16"/>
              <w:rPr>
                <w:rFonts w:ascii="微软雅黑"/>
                <w:sz w:val="17"/>
              </w:rPr>
            </w:pPr>
          </w:p>
          <w:p>
            <w:pPr>
              <w:pStyle w:val="7"/>
              <w:spacing w:before="1"/>
              <w:ind w:left="112"/>
              <w:rPr>
                <w:sz w:val="18"/>
              </w:rPr>
            </w:pPr>
            <w:r>
              <w:rPr>
                <w:sz w:val="18"/>
              </w:rPr>
              <w:t>√</w:t>
            </w:r>
          </w:p>
        </w:tc>
        <w:tc>
          <w:tcPr>
            <w:tcW w:w="720" w:type="dxa"/>
          </w:tcPr>
          <w:p>
            <w:pPr>
              <w:pStyle w:val="7"/>
              <w:rPr>
                <w:rFonts w:ascii="Times New Roman"/>
                <w:sz w:val="18"/>
              </w:rPr>
            </w:pPr>
          </w:p>
        </w:tc>
        <w:tc>
          <w:tcPr>
            <w:tcW w:w="720" w:type="dxa"/>
          </w:tcPr>
          <w:p>
            <w:pPr>
              <w:pStyle w:val="7"/>
              <w:spacing w:before="16"/>
              <w:rPr>
                <w:rFonts w:ascii="微软雅黑"/>
                <w:sz w:val="17"/>
              </w:rPr>
            </w:pPr>
          </w:p>
          <w:p>
            <w:pPr>
              <w:pStyle w:val="7"/>
              <w:spacing w:before="1"/>
              <w:ind w:left="111"/>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540" w:type="dxa"/>
          </w:tcPr>
          <w:p>
            <w:pPr>
              <w:pStyle w:val="7"/>
              <w:spacing w:before="14"/>
              <w:rPr>
                <w:rFonts w:ascii="微软雅黑"/>
                <w:sz w:val="17"/>
              </w:rPr>
            </w:pPr>
          </w:p>
          <w:p>
            <w:pPr>
              <w:pStyle w:val="7"/>
              <w:ind w:left="17"/>
              <w:jc w:val="center"/>
              <w:rPr>
                <w:sz w:val="18"/>
              </w:rPr>
            </w:pPr>
            <w:r>
              <w:rPr>
                <w:sz w:val="18"/>
              </w:rPr>
              <w:t>2</w:t>
            </w:r>
          </w:p>
        </w:tc>
        <w:tc>
          <w:tcPr>
            <w:tcW w:w="900" w:type="dxa"/>
            <w:vMerge w:val="continue"/>
            <w:tcBorders>
              <w:top w:val="nil"/>
            </w:tcBorders>
          </w:tcPr>
          <w:p>
            <w:pPr>
              <w:rPr>
                <w:sz w:val="2"/>
                <w:szCs w:val="2"/>
              </w:rPr>
            </w:pPr>
          </w:p>
        </w:tc>
        <w:tc>
          <w:tcPr>
            <w:tcW w:w="1080" w:type="dxa"/>
          </w:tcPr>
          <w:p>
            <w:pPr>
              <w:pStyle w:val="7"/>
              <w:spacing w:before="17"/>
              <w:rPr>
                <w:rFonts w:ascii="微软雅黑"/>
                <w:sz w:val="9"/>
              </w:rPr>
            </w:pPr>
          </w:p>
          <w:p>
            <w:pPr>
              <w:pStyle w:val="7"/>
              <w:spacing w:before="1" w:line="326" w:lineRule="auto"/>
              <w:ind w:left="111" w:right="37"/>
              <w:rPr>
                <w:sz w:val="18"/>
              </w:rPr>
            </w:pPr>
            <w:r>
              <w:rPr>
                <w:sz w:val="18"/>
              </w:rPr>
              <w:t>部门和地方规章</w:t>
            </w:r>
          </w:p>
        </w:tc>
        <w:tc>
          <w:tcPr>
            <w:tcW w:w="2520" w:type="dxa"/>
          </w:tcPr>
          <w:p>
            <w:pPr>
              <w:pStyle w:val="7"/>
              <w:spacing w:before="17"/>
              <w:rPr>
                <w:rFonts w:ascii="微软雅黑"/>
                <w:sz w:val="9"/>
              </w:rPr>
            </w:pPr>
          </w:p>
          <w:p>
            <w:pPr>
              <w:pStyle w:val="7"/>
              <w:spacing w:before="1" w:line="326" w:lineRule="auto"/>
              <w:ind w:left="111" w:right="236"/>
              <w:rPr>
                <w:sz w:val="18"/>
              </w:rPr>
            </w:pPr>
            <w:r>
              <w:rPr>
                <w:sz w:val="18"/>
              </w:rPr>
              <w:t>与安全生产有关的部门和地方规章</w:t>
            </w:r>
          </w:p>
        </w:tc>
        <w:tc>
          <w:tcPr>
            <w:tcW w:w="2520" w:type="dxa"/>
          </w:tcPr>
          <w:p>
            <w:pPr>
              <w:pStyle w:val="7"/>
              <w:spacing w:before="14"/>
              <w:rPr>
                <w:rFonts w:ascii="微软雅黑"/>
                <w:sz w:val="17"/>
              </w:rPr>
            </w:pPr>
          </w:p>
          <w:p>
            <w:pPr>
              <w:pStyle w:val="7"/>
              <w:ind w:left="111"/>
              <w:rPr>
                <w:sz w:val="18"/>
              </w:rPr>
            </w:pPr>
            <w:r>
              <w:rPr>
                <w:sz w:val="18"/>
              </w:rPr>
              <w:t>《政府信息公开条例》</w:t>
            </w:r>
          </w:p>
        </w:tc>
        <w:tc>
          <w:tcPr>
            <w:tcW w:w="1800" w:type="dxa"/>
          </w:tcPr>
          <w:p>
            <w:pPr>
              <w:pStyle w:val="7"/>
              <w:spacing w:before="17"/>
              <w:rPr>
                <w:rFonts w:ascii="微软雅黑"/>
                <w:sz w:val="9"/>
              </w:rPr>
            </w:pPr>
          </w:p>
          <w:p>
            <w:pPr>
              <w:pStyle w:val="7"/>
              <w:spacing w:before="1" w:line="326" w:lineRule="auto"/>
              <w:ind w:left="111" w:right="56"/>
              <w:rPr>
                <w:sz w:val="18"/>
              </w:rPr>
            </w:pPr>
            <w:r>
              <w:rPr>
                <w:sz w:val="18"/>
              </w:rPr>
              <w:t>信息形成或变更之日起 20 个工作日内</w:t>
            </w:r>
          </w:p>
        </w:tc>
        <w:tc>
          <w:tcPr>
            <w:tcW w:w="900" w:type="dxa"/>
          </w:tcPr>
          <w:p>
            <w:pPr>
              <w:pStyle w:val="7"/>
              <w:spacing w:before="42" w:line="326" w:lineRule="auto"/>
              <w:ind w:left="183" w:right="164"/>
              <w:rPr>
                <w:sz w:val="18"/>
              </w:rPr>
            </w:pPr>
            <w:r>
              <w:rPr>
                <w:rFonts w:hint="eastAsia"/>
                <w:spacing w:val="-6"/>
                <w:sz w:val="18"/>
                <w:lang w:eastAsia="zh-CN"/>
              </w:rPr>
              <w:t>邳庄</w:t>
            </w:r>
            <w:r>
              <w:rPr>
                <w:spacing w:val="-6"/>
                <w:sz w:val="18"/>
              </w:rPr>
              <w:t>镇人民</w:t>
            </w:r>
          </w:p>
          <w:p>
            <w:pPr>
              <w:pStyle w:val="7"/>
              <w:spacing w:before="1"/>
              <w:ind w:left="274"/>
              <w:rPr>
                <w:sz w:val="18"/>
              </w:rPr>
            </w:pPr>
            <w:r>
              <w:rPr>
                <w:sz w:val="18"/>
              </w:rPr>
              <w:t>政府</w:t>
            </w:r>
          </w:p>
        </w:tc>
        <w:tc>
          <w:tcPr>
            <w:tcW w:w="1496" w:type="dxa"/>
            <w:vMerge w:val="continue"/>
            <w:tcBorders>
              <w:top w:val="nil"/>
            </w:tcBorders>
          </w:tcPr>
          <w:p>
            <w:pPr>
              <w:rPr>
                <w:sz w:val="2"/>
                <w:szCs w:val="2"/>
              </w:rPr>
            </w:pPr>
          </w:p>
        </w:tc>
        <w:tc>
          <w:tcPr>
            <w:tcW w:w="664" w:type="dxa"/>
          </w:tcPr>
          <w:p>
            <w:pPr>
              <w:pStyle w:val="7"/>
              <w:spacing w:before="14"/>
              <w:rPr>
                <w:rFonts w:ascii="微软雅黑"/>
                <w:sz w:val="17"/>
              </w:rPr>
            </w:pPr>
          </w:p>
          <w:p>
            <w:pPr>
              <w:pStyle w:val="7"/>
              <w:ind w:left="112"/>
              <w:rPr>
                <w:sz w:val="18"/>
              </w:rPr>
            </w:pPr>
            <w:r>
              <w:rPr>
                <w:sz w:val="18"/>
              </w:rPr>
              <w:t>√</w:t>
            </w:r>
          </w:p>
        </w:tc>
        <w:tc>
          <w:tcPr>
            <w:tcW w:w="720" w:type="dxa"/>
          </w:tcPr>
          <w:p>
            <w:pPr>
              <w:pStyle w:val="7"/>
              <w:rPr>
                <w:rFonts w:ascii="Times New Roman"/>
                <w:sz w:val="18"/>
              </w:rPr>
            </w:pPr>
          </w:p>
        </w:tc>
        <w:tc>
          <w:tcPr>
            <w:tcW w:w="720" w:type="dxa"/>
          </w:tcPr>
          <w:p>
            <w:pPr>
              <w:pStyle w:val="7"/>
              <w:spacing w:before="14"/>
              <w:rPr>
                <w:rFonts w:ascii="微软雅黑"/>
                <w:sz w:val="17"/>
              </w:rPr>
            </w:pPr>
          </w:p>
          <w:p>
            <w:pPr>
              <w:pStyle w:val="7"/>
              <w:ind w:left="111"/>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7"/>
              <w:spacing w:before="14"/>
              <w:rPr>
                <w:rFonts w:ascii="微软雅黑"/>
                <w:sz w:val="25"/>
              </w:rPr>
            </w:pPr>
          </w:p>
          <w:p>
            <w:pPr>
              <w:pStyle w:val="7"/>
              <w:ind w:left="17"/>
              <w:jc w:val="center"/>
              <w:rPr>
                <w:sz w:val="18"/>
              </w:rPr>
            </w:pPr>
            <w:r>
              <w:rPr>
                <w:sz w:val="18"/>
              </w:rPr>
              <w:t>3</w:t>
            </w:r>
          </w:p>
        </w:tc>
        <w:tc>
          <w:tcPr>
            <w:tcW w:w="900" w:type="dxa"/>
            <w:vMerge w:val="continue"/>
            <w:tcBorders>
              <w:top w:val="nil"/>
            </w:tcBorders>
          </w:tcPr>
          <w:p>
            <w:pPr>
              <w:rPr>
                <w:sz w:val="2"/>
                <w:szCs w:val="2"/>
              </w:rPr>
            </w:pPr>
          </w:p>
        </w:tc>
        <w:tc>
          <w:tcPr>
            <w:tcW w:w="1080" w:type="dxa"/>
          </w:tcPr>
          <w:p>
            <w:pPr>
              <w:pStyle w:val="7"/>
              <w:spacing w:before="17"/>
              <w:rPr>
                <w:rFonts w:ascii="微软雅黑"/>
                <w:sz w:val="17"/>
              </w:rPr>
            </w:pPr>
          </w:p>
          <w:p>
            <w:pPr>
              <w:pStyle w:val="7"/>
              <w:spacing w:before="1" w:line="326" w:lineRule="auto"/>
              <w:ind w:left="111" w:right="37"/>
              <w:rPr>
                <w:sz w:val="18"/>
              </w:rPr>
            </w:pPr>
            <w:r>
              <w:rPr>
                <w:sz w:val="18"/>
              </w:rPr>
              <w:t>其他政策文件</w:t>
            </w:r>
          </w:p>
        </w:tc>
        <w:tc>
          <w:tcPr>
            <w:tcW w:w="2520" w:type="dxa"/>
          </w:tcPr>
          <w:p>
            <w:pPr>
              <w:pStyle w:val="7"/>
              <w:spacing w:before="43" w:line="326" w:lineRule="auto"/>
              <w:ind w:left="111" w:right="78"/>
              <w:jc w:val="both"/>
              <w:rPr>
                <w:sz w:val="18"/>
              </w:rPr>
            </w:pPr>
            <w:r>
              <w:rPr>
                <w:spacing w:val="27"/>
                <w:sz w:val="18"/>
              </w:rPr>
              <w:t>其他可以公开的与安全生</w:t>
            </w:r>
            <w:r>
              <w:rPr>
                <w:spacing w:val="-20"/>
                <w:sz w:val="18"/>
              </w:rPr>
              <w:t>产有关的政策文件，包括改革方</w:t>
            </w:r>
            <w:r>
              <w:rPr>
                <w:spacing w:val="-14"/>
                <w:sz w:val="18"/>
              </w:rPr>
              <w:t>案、发展规划、专项规划、工</w:t>
            </w:r>
          </w:p>
          <w:p>
            <w:pPr>
              <w:pStyle w:val="7"/>
              <w:spacing w:before="7"/>
              <w:ind w:left="111"/>
              <w:rPr>
                <w:sz w:val="18"/>
              </w:rPr>
            </w:pPr>
            <w:r>
              <w:rPr>
                <w:sz w:val="18"/>
              </w:rPr>
              <w:t>作计划等</w:t>
            </w:r>
          </w:p>
        </w:tc>
        <w:tc>
          <w:tcPr>
            <w:tcW w:w="2520" w:type="dxa"/>
          </w:tcPr>
          <w:p>
            <w:pPr>
              <w:pStyle w:val="7"/>
              <w:spacing w:before="14"/>
              <w:rPr>
                <w:rFonts w:ascii="微软雅黑"/>
                <w:sz w:val="25"/>
              </w:rPr>
            </w:pPr>
          </w:p>
          <w:p>
            <w:pPr>
              <w:pStyle w:val="7"/>
              <w:ind w:left="111"/>
              <w:rPr>
                <w:sz w:val="18"/>
              </w:rPr>
            </w:pPr>
            <w:r>
              <w:rPr>
                <w:sz w:val="18"/>
              </w:rPr>
              <w:t>《政府信息公开条例》</w:t>
            </w:r>
          </w:p>
        </w:tc>
        <w:tc>
          <w:tcPr>
            <w:tcW w:w="1800" w:type="dxa"/>
          </w:tcPr>
          <w:p>
            <w:pPr>
              <w:pStyle w:val="7"/>
              <w:spacing w:before="17"/>
              <w:rPr>
                <w:rFonts w:ascii="微软雅黑"/>
                <w:sz w:val="17"/>
              </w:rPr>
            </w:pPr>
          </w:p>
          <w:p>
            <w:pPr>
              <w:pStyle w:val="7"/>
              <w:spacing w:before="1" w:line="326" w:lineRule="auto"/>
              <w:ind w:left="111" w:right="56"/>
              <w:rPr>
                <w:sz w:val="18"/>
              </w:rPr>
            </w:pPr>
            <w:r>
              <w:rPr>
                <w:sz w:val="18"/>
              </w:rPr>
              <w:t>信息形成或变更之日起 20 个工作日内</w:t>
            </w:r>
          </w:p>
        </w:tc>
        <w:tc>
          <w:tcPr>
            <w:tcW w:w="900" w:type="dxa"/>
          </w:tcPr>
          <w:p>
            <w:pPr>
              <w:pStyle w:val="7"/>
              <w:spacing w:before="2"/>
              <w:rPr>
                <w:rFonts w:ascii="微软雅黑"/>
                <w:sz w:val="10"/>
              </w:rPr>
            </w:pPr>
          </w:p>
          <w:p>
            <w:pPr>
              <w:pStyle w:val="7"/>
              <w:spacing w:before="1" w:line="326" w:lineRule="auto"/>
              <w:ind w:left="183" w:right="164"/>
              <w:jc w:val="both"/>
              <w:rPr>
                <w:sz w:val="18"/>
              </w:rPr>
            </w:pPr>
            <w:r>
              <w:rPr>
                <w:rFonts w:hint="eastAsia"/>
                <w:sz w:val="18"/>
                <w:lang w:eastAsia="zh-CN"/>
              </w:rPr>
              <w:t>邳庄</w:t>
            </w:r>
            <w:r>
              <w:rPr>
                <w:sz w:val="18"/>
              </w:rPr>
              <w:t>镇人民政府</w:t>
            </w:r>
          </w:p>
        </w:tc>
        <w:tc>
          <w:tcPr>
            <w:tcW w:w="1496" w:type="dxa"/>
            <w:vMerge w:val="continue"/>
            <w:tcBorders>
              <w:top w:val="nil"/>
            </w:tcBorders>
          </w:tcPr>
          <w:p>
            <w:pPr>
              <w:rPr>
                <w:sz w:val="2"/>
                <w:szCs w:val="2"/>
              </w:rPr>
            </w:pPr>
          </w:p>
        </w:tc>
        <w:tc>
          <w:tcPr>
            <w:tcW w:w="664" w:type="dxa"/>
          </w:tcPr>
          <w:p>
            <w:pPr>
              <w:pStyle w:val="7"/>
              <w:spacing w:before="14"/>
              <w:rPr>
                <w:rFonts w:ascii="微软雅黑"/>
                <w:sz w:val="25"/>
              </w:rPr>
            </w:pPr>
          </w:p>
          <w:p>
            <w:pPr>
              <w:pStyle w:val="7"/>
              <w:ind w:left="112"/>
              <w:rPr>
                <w:sz w:val="18"/>
              </w:rPr>
            </w:pPr>
            <w:r>
              <w:rPr>
                <w:sz w:val="18"/>
              </w:rPr>
              <w:t>√</w:t>
            </w:r>
          </w:p>
        </w:tc>
        <w:tc>
          <w:tcPr>
            <w:tcW w:w="720" w:type="dxa"/>
          </w:tcPr>
          <w:p>
            <w:pPr>
              <w:pStyle w:val="7"/>
              <w:rPr>
                <w:rFonts w:ascii="Times New Roman"/>
                <w:sz w:val="18"/>
              </w:rPr>
            </w:pPr>
          </w:p>
        </w:tc>
        <w:tc>
          <w:tcPr>
            <w:tcW w:w="720" w:type="dxa"/>
          </w:tcPr>
          <w:p>
            <w:pPr>
              <w:pStyle w:val="7"/>
              <w:spacing w:before="14"/>
              <w:rPr>
                <w:rFonts w:ascii="微软雅黑"/>
                <w:sz w:val="25"/>
              </w:rPr>
            </w:pPr>
          </w:p>
          <w:p>
            <w:pPr>
              <w:pStyle w:val="7"/>
              <w:ind w:left="111"/>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40" w:type="dxa"/>
          </w:tcPr>
          <w:p>
            <w:pPr>
              <w:pStyle w:val="7"/>
              <w:spacing w:before="16"/>
              <w:rPr>
                <w:rFonts w:ascii="微软雅黑"/>
                <w:sz w:val="25"/>
              </w:rPr>
            </w:pPr>
          </w:p>
          <w:p>
            <w:pPr>
              <w:pStyle w:val="7"/>
              <w:ind w:left="17"/>
              <w:jc w:val="center"/>
              <w:rPr>
                <w:sz w:val="18"/>
              </w:rPr>
            </w:pPr>
            <w:r>
              <w:rPr>
                <w:sz w:val="18"/>
              </w:rPr>
              <w:t>4</w:t>
            </w:r>
          </w:p>
        </w:tc>
        <w:tc>
          <w:tcPr>
            <w:tcW w:w="900" w:type="dxa"/>
            <w:vMerge w:val="continue"/>
            <w:tcBorders>
              <w:top w:val="nil"/>
            </w:tcBorders>
          </w:tcPr>
          <w:p>
            <w:pPr>
              <w:rPr>
                <w:sz w:val="2"/>
                <w:szCs w:val="2"/>
              </w:rPr>
            </w:pPr>
          </w:p>
        </w:tc>
        <w:tc>
          <w:tcPr>
            <w:tcW w:w="1080" w:type="dxa"/>
          </w:tcPr>
          <w:p>
            <w:pPr>
              <w:pStyle w:val="7"/>
              <w:spacing w:before="15"/>
              <w:rPr>
                <w:rFonts w:ascii="微软雅黑"/>
                <w:sz w:val="17"/>
              </w:rPr>
            </w:pPr>
          </w:p>
          <w:p>
            <w:pPr>
              <w:pStyle w:val="7"/>
              <w:spacing w:line="328" w:lineRule="auto"/>
              <w:ind w:left="111" w:right="37"/>
              <w:rPr>
                <w:sz w:val="18"/>
              </w:rPr>
            </w:pPr>
            <w:r>
              <w:rPr>
                <w:sz w:val="18"/>
              </w:rPr>
              <w:t>重大决策草案</w:t>
            </w:r>
          </w:p>
        </w:tc>
        <w:tc>
          <w:tcPr>
            <w:tcW w:w="2520" w:type="dxa"/>
          </w:tcPr>
          <w:p>
            <w:pPr>
              <w:pStyle w:val="7"/>
              <w:spacing w:before="42" w:line="328" w:lineRule="auto"/>
              <w:ind w:left="111" w:right="75"/>
              <w:jc w:val="both"/>
              <w:rPr>
                <w:sz w:val="18"/>
              </w:rPr>
            </w:pPr>
            <w:r>
              <w:rPr>
                <w:spacing w:val="-3"/>
                <w:sz w:val="18"/>
              </w:rPr>
              <w:t>涉及管理相对人切身利益、需</w:t>
            </w:r>
            <w:r>
              <w:rPr>
                <w:spacing w:val="27"/>
                <w:sz w:val="18"/>
              </w:rPr>
              <w:t>社会广泛知晓的重要改革</w:t>
            </w:r>
            <w:r>
              <w:rPr>
                <w:spacing w:val="-17"/>
                <w:sz w:val="18"/>
              </w:rPr>
              <w:t>方案等重大决策，决策前向社会</w:t>
            </w:r>
          </w:p>
          <w:p>
            <w:pPr>
              <w:pStyle w:val="7"/>
              <w:spacing w:line="228" w:lineRule="exact"/>
              <w:ind w:left="111"/>
              <w:rPr>
                <w:sz w:val="18"/>
              </w:rPr>
            </w:pPr>
            <w:r>
              <w:rPr>
                <w:sz w:val="18"/>
              </w:rPr>
              <w:t>公开决策草案、决策依据</w:t>
            </w:r>
          </w:p>
        </w:tc>
        <w:tc>
          <w:tcPr>
            <w:tcW w:w="2520" w:type="dxa"/>
          </w:tcPr>
          <w:p>
            <w:pPr>
              <w:pStyle w:val="7"/>
              <w:rPr>
                <w:rFonts w:ascii="微软雅黑"/>
                <w:sz w:val="10"/>
              </w:rPr>
            </w:pPr>
          </w:p>
          <w:p>
            <w:pPr>
              <w:pStyle w:val="7"/>
              <w:spacing w:line="328" w:lineRule="auto"/>
              <w:ind w:left="111" w:right="107"/>
              <w:jc w:val="both"/>
              <w:rPr>
                <w:sz w:val="18"/>
              </w:rPr>
            </w:pPr>
            <w:r>
              <w:rPr>
                <w:spacing w:val="-31"/>
                <w:sz w:val="18"/>
              </w:rPr>
              <w:t>《政府信息公开条例》、《关于全</w:t>
            </w:r>
            <w:r>
              <w:rPr>
                <w:spacing w:val="25"/>
                <w:sz w:val="18"/>
              </w:rPr>
              <w:t>面推进政务公开工作的意</w:t>
            </w:r>
            <w:r>
              <w:rPr>
                <w:sz w:val="18"/>
              </w:rPr>
              <w:t>见》</w:t>
            </w:r>
          </w:p>
        </w:tc>
        <w:tc>
          <w:tcPr>
            <w:tcW w:w="1800" w:type="dxa"/>
          </w:tcPr>
          <w:p>
            <w:pPr>
              <w:pStyle w:val="7"/>
              <w:spacing w:before="15"/>
              <w:rPr>
                <w:rFonts w:ascii="微软雅黑"/>
                <w:sz w:val="17"/>
              </w:rPr>
            </w:pPr>
          </w:p>
          <w:p>
            <w:pPr>
              <w:pStyle w:val="7"/>
              <w:spacing w:line="328" w:lineRule="auto"/>
              <w:ind w:left="111" w:right="236"/>
              <w:rPr>
                <w:sz w:val="18"/>
              </w:rPr>
            </w:pPr>
            <w:r>
              <w:rPr>
                <w:sz w:val="18"/>
              </w:rPr>
              <w:t>按进展情况及时公开</w:t>
            </w:r>
          </w:p>
        </w:tc>
        <w:tc>
          <w:tcPr>
            <w:tcW w:w="900" w:type="dxa"/>
          </w:tcPr>
          <w:p>
            <w:pPr>
              <w:pStyle w:val="7"/>
              <w:rPr>
                <w:rFonts w:ascii="微软雅黑"/>
                <w:sz w:val="10"/>
              </w:rPr>
            </w:pPr>
          </w:p>
          <w:p>
            <w:pPr>
              <w:pStyle w:val="7"/>
              <w:spacing w:line="328" w:lineRule="auto"/>
              <w:ind w:left="183" w:right="164"/>
              <w:jc w:val="both"/>
              <w:rPr>
                <w:sz w:val="18"/>
              </w:rPr>
            </w:pPr>
            <w:r>
              <w:rPr>
                <w:rFonts w:hint="eastAsia"/>
                <w:sz w:val="18"/>
                <w:lang w:eastAsia="zh-CN"/>
              </w:rPr>
              <w:t>邳庄</w:t>
            </w:r>
            <w:r>
              <w:rPr>
                <w:sz w:val="18"/>
              </w:rPr>
              <w:t>镇人民政府</w:t>
            </w:r>
          </w:p>
        </w:tc>
        <w:tc>
          <w:tcPr>
            <w:tcW w:w="1496" w:type="dxa"/>
          </w:tcPr>
          <w:p>
            <w:pPr>
              <w:pStyle w:val="7"/>
              <w:spacing w:before="2"/>
              <w:rPr>
                <w:rFonts w:ascii="微软雅黑"/>
                <w:sz w:val="20"/>
              </w:rPr>
            </w:pPr>
          </w:p>
          <w:p>
            <w:pPr>
              <w:pStyle w:val="7"/>
              <w:numPr>
                <w:ilvl w:val="0"/>
                <w:numId w:val="21"/>
              </w:numPr>
              <w:tabs>
                <w:tab w:val="left" w:pos="292"/>
              </w:tabs>
              <w:spacing w:before="1" w:after="0" w:line="240" w:lineRule="auto"/>
              <w:ind w:left="291" w:right="0" w:hanging="184"/>
              <w:jc w:val="left"/>
              <w:rPr>
                <w:sz w:val="18"/>
              </w:rPr>
            </w:pPr>
            <w:r>
              <w:rPr>
                <w:sz w:val="18"/>
              </w:rPr>
              <w:t>区政府网站</w:t>
            </w:r>
          </w:p>
          <w:p>
            <w:pPr>
              <w:pStyle w:val="7"/>
              <w:numPr>
                <w:ilvl w:val="0"/>
                <w:numId w:val="21"/>
              </w:numPr>
              <w:tabs>
                <w:tab w:val="left" w:pos="292"/>
              </w:tabs>
              <w:spacing w:before="11" w:after="0" w:line="240" w:lineRule="auto"/>
              <w:ind w:left="291" w:right="0" w:hanging="184"/>
              <w:jc w:val="left"/>
              <w:rPr>
                <w:sz w:val="18"/>
              </w:rPr>
            </w:pPr>
            <w:r>
              <w:rPr>
                <w:sz w:val="18"/>
              </w:rPr>
              <w:t>便民服务中心</w:t>
            </w:r>
          </w:p>
        </w:tc>
        <w:tc>
          <w:tcPr>
            <w:tcW w:w="664" w:type="dxa"/>
          </w:tcPr>
          <w:p>
            <w:pPr>
              <w:pStyle w:val="7"/>
              <w:spacing w:before="16"/>
              <w:rPr>
                <w:rFonts w:ascii="微软雅黑"/>
                <w:sz w:val="25"/>
              </w:rPr>
            </w:pPr>
          </w:p>
          <w:p>
            <w:pPr>
              <w:pStyle w:val="7"/>
              <w:ind w:left="112"/>
              <w:rPr>
                <w:sz w:val="18"/>
              </w:rPr>
            </w:pPr>
            <w:r>
              <w:rPr>
                <w:sz w:val="18"/>
              </w:rPr>
              <w:t>√</w:t>
            </w:r>
          </w:p>
        </w:tc>
        <w:tc>
          <w:tcPr>
            <w:tcW w:w="720" w:type="dxa"/>
          </w:tcPr>
          <w:p>
            <w:pPr>
              <w:pStyle w:val="7"/>
              <w:rPr>
                <w:rFonts w:ascii="Times New Roman"/>
                <w:sz w:val="18"/>
              </w:rPr>
            </w:pPr>
          </w:p>
        </w:tc>
        <w:tc>
          <w:tcPr>
            <w:tcW w:w="720" w:type="dxa"/>
          </w:tcPr>
          <w:p>
            <w:pPr>
              <w:pStyle w:val="7"/>
              <w:spacing w:before="16"/>
              <w:rPr>
                <w:rFonts w:ascii="微软雅黑"/>
                <w:sz w:val="25"/>
              </w:rPr>
            </w:pPr>
          </w:p>
          <w:p>
            <w:pPr>
              <w:pStyle w:val="7"/>
              <w:ind w:left="111"/>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2520"/>
        <w:gridCol w:w="2520"/>
        <w:gridCol w:w="1800"/>
        <w:gridCol w:w="900"/>
        <w:gridCol w:w="1496"/>
        <w:gridCol w:w="664"/>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540" w:type="dxa"/>
          </w:tcPr>
          <w:p>
            <w:pPr>
              <w:pStyle w:val="7"/>
              <w:rPr>
                <w:rFonts w:ascii="Times New Roman"/>
                <w:sz w:val="18"/>
              </w:rPr>
            </w:pPr>
          </w:p>
          <w:p>
            <w:pPr>
              <w:pStyle w:val="7"/>
              <w:spacing w:before="3"/>
              <w:rPr>
                <w:rFonts w:ascii="Times New Roman"/>
                <w:sz w:val="26"/>
              </w:rPr>
            </w:pPr>
          </w:p>
          <w:p>
            <w:pPr>
              <w:pStyle w:val="7"/>
              <w:ind w:left="17"/>
              <w:jc w:val="center"/>
              <w:rPr>
                <w:sz w:val="18"/>
              </w:rPr>
            </w:pPr>
            <w:r>
              <w:rPr>
                <w:sz w:val="18"/>
              </w:rPr>
              <w:t>5</w:t>
            </w:r>
          </w:p>
        </w:tc>
        <w:tc>
          <w:tcPr>
            <w:tcW w:w="900" w:type="dxa"/>
          </w:tcPr>
          <w:p>
            <w:pPr>
              <w:pStyle w:val="7"/>
              <w:rPr>
                <w:rFonts w:ascii="Times New Roman"/>
                <w:sz w:val="18"/>
              </w:rPr>
            </w:pPr>
          </w:p>
          <w:p>
            <w:pPr>
              <w:pStyle w:val="7"/>
              <w:spacing w:before="146" w:line="328" w:lineRule="auto"/>
              <w:ind w:left="274" w:right="253"/>
              <w:rPr>
                <w:sz w:val="18"/>
              </w:rPr>
            </w:pPr>
            <w:r>
              <w:rPr>
                <w:sz w:val="18"/>
              </w:rPr>
              <w:t>政策文件</w:t>
            </w:r>
          </w:p>
        </w:tc>
        <w:tc>
          <w:tcPr>
            <w:tcW w:w="1080" w:type="dxa"/>
          </w:tcPr>
          <w:p>
            <w:pPr>
              <w:pStyle w:val="7"/>
              <w:rPr>
                <w:rFonts w:ascii="Times New Roman"/>
                <w:sz w:val="18"/>
              </w:rPr>
            </w:pPr>
          </w:p>
          <w:p>
            <w:pPr>
              <w:pStyle w:val="7"/>
              <w:spacing w:before="3"/>
              <w:rPr>
                <w:rFonts w:ascii="Times New Roman"/>
                <w:sz w:val="26"/>
              </w:rPr>
            </w:pPr>
          </w:p>
          <w:p>
            <w:pPr>
              <w:pStyle w:val="7"/>
              <w:ind w:left="111"/>
              <w:rPr>
                <w:sz w:val="18"/>
              </w:rPr>
            </w:pPr>
            <w:r>
              <w:rPr>
                <w:sz w:val="18"/>
              </w:rPr>
              <w:t>重要会议</w:t>
            </w:r>
          </w:p>
        </w:tc>
        <w:tc>
          <w:tcPr>
            <w:tcW w:w="2520" w:type="dxa"/>
          </w:tcPr>
          <w:p>
            <w:pPr>
              <w:pStyle w:val="7"/>
              <w:spacing w:before="43" w:line="328" w:lineRule="auto"/>
              <w:ind w:left="111" w:right="80"/>
              <w:jc w:val="both"/>
              <w:rPr>
                <w:sz w:val="18"/>
              </w:rPr>
            </w:pPr>
            <w:r>
              <w:rPr>
                <w:spacing w:val="27"/>
                <w:sz w:val="18"/>
              </w:rPr>
              <w:t>通过会议讨论作出重要改</w:t>
            </w:r>
            <w:r>
              <w:rPr>
                <w:spacing w:val="-6"/>
                <w:sz w:val="18"/>
              </w:rPr>
              <w:t>革方案等重大决策时，经党组</w:t>
            </w:r>
            <w:r>
              <w:rPr>
                <w:spacing w:val="24"/>
                <w:sz w:val="18"/>
              </w:rPr>
              <w:t>研究认为有必要公开讨论</w:t>
            </w:r>
            <w:r>
              <w:rPr>
                <w:spacing w:val="8"/>
                <w:sz w:val="18"/>
              </w:rPr>
              <w:t>决策</w:t>
            </w:r>
          </w:p>
          <w:p>
            <w:pPr>
              <w:pStyle w:val="7"/>
              <w:spacing w:line="211" w:lineRule="exact"/>
              <w:ind w:left="111"/>
              <w:rPr>
                <w:sz w:val="18"/>
              </w:rPr>
            </w:pPr>
            <w:r>
              <w:rPr>
                <w:sz w:val="18"/>
              </w:rPr>
              <w:t>过程的会议</w:t>
            </w:r>
          </w:p>
        </w:tc>
        <w:tc>
          <w:tcPr>
            <w:tcW w:w="2520" w:type="dxa"/>
          </w:tcPr>
          <w:p>
            <w:pPr>
              <w:pStyle w:val="7"/>
              <w:spacing w:before="43" w:line="326" w:lineRule="auto"/>
              <w:ind w:left="111" w:right="107"/>
              <w:jc w:val="both"/>
              <w:rPr>
                <w:sz w:val="18"/>
              </w:rPr>
            </w:pPr>
            <w:r>
              <w:rPr>
                <w:spacing w:val="-31"/>
                <w:sz w:val="18"/>
              </w:rPr>
              <w:t>《政府信息公开条例》、《关于全</w:t>
            </w:r>
            <w:r>
              <w:rPr>
                <w:spacing w:val="25"/>
                <w:sz w:val="18"/>
              </w:rPr>
              <w:t>面推进政务公开工作的意</w:t>
            </w:r>
            <w:r>
              <w:rPr>
                <w:sz w:val="18"/>
              </w:rPr>
              <w:t>见》</w:t>
            </w:r>
          </w:p>
        </w:tc>
        <w:tc>
          <w:tcPr>
            <w:tcW w:w="1800" w:type="dxa"/>
          </w:tcPr>
          <w:p>
            <w:pPr>
              <w:pStyle w:val="7"/>
              <w:rPr>
                <w:rFonts w:ascii="Times New Roman"/>
                <w:sz w:val="18"/>
              </w:rPr>
            </w:pPr>
          </w:p>
          <w:p>
            <w:pPr>
              <w:pStyle w:val="7"/>
              <w:spacing w:before="146" w:line="328" w:lineRule="auto"/>
              <w:ind w:left="111" w:right="236"/>
              <w:rPr>
                <w:sz w:val="18"/>
              </w:rPr>
            </w:pPr>
            <w:r>
              <w:rPr>
                <w:sz w:val="18"/>
              </w:rPr>
              <w:t>提前一周发通知邀请</w:t>
            </w:r>
          </w:p>
        </w:tc>
        <w:tc>
          <w:tcPr>
            <w:tcW w:w="900" w:type="dxa"/>
          </w:tcPr>
          <w:p>
            <w:pPr>
              <w:pStyle w:val="7"/>
              <w:spacing w:before="1"/>
              <w:rPr>
                <w:rFonts w:ascii="Times New Roman"/>
                <w:sz w:val="17"/>
              </w:rPr>
            </w:pPr>
          </w:p>
          <w:p>
            <w:pPr>
              <w:pStyle w:val="7"/>
              <w:spacing w:line="328" w:lineRule="auto"/>
              <w:ind w:left="183" w:right="164"/>
              <w:jc w:val="both"/>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spacing w:before="5"/>
              <w:rPr>
                <w:rFonts w:ascii="Times New Roman"/>
                <w:sz w:val="16"/>
              </w:rPr>
            </w:pPr>
          </w:p>
          <w:p>
            <w:pPr>
              <w:pStyle w:val="7"/>
              <w:numPr>
                <w:ilvl w:val="0"/>
                <w:numId w:val="22"/>
              </w:numPr>
              <w:tabs>
                <w:tab w:val="left" w:pos="292"/>
              </w:tabs>
              <w:spacing w:before="0" w:after="0" w:line="240" w:lineRule="auto"/>
              <w:ind w:left="291" w:right="0" w:hanging="184"/>
              <w:jc w:val="left"/>
              <w:rPr>
                <w:sz w:val="18"/>
              </w:rPr>
            </w:pPr>
            <w:r>
              <w:rPr>
                <w:sz w:val="18"/>
              </w:rPr>
              <w:t>区政府网站</w:t>
            </w:r>
          </w:p>
          <w:p>
            <w:pPr>
              <w:pStyle w:val="7"/>
              <w:numPr>
                <w:ilvl w:val="0"/>
                <w:numId w:val="22"/>
              </w:numPr>
              <w:tabs>
                <w:tab w:val="left" w:pos="292"/>
              </w:tabs>
              <w:spacing w:before="14" w:after="0" w:line="240" w:lineRule="auto"/>
              <w:ind w:left="291" w:right="0" w:hanging="184"/>
              <w:jc w:val="left"/>
              <w:rPr>
                <w:sz w:val="18"/>
              </w:rPr>
            </w:pPr>
            <w:r>
              <w:rPr>
                <w:sz w:val="18"/>
              </w:rPr>
              <w:t>便民服务中心</w:t>
            </w:r>
          </w:p>
        </w:tc>
        <w:tc>
          <w:tcPr>
            <w:tcW w:w="664" w:type="dxa"/>
          </w:tcPr>
          <w:p>
            <w:pPr>
              <w:pStyle w:val="7"/>
              <w:rPr>
                <w:rFonts w:ascii="Times New Roman"/>
                <w:sz w:val="18"/>
              </w:rPr>
            </w:pPr>
          </w:p>
          <w:p>
            <w:pPr>
              <w:pStyle w:val="7"/>
              <w:spacing w:before="3"/>
              <w:rPr>
                <w:rFonts w:ascii="Times New Roman"/>
                <w:sz w:val="26"/>
              </w:rPr>
            </w:pPr>
          </w:p>
          <w:p>
            <w:pPr>
              <w:pStyle w:val="7"/>
              <w:ind w:left="112"/>
              <w:rPr>
                <w:sz w:val="18"/>
              </w:rPr>
            </w:pPr>
            <w:r>
              <w:rPr>
                <w:sz w:val="18"/>
              </w:rPr>
              <w:t>√</w:t>
            </w:r>
          </w:p>
        </w:tc>
        <w:tc>
          <w:tcPr>
            <w:tcW w:w="720" w:type="dxa"/>
          </w:tcPr>
          <w:p>
            <w:pPr>
              <w:pStyle w:val="7"/>
              <w:rPr>
                <w:rFonts w:ascii="Times New Roman"/>
                <w:sz w:val="18"/>
              </w:rPr>
            </w:pPr>
          </w:p>
          <w:p>
            <w:pPr>
              <w:pStyle w:val="7"/>
              <w:spacing w:before="3"/>
              <w:rPr>
                <w:rFonts w:ascii="Times New Roman"/>
                <w:sz w:val="26"/>
              </w:rPr>
            </w:pPr>
          </w:p>
          <w:p>
            <w:pPr>
              <w:pStyle w:val="7"/>
              <w:ind w:left="111"/>
              <w:rPr>
                <w:sz w:val="18"/>
              </w:rPr>
            </w:pPr>
            <w:r>
              <w:rPr>
                <w:sz w:val="18"/>
              </w:rPr>
              <w:t>√</w:t>
            </w:r>
          </w:p>
        </w:tc>
        <w:tc>
          <w:tcPr>
            <w:tcW w:w="720" w:type="dxa"/>
          </w:tcPr>
          <w:p>
            <w:pPr>
              <w:pStyle w:val="7"/>
              <w:rPr>
                <w:rFonts w:ascii="Times New Roman"/>
                <w:sz w:val="18"/>
              </w:rPr>
            </w:pPr>
          </w:p>
          <w:p>
            <w:pPr>
              <w:pStyle w:val="7"/>
              <w:spacing w:before="3"/>
              <w:rPr>
                <w:rFonts w:ascii="Times New Roman"/>
                <w:sz w:val="26"/>
              </w:rPr>
            </w:pPr>
          </w:p>
          <w:p>
            <w:pPr>
              <w:pStyle w:val="7"/>
              <w:ind w:left="111"/>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40" w:type="dxa"/>
          </w:tcPr>
          <w:p>
            <w:pPr>
              <w:pStyle w:val="7"/>
              <w:rPr>
                <w:rFonts w:ascii="Times New Roman"/>
                <w:sz w:val="18"/>
              </w:rPr>
            </w:pPr>
          </w:p>
          <w:p>
            <w:pPr>
              <w:pStyle w:val="7"/>
              <w:rPr>
                <w:rFonts w:ascii="Times New Roman"/>
                <w:sz w:val="18"/>
              </w:rPr>
            </w:pPr>
          </w:p>
          <w:p>
            <w:pPr>
              <w:pStyle w:val="7"/>
              <w:spacing w:before="4"/>
              <w:rPr>
                <w:rFonts w:ascii="Times New Roman"/>
                <w:sz w:val="21"/>
              </w:rPr>
            </w:pPr>
          </w:p>
          <w:p>
            <w:pPr>
              <w:pStyle w:val="7"/>
              <w:ind w:left="17"/>
              <w:jc w:val="center"/>
              <w:rPr>
                <w:sz w:val="18"/>
              </w:rPr>
            </w:pPr>
            <w:r>
              <w:rPr>
                <w:sz w:val="18"/>
              </w:rPr>
              <w:t>6</w:t>
            </w:r>
          </w:p>
        </w:tc>
        <w:tc>
          <w:tcPr>
            <w:tcW w:w="900" w:type="dxa"/>
          </w:tcPr>
          <w:p>
            <w:pPr>
              <w:pStyle w:val="7"/>
              <w:rPr>
                <w:rFonts w:ascii="Times New Roman"/>
                <w:sz w:val="18"/>
              </w:rPr>
            </w:pPr>
          </w:p>
          <w:p>
            <w:pPr>
              <w:pStyle w:val="7"/>
              <w:spacing w:before="9"/>
              <w:rPr>
                <w:rFonts w:ascii="Times New Roman"/>
                <w:sz w:val="25"/>
              </w:rPr>
            </w:pPr>
          </w:p>
          <w:p>
            <w:pPr>
              <w:pStyle w:val="7"/>
              <w:spacing w:line="328" w:lineRule="auto"/>
              <w:ind w:left="274" w:right="253"/>
              <w:rPr>
                <w:sz w:val="18"/>
              </w:rPr>
            </w:pPr>
            <w:r>
              <w:rPr>
                <w:sz w:val="18"/>
              </w:rPr>
              <w:t>行政管理</w:t>
            </w:r>
          </w:p>
        </w:tc>
        <w:tc>
          <w:tcPr>
            <w:tcW w:w="1080" w:type="dxa"/>
          </w:tcPr>
          <w:p>
            <w:pPr>
              <w:pStyle w:val="7"/>
              <w:rPr>
                <w:rFonts w:ascii="Times New Roman"/>
                <w:sz w:val="18"/>
              </w:rPr>
            </w:pPr>
          </w:p>
          <w:p>
            <w:pPr>
              <w:pStyle w:val="7"/>
              <w:rPr>
                <w:rFonts w:ascii="Times New Roman"/>
                <w:sz w:val="18"/>
              </w:rPr>
            </w:pPr>
          </w:p>
          <w:p>
            <w:pPr>
              <w:pStyle w:val="7"/>
              <w:spacing w:before="4"/>
              <w:rPr>
                <w:rFonts w:ascii="Times New Roman"/>
                <w:sz w:val="21"/>
              </w:rPr>
            </w:pPr>
          </w:p>
          <w:p>
            <w:pPr>
              <w:pStyle w:val="7"/>
              <w:ind w:left="111"/>
              <w:rPr>
                <w:sz w:val="18"/>
              </w:rPr>
            </w:pPr>
            <w:r>
              <w:rPr>
                <w:sz w:val="18"/>
              </w:rPr>
              <w:t>隐患管理</w:t>
            </w:r>
          </w:p>
        </w:tc>
        <w:tc>
          <w:tcPr>
            <w:tcW w:w="2520" w:type="dxa"/>
          </w:tcPr>
          <w:p>
            <w:pPr>
              <w:pStyle w:val="7"/>
              <w:rPr>
                <w:rFonts w:ascii="Times New Roman"/>
                <w:sz w:val="18"/>
              </w:rPr>
            </w:pPr>
          </w:p>
          <w:p>
            <w:pPr>
              <w:pStyle w:val="7"/>
              <w:spacing w:before="141" w:line="328" w:lineRule="auto"/>
              <w:ind w:left="111" w:right="75"/>
              <w:rPr>
                <w:sz w:val="18"/>
              </w:rPr>
            </w:pPr>
            <w:r>
              <w:rPr>
                <w:spacing w:val="-17"/>
                <w:sz w:val="18"/>
              </w:rPr>
              <w:t>重大隐患排查、挂牌督办及其整</w:t>
            </w:r>
            <w:r>
              <w:rPr>
                <w:spacing w:val="-14"/>
                <w:sz w:val="18"/>
              </w:rPr>
              <w:t>改情况，安全生产举报电话等</w:t>
            </w:r>
          </w:p>
        </w:tc>
        <w:tc>
          <w:tcPr>
            <w:tcW w:w="2520" w:type="dxa"/>
          </w:tcPr>
          <w:p>
            <w:pPr>
              <w:pStyle w:val="7"/>
              <w:spacing w:before="8"/>
              <w:rPr>
                <w:rFonts w:ascii="Times New Roman"/>
                <w:sz w:val="16"/>
              </w:rPr>
            </w:pPr>
          </w:p>
          <w:p>
            <w:pPr>
              <w:pStyle w:val="7"/>
              <w:spacing w:line="328" w:lineRule="auto"/>
              <w:ind w:left="111" w:right="63"/>
              <w:jc w:val="both"/>
              <w:rPr>
                <w:sz w:val="18"/>
              </w:rPr>
            </w:pPr>
            <w:r>
              <w:rPr>
                <w:spacing w:val="-38"/>
                <w:sz w:val="18"/>
              </w:rPr>
              <w:t>《安全生产法》、《政府信息公开条</w:t>
            </w:r>
            <w:r>
              <w:rPr>
                <w:spacing w:val="-26"/>
                <w:sz w:val="18"/>
              </w:rPr>
              <w:t>例》、《中共中央 国务院关于推</w:t>
            </w:r>
            <w:r>
              <w:rPr>
                <w:spacing w:val="28"/>
                <w:sz w:val="18"/>
              </w:rPr>
              <w:t>进安全生产领域改革发展的意见》</w:t>
            </w:r>
          </w:p>
        </w:tc>
        <w:tc>
          <w:tcPr>
            <w:tcW w:w="1800" w:type="dxa"/>
          </w:tcPr>
          <w:p>
            <w:pPr>
              <w:pStyle w:val="7"/>
              <w:rPr>
                <w:rFonts w:ascii="Times New Roman"/>
                <w:sz w:val="18"/>
              </w:rPr>
            </w:pPr>
          </w:p>
          <w:p>
            <w:pPr>
              <w:pStyle w:val="7"/>
              <w:spacing w:before="9"/>
              <w:rPr>
                <w:rFonts w:ascii="Times New Roman"/>
                <w:sz w:val="25"/>
              </w:rPr>
            </w:pPr>
          </w:p>
          <w:p>
            <w:pPr>
              <w:pStyle w:val="7"/>
              <w:spacing w:line="328" w:lineRule="auto"/>
              <w:ind w:left="111" w:right="236"/>
              <w:rPr>
                <w:sz w:val="18"/>
              </w:rPr>
            </w:pPr>
            <w:r>
              <w:rPr>
                <w:sz w:val="18"/>
              </w:rPr>
              <w:t>按进展情况及时公开</w:t>
            </w:r>
          </w:p>
        </w:tc>
        <w:tc>
          <w:tcPr>
            <w:tcW w:w="900" w:type="dxa"/>
          </w:tcPr>
          <w:p>
            <w:pPr>
              <w:pStyle w:val="7"/>
              <w:rPr>
                <w:rFonts w:ascii="Times New Roman"/>
                <w:sz w:val="18"/>
              </w:rPr>
            </w:pPr>
          </w:p>
          <w:p>
            <w:pPr>
              <w:pStyle w:val="7"/>
              <w:spacing w:before="141" w:line="328" w:lineRule="auto"/>
              <w:ind w:left="183" w:right="164"/>
              <w:jc w:val="both"/>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rPr>
                <w:rFonts w:ascii="Times New Roman"/>
                <w:sz w:val="18"/>
              </w:rPr>
            </w:pPr>
          </w:p>
          <w:p>
            <w:pPr>
              <w:pStyle w:val="7"/>
              <w:numPr>
                <w:ilvl w:val="0"/>
                <w:numId w:val="23"/>
              </w:numPr>
              <w:tabs>
                <w:tab w:val="left" w:pos="292"/>
              </w:tabs>
              <w:spacing w:before="133" w:after="0" w:line="240" w:lineRule="auto"/>
              <w:ind w:left="291" w:right="0" w:hanging="184"/>
              <w:jc w:val="left"/>
              <w:rPr>
                <w:sz w:val="18"/>
              </w:rPr>
            </w:pPr>
            <w:r>
              <w:rPr>
                <w:sz w:val="18"/>
              </w:rPr>
              <w:t>区政府网站</w:t>
            </w:r>
          </w:p>
          <w:p>
            <w:pPr>
              <w:pStyle w:val="7"/>
              <w:numPr>
                <w:ilvl w:val="0"/>
                <w:numId w:val="23"/>
              </w:numPr>
              <w:tabs>
                <w:tab w:val="left" w:pos="292"/>
              </w:tabs>
              <w:spacing w:before="14" w:after="0" w:line="240" w:lineRule="auto"/>
              <w:ind w:left="291" w:right="0" w:hanging="184"/>
              <w:jc w:val="left"/>
              <w:rPr>
                <w:sz w:val="18"/>
              </w:rPr>
            </w:pPr>
            <w:r>
              <w:rPr>
                <w:sz w:val="18"/>
              </w:rPr>
              <w:t>便民服务中心</w:t>
            </w:r>
          </w:p>
        </w:tc>
        <w:tc>
          <w:tcPr>
            <w:tcW w:w="664" w:type="dxa"/>
          </w:tcPr>
          <w:p>
            <w:pPr>
              <w:pStyle w:val="7"/>
              <w:rPr>
                <w:rFonts w:ascii="Times New Roman"/>
                <w:sz w:val="18"/>
              </w:rPr>
            </w:pPr>
          </w:p>
          <w:p>
            <w:pPr>
              <w:pStyle w:val="7"/>
              <w:rPr>
                <w:rFonts w:ascii="Times New Roman"/>
                <w:sz w:val="18"/>
              </w:rPr>
            </w:pPr>
          </w:p>
          <w:p>
            <w:pPr>
              <w:pStyle w:val="7"/>
              <w:spacing w:before="4"/>
              <w:rPr>
                <w:rFonts w:ascii="Times New Roman"/>
                <w:sz w:val="21"/>
              </w:rPr>
            </w:pPr>
          </w:p>
          <w:p>
            <w:pPr>
              <w:pStyle w:val="7"/>
              <w:ind w:left="112"/>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rPr>
                <w:rFonts w:ascii="Times New Roman"/>
                <w:sz w:val="18"/>
              </w:rPr>
            </w:pPr>
          </w:p>
          <w:p>
            <w:pPr>
              <w:pStyle w:val="7"/>
              <w:spacing w:before="4"/>
              <w:rPr>
                <w:rFonts w:ascii="Times New Roman"/>
                <w:sz w:val="21"/>
              </w:rPr>
            </w:pPr>
          </w:p>
          <w:p>
            <w:pPr>
              <w:pStyle w:val="7"/>
              <w:ind w:left="111"/>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540" w:type="dxa"/>
          </w:tcPr>
          <w:p>
            <w:pPr>
              <w:pStyle w:val="7"/>
              <w:rPr>
                <w:rFonts w:ascii="Times New Roman"/>
                <w:sz w:val="18"/>
              </w:rPr>
            </w:pPr>
          </w:p>
          <w:p>
            <w:pPr>
              <w:pStyle w:val="7"/>
              <w:rPr>
                <w:rFonts w:ascii="Times New Roman"/>
                <w:sz w:val="18"/>
              </w:rPr>
            </w:pPr>
          </w:p>
          <w:p>
            <w:pPr>
              <w:pStyle w:val="7"/>
              <w:spacing w:before="2"/>
              <w:rPr>
                <w:rFonts w:ascii="Times New Roman"/>
                <w:sz w:val="20"/>
              </w:rPr>
            </w:pPr>
          </w:p>
          <w:p>
            <w:pPr>
              <w:pStyle w:val="7"/>
              <w:ind w:left="17"/>
              <w:jc w:val="center"/>
              <w:rPr>
                <w:sz w:val="18"/>
              </w:rPr>
            </w:pPr>
            <w:r>
              <w:rPr>
                <w:sz w:val="18"/>
              </w:rPr>
              <w:t>7</w:t>
            </w:r>
          </w:p>
        </w:tc>
        <w:tc>
          <w:tcPr>
            <w:tcW w:w="900" w:type="dxa"/>
          </w:tcPr>
          <w:p>
            <w:pPr>
              <w:pStyle w:val="7"/>
              <w:rPr>
                <w:rFonts w:ascii="Times New Roman"/>
                <w:sz w:val="18"/>
              </w:rPr>
            </w:pPr>
          </w:p>
          <w:p>
            <w:pPr>
              <w:pStyle w:val="7"/>
              <w:spacing w:before="7"/>
              <w:rPr>
                <w:rFonts w:ascii="Times New Roman"/>
                <w:sz w:val="24"/>
              </w:rPr>
            </w:pPr>
          </w:p>
          <w:p>
            <w:pPr>
              <w:pStyle w:val="7"/>
              <w:spacing w:line="328" w:lineRule="auto"/>
              <w:ind w:left="274" w:right="253"/>
              <w:rPr>
                <w:sz w:val="18"/>
              </w:rPr>
            </w:pPr>
            <w:r>
              <w:rPr>
                <w:sz w:val="18"/>
              </w:rPr>
              <w:t>行政管理</w:t>
            </w:r>
          </w:p>
        </w:tc>
        <w:tc>
          <w:tcPr>
            <w:tcW w:w="1080" w:type="dxa"/>
          </w:tcPr>
          <w:p>
            <w:pPr>
              <w:pStyle w:val="7"/>
              <w:rPr>
                <w:rFonts w:ascii="Times New Roman"/>
                <w:sz w:val="18"/>
              </w:rPr>
            </w:pPr>
          </w:p>
          <w:p>
            <w:pPr>
              <w:pStyle w:val="7"/>
              <w:rPr>
                <w:rFonts w:ascii="Times New Roman"/>
                <w:sz w:val="18"/>
              </w:rPr>
            </w:pPr>
          </w:p>
          <w:p>
            <w:pPr>
              <w:pStyle w:val="7"/>
              <w:spacing w:before="2"/>
              <w:rPr>
                <w:rFonts w:ascii="Times New Roman"/>
                <w:sz w:val="20"/>
              </w:rPr>
            </w:pPr>
          </w:p>
          <w:p>
            <w:pPr>
              <w:pStyle w:val="7"/>
              <w:ind w:left="111"/>
              <w:rPr>
                <w:sz w:val="18"/>
              </w:rPr>
            </w:pPr>
            <w:r>
              <w:rPr>
                <w:sz w:val="18"/>
              </w:rPr>
              <w:t>动态信息</w:t>
            </w:r>
          </w:p>
        </w:tc>
        <w:tc>
          <w:tcPr>
            <w:tcW w:w="2520" w:type="dxa"/>
          </w:tcPr>
          <w:p>
            <w:pPr>
              <w:pStyle w:val="7"/>
              <w:rPr>
                <w:rFonts w:ascii="Times New Roman"/>
                <w:sz w:val="18"/>
              </w:rPr>
            </w:pPr>
          </w:p>
          <w:p>
            <w:pPr>
              <w:pStyle w:val="7"/>
              <w:spacing w:before="7"/>
              <w:rPr>
                <w:rFonts w:ascii="Times New Roman"/>
                <w:sz w:val="24"/>
              </w:rPr>
            </w:pPr>
          </w:p>
          <w:p>
            <w:pPr>
              <w:pStyle w:val="7"/>
              <w:spacing w:line="328" w:lineRule="auto"/>
              <w:ind w:left="111" w:right="56"/>
              <w:rPr>
                <w:sz w:val="18"/>
              </w:rPr>
            </w:pPr>
            <w:r>
              <w:rPr>
                <w:sz w:val="18"/>
              </w:rPr>
              <w:t>业务工作动态、安全生产执法检查动态</w:t>
            </w:r>
          </w:p>
        </w:tc>
        <w:tc>
          <w:tcPr>
            <w:tcW w:w="2520" w:type="dxa"/>
          </w:tcPr>
          <w:p>
            <w:pPr>
              <w:pStyle w:val="7"/>
              <w:rPr>
                <w:rFonts w:ascii="Times New Roman"/>
                <w:sz w:val="18"/>
              </w:rPr>
            </w:pPr>
          </w:p>
          <w:p>
            <w:pPr>
              <w:pStyle w:val="7"/>
              <w:spacing w:before="127" w:line="328" w:lineRule="auto"/>
              <w:ind w:left="111" w:right="95"/>
              <w:jc w:val="both"/>
              <w:rPr>
                <w:sz w:val="18"/>
              </w:rPr>
            </w:pPr>
            <w:r>
              <w:rPr>
                <w:spacing w:val="-30"/>
                <w:sz w:val="18"/>
              </w:rPr>
              <w:t>《政府信息公开条例》、《中共中</w:t>
            </w:r>
            <w:r>
              <w:rPr>
                <w:spacing w:val="1"/>
                <w:sz w:val="18"/>
              </w:rPr>
              <w:t>央 国务院关于推进安全生产</w:t>
            </w:r>
            <w:r>
              <w:rPr>
                <w:sz w:val="18"/>
              </w:rPr>
              <w:t>领域改革发展的意见》</w:t>
            </w:r>
          </w:p>
        </w:tc>
        <w:tc>
          <w:tcPr>
            <w:tcW w:w="1800" w:type="dxa"/>
          </w:tcPr>
          <w:p>
            <w:pPr>
              <w:pStyle w:val="7"/>
              <w:rPr>
                <w:rFonts w:ascii="Times New Roman"/>
                <w:sz w:val="18"/>
              </w:rPr>
            </w:pPr>
          </w:p>
          <w:p>
            <w:pPr>
              <w:pStyle w:val="7"/>
              <w:spacing w:before="7"/>
              <w:rPr>
                <w:rFonts w:ascii="Times New Roman"/>
                <w:sz w:val="24"/>
              </w:rPr>
            </w:pPr>
          </w:p>
          <w:p>
            <w:pPr>
              <w:pStyle w:val="7"/>
              <w:spacing w:line="328" w:lineRule="auto"/>
              <w:ind w:left="111" w:right="236"/>
              <w:rPr>
                <w:sz w:val="18"/>
              </w:rPr>
            </w:pPr>
            <w:r>
              <w:rPr>
                <w:sz w:val="18"/>
              </w:rPr>
              <w:t>按进展情况及时公开</w:t>
            </w:r>
          </w:p>
        </w:tc>
        <w:tc>
          <w:tcPr>
            <w:tcW w:w="900" w:type="dxa"/>
          </w:tcPr>
          <w:p>
            <w:pPr>
              <w:pStyle w:val="7"/>
              <w:rPr>
                <w:rFonts w:ascii="Times New Roman"/>
                <w:sz w:val="18"/>
              </w:rPr>
            </w:pPr>
          </w:p>
          <w:p>
            <w:pPr>
              <w:pStyle w:val="7"/>
              <w:spacing w:before="127" w:line="328" w:lineRule="auto"/>
              <w:ind w:left="183" w:right="164"/>
              <w:jc w:val="both"/>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rPr>
                <w:rFonts w:ascii="Times New Roman"/>
                <w:sz w:val="18"/>
              </w:rPr>
            </w:pPr>
          </w:p>
          <w:p>
            <w:pPr>
              <w:pStyle w:val="7"/>
              <w:numPr>
                <w:ilvl w:val="0"/>
                <w:numId w:val="24"/>
              </w:numPr>
              <w:tabs>
                <w:tab w:val="left" w:pos="292"/>
              </w:tabs>
              <w:spacing w:before="122" w:after="0" w:line="240" w:lineRule="auto"/>
              <w:ind w:left="291" w:right="0" w:hanging="184"/>
              <w:jc w:val="left"/>
              <w:rPr>
                <w:sz w:val="18"/>
              </w:rPr>
            </w:pPr>
            <w:r>
              <w:rPr>
                <w:sz w:val="18"/>
              </w:rPr>
              <w:t>区政府网站</w:t>
            </w:r>
          </w:p>
          <w:p>
            <w:pPr>
              <w:pStyle w:val="7"/>
              <w:numPr>
                <w:ilvl w:val="0"/>
                <w:numId w:val="24"/>
              </w:numPr>
              <w:tabs>
                <w:tab w:val="left" w:pos="292"/>
              </w:tabs>
              <w:spacing w:before="11" w:after="0" w:line="240" w:lineRule="auto"/>
              <w:ind w:left="291" w:right="0" w:hanging="184"/>
              <w:jc w:val="left"/>
              <w:rPr>
                <w:sz w:val="18"/>
              </w:rPr>
            </w:pPr>
            <w:r>
              <w:rPr>
                <w:sz w:val="18"/>
              </w:rPr>
              <w:t>便民服务中心</w:t>
            </w:r>
          </w:p>
        </w:tc>
        <w:tc>
          <w:tcPr>
            <w:tcW w:w="664" w:type="dxa"/>
          </w:tcPr>
          <w:p>
            <w:pPr>
              <w:pStyle w:val="7"/>
              <w:rPr>
                <w:rFonts w:ascii="Times New Roman"/>
                <w:sz w:val="18"/>
              </w:rPr>
            </w:pPr>
          </w:p>
          <w:p>
            <w:pPr>
              <w:pStyle w:val="7"/>
              <w:rPr>
                <w:rFonts w:ascii="Times New Roman"/>
                <w:sz w:val="18"/>
              </w:rPr>
            </w:pPr>
          </w:p>
          <w:p>
            <w:pPr>
              <w:pStyle w:val="7"/>
              <w:spacing w:before="2"/>
              <w:rPr>
                <w:rFonts w:ascii="Times New Roman"/>
                <w:sz w:val="20"/>
              </w:rPr>
            </w:pPr>
          </w:p>
          <w:p>
            <w:pPr>
              <w:pStyle w:val="7"/>
              <w:ind w:left="112"/>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rPr>
                <w:rFonts w:ascii="Times New Roman"/>
                <w:sz w:val="18"/>
              </w:rPr>
            </w:pPr>
          </w:p>
          <w:p>
            <w:pPr>
              <w:pStyle w:val="7"/>
              <w:spacing w:before="2"/>
              <w:rPr>
                <w:rFonts w:ascii="Times New Roman"/>
                <w:sz w:val="20"/>
              </w:rPr>
            </w:pPr>
          </w:p>
          <w:p>
            <w:pPr>
              <w:pStyle w:val="7"/>
              <w:ind w:left="111"/>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before="1"/>
              <w:ind w:left="17"/>
              <w:jc w:val="center"/>
              <w:rPr>
                <w:sz w:val="18"/>
              </w:rPr>
            </w:pPr>
            <w:r>
              <w:rPr>
                <w:sz w:val="18"/>
              </w:rPr>
              <w:t>8</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6"/>
              </w:rPr>
            </w:pPr>
          </w:p>
          <w:p>
            <w:pPr>
              <w:pStyle w:val="7"/>
              <w:spacing w:line="328" w:lineRule="auto"/>
              <w:ind w:left="274" w:right="253"/>
              <w:rPr>
                <w:sz w:val="18"/>
              </w:rPr>
            </w:pPr>
            <w:r>
              <w:rPr>
                <w:sz w:val="18"/>
              </w:rPr>
              <w:t>行政管理</w:t>
            </w:r>
          </w:p>
        </w:tc>
        <w:tc>
          <w:tcPr>
            <w:tcW w:w="10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3" w:line="328" w:lineRule="auto"/>
              <w:ind w:left="111" w:right="44"/>
              <w:rPr>
                <w:sz w:val="18"/>
              </w:rPr>
            </w:pPr>
            <w:r>
              <w:rPr>
                <w:sz w:val="18"/>
              </w:rPr>
              <w:t>安全生产预警提示信息</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3" w:line="328" w:lineRule="auto"/>
              <w:ind w:left="111" w:right="83"/>
              <w:jc w:val="both"/>
              <w:rPr>
                <w:sz w:val="18"/>
              </w:rPr>
            </w:pPr>
            <w:r>
              <w:rPr>
                <w:spacing w:val="-3"/>
                <w:sz w:val="18"/>
              </w:rPr>
              <w:t>气 象 及 灾 害 预 警 信 息</w:t>
            </w:r>
            <w:r>
              <w:rPr>
                <w:spacing w:val="-19"/>
                <w:sz w:val="18"/>
              </w:rPr>
              <w:t>不同时段、不同领域安全生产提示信息</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3" w:line="328" w:lineRule="auto"/>
              <w:ind w:left="111" w:right="95"/>
              <w:jc w:val="both"/>
              <w:rPr>
                <w:sz w:val="18"/>
              </w:rPr>
            </w:pPr>
            <w:r>
              <w:rPr>
                <w:spacing w:val="-30"/>
                <w:sz w:val="18"/>
              </w:rPr>
              <w:t>《政府信息公开条例》、《中共中</w:t>
            </w:r>
            <w:r>
              <w:rPr>
                <w:spacing w:val="1"/>
                <w:sz w:val="18"/>
              </w:rPr>
              <w:t>央 国务院关于推进安全生产</w:t>
            </w:r>
            <w:r>
              <w:rPr>
                <w:sz w:val="18"/>
              </w:rPr>
              <w:t>领域改革发展的意见》</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6"/>
              </w:rPr>
            </w:pPr>
          </w:p>
          <w:p>
            <w:pPr>
              <w:pStyle w:val="7"/>
              <w:spacing w:line="328" w:lineRule="auto"/>
              <w:ind w:left="111" w:right="236"/>
              <w:rPr>
                <w:sz w:val="18"/>
              </w:rPr>
            </w:pPr>
            <w:r>
              <w:rPr>
                <w:sz w:val="18"/>
              </w:rPr>
              <w:t>信息形成后及时公开</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3" w:line="328" w:lineRule="auto"/>
              <w:ind w:left="183" w:right="164"/>
              <w:jc w:val="both"/>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rPr>
                <w:rFonts w:ascii="Times New Roman"/>
                <w:sz w:val="18"/>
              </w:rPr>
            </w:pPr>
          </w:p>
          <w:p>
            <w:pPr>
              <w:pStyle w:val="7"/>
              <w:numPr>
                <w:ilvl w:val="0"/>
                <w:numId w:val="25"/>
              </w:numPr>
              <w:tabs>
                <w:tab w:val="left" w:pos="292"/>
              </w:tabs>
              <w:spacing w:before="159" w:after="0" w:line="240" w:lineRule="auto"/>
              <w:ind w:left="291" w:right="0" w:hanging="184"/>
              <w:jc w:val="left"/>
              <w:rPr>
                <w:sz w:val="18"/>
              </w:rPr>
            </w:pPr>
            <w:r>
              <w:rPr>
                <w:sz w:val="18"/>
              </w:rPr>
              <w:t>区政府网站</w:t>
            </w:r>
          </w:p>
          <w:p>
            <w:pPr>
              <w:pStyle w:val="7"/>
              <w:numPr>
                <w:ilvl w:val="0"/>
                <w:numId w:val="25"/>
              </w:numPr>
              <w:tabs>
                <w:tab w:val="left" w:pos="292"/>
              </w:tabs>
              <w:spacing w:before="11" w:after="0" w:line="240" w:lineRule="auto"/>
              <w:ind w:left="291" w:right="0" w:hanging="184"/>
              <w:jc w:val="left"/>
              <w:rPr>
                <w:sz w:val="18"/>
              </w:rPr>
            </w:pPr>
            <w:r>
              <w:rPr>
                <w:sz w:val="18"/>
              </w:rPr>
              <w:t>广播电视</w:t>
            </w:r>
          </w:p>
          <w:p>
            <w:pPr>
              <w:pStyle w:val="7"/>
              <w:numPr>
                <w:ilvl w:val="0"/>
                <w:numId w:val="25"/>
              </w:numPr>
              <w:tabs>
                <w:tab w:val="left" w:pos="292"/>
              </w:tabs>
              <w:spacing w:before="12" w:after="0" w:line="240" w:lineRule="auto"/>
              <w:ind w:left="291" w:right="0" w:hanging="184"/>
              <w:jc w:val="left"/>
              <w:rPr>
                <w:sz w:val="18"/>
              </w:rPr>
            </w:pPr>
            <w:r>
              <w:rPr>
                <w:sz w:val="18"/>
              </w:rPr>
              <w:t>便民服务中心</w:t>
            </w:r>
          </w:p>
          <w:p>
            <w:pPr>
              <w:pStyle w:val="7"/>
              <w:numPr>
                <w:ilvl w:val="0"/>
                <w:numId w:val="25"/>
              </w:numPr>
              <w:tabs>
                <w:tab w:val="left" w:pos="292"/>
              </w:tabs>
              <w:spacing w:before="12" w:after="0" w:line="240" w:lineRule="auto"/>
              <w:ind w:left="291" w:right="0" w:hanging="184"/>
              <w:jc w:val="left"/>
              <w:rPr>
                <w:sz w:val="18"/>
              </w:rPr>
            </w:pPr>
            <w:r>
              <w:rPr>
                <w:sz w:val="18"/>
              </w:rPr>
              <w:t>入户/现场</w:t>
            </w:r>
          </w:p>
          <w:p>
            <w:pPr>
              <w:pStyle w:val="7"/>
              <w:numPr>
                <w:ilvl w:val="0"/>
                <w:numId w:val="25"/>
              </w:numPr>
              <w:tabs>
                <w:tab w:val="left" w:pos="294"/>
              </w:tabs>
              <w:spacing w:before="14" w:after="0" w:line="252" w:lineRule="auto"/>
              <w:ind w:left="111" w:right="122" w:firstLine="0"/>
              <w:jc w:val="left"/>
              <w:rPr>
                <w:sz w:val="18"/>
              </w:rPr>
            </w:pPr>
            <w:r>
              <w:rPr>
                <w:spacing w:val="-6"/>
                <w:sz w:val="18"/>
              </w:rPr>
              <w:t>企事业单位、村公示栏</w:t>
            </w:r>
          </w:p>
          <w:p>
            <w:pPr>
              <w:pStyle w:val="7"/>
              <w:numPr>
                <w:ilvl w:val="0"/>
                <w:numId w:val="25"/>
              </w:numPr>
              <w:tabs>
                <w:tab w:val="left" w:pos="292"/>
              </w:tabs>
              <w:spacing w:before="1" w:after="0" w:line="240" w:lineRule="auto"/>
              <w:ind w:left="291" w:right="0" w:hanging="184"/>
              <w:jc w:val="left"/>
              <w:rPr>
                <w:sz w:val="18"/>
              </w:rPr>
            </w:pPr>
            <w:r>
              <w:rPr>
                <w:sz w:val="18"/>
              </w:rPr>
              <w:t>精准推送</w:t>
            </w:r>
          </w:p>
        </w:tc>
        <w:tc>
          <w:tcPr>
            <w:tcW w:w="66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before="1"/>
              <w:ind w:left="112"/>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before="1"/>
              <w:ind w:left="111"/>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before="10"/>
        <w:ind w:left="4488" w:right="4392"/>
        <w:jc w:val="center"/>
      </w:pPr>
      <w:r>
        <w:t>（六）税收管理领域基层政务公开标准目录</w:t>
      </w:r>
    </w:p>
    <w:p>
      <w:pPr>
        <w:pStyle w:val="2"/>
        <w:spacing w:before="14"/>
        <w:rPr>
          <w:sz w:val="20"/>
        </w:rPr>
      </w:pPr>
    </w:p>
    <w:tbl>
      <w:tblPr>
        <w:tblStyle w:val="3"/>
        <w:tblW w:w="0" w:type="auto"/>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3600"/>
        <w:gridCol w:w="1980"/>
        <w:gridCol w:w="2340"/>
        <w:gridCol w:w="1080"/>
        <w:gridCol w:w="1620"/>
        <w:gridCol w:w="540"/>
        <w:gridCol w:w="36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vMerge w:val="restart"/>
          </w:tcPr>
          <w:p>
            <w:pPr>
              <w:pStyle w:val="7"/>
              <w:rPr>
                <w:rFonts w:ascii="微软雅黑"/>
                <w:sz w:val="22"/>
              </w:rPr>
            </w:pPr>
          </w:p>
          <w:p>
            <w:pPr>
              <w:pStyle w:val="7"/>
              <w:spacing w:before="9"/>
              <w:rPr>
                <w:rFonts w:ascii="微软雅黑"/>
                <w:sz w:val="18"/>
              </w:rPr>
            </w:pPr>
          </w:p>
          <w:p>
            <w:pPr>
              <w:pStyle w:val="7"/>
              <w:spacing w:before="1" w:line="268" w:lineRule="auto"/>
              <w:ind w:left="164" w:right="142"/>
              <w:rPr>
                <w:rFonts w:hint="eastAsia" w:ascii="宋体" w:eastAsia="宋体"/>
                <w:sz w:val="22"/>
              </w:rPr>
            </w:pPr>
            <w:r>
              <w:rPr>
                <w:rFonts w:hint="eastAsia" w:ascii="宋体" w:eastAsia="宋体"/>
                <w:sz w:val="22"/>
              </w:rPr>
              <w:t>序号</w:t>
            </w:r>
          </w:p>
        </w:tc>
        <w:tc>
          <w:tcPr>
            <w:tcW w:w="1800" w:type="dxa"/>
            <w:gridSpan w:val="2"/>
          </w:tcPr>
          <w:p>
            <w:pPr>
              <w:pStyle w:val="7"/>
              <w:spacing w:before="173"/>
              <w:ind w:left="464"/>
              <w:rPr>
                <w:rFonts w:hint="eastAsia" w:ascii="黑体" w:eastAsia="黑体"/>
                <w:sz w:val="22"/>
              </w:rPr>
            </w:pPr>
            <w:r>
              <w:rPr>
                <w:rFonts w:hint="eastAsia" w:ascii="黑体" w:eastAsia="黑体"/>
                <w:sz w:val="22"/>
              </w:rPr>
              <w:t>公开事项</w:t>
            </w:r>
          </w:p>
        </w:tc>
        <w:tc>
          <w:tcPr>
            <w:tcW w:w="3600" w:type="dxa"/>
            <w:vMerge w:val="restart"/>
          </w:tcPr>
          <w:p>
            <w:pPr>
              <w:pStyle w:val="7"/>
              <w:rPr>
                <w:rFonts w:ascii="微软雅黑"/>
                <w:sz w:val="22"/>
              </w:rPr>
            </w:pPr>
          </w:p>
          <w:p>
            <w:pPr>
              <w:pStyle w:val="7"/>
              <w:spacing w:before="8"/>
              <w:rPr>
                <w:rFonts w:ascii="微软雅黑"/>
                <w:sz w:val="26"/>
              </w:rPr>
            </w:pPr>
          </w:p>
          <w:p>
            <w:pPr>
              <w:pStyle w:val="7"/>
              <w:spacing w:before="1"/>
              <w:ind w:left="924"/>
              <w:rPr>
                <w:rFonts w:hint="eastAsia" w:ascii="黑体" w:eastAsia="黑体"/>
                <w:sz w:val="22"/>
              </w:rPr>
            </w:pPr>
            <w:r>
              <w:rPr>
                <w:rFonts w:hint="eastAsia" w:ascii="黑体" w:eastAsia="黑体"/>
                <w:sz w:val="22"/>
              </w:rPr>
              <w:t>公开内容（要素）</w:t>
            </w:r>
          </w:p>
        </w:tc>
        <w:tc>
          <w:tcPr>
            <w:tcW w:w="1980" w:type="dxa"/>
            <w:vMerge w:val="restart"/>
          </w:tcPr>
          <w:p>
            <w:pPr>
              <w:pStyle w:val="7"/>
              <w:rPr>
                <w:rFonts w:ascii="微软雅黑"/>
                <w:sz w:val="22"/>
              </w:rPr>
            </w:pPr>
          </w:p>
          <w:p>
            <w:pPr>
              <w:pStyle w:val="7"/>
              <w:spacing w:before="8"/>
              <w:rPr>
                <w:rFonts w:ascii="微软雅黑"/>
                <w:sz w:val="26"/>
              </w:rPr>
            </w:pPr>
          </w:p>
          <w:p>
            <w:pPr>
              <w:pStyle w:val="7"/>
              <w:spacing w:before="1"/>
              <w:ind w:left="555"/>
              <w:rPr>
                <w:rFonts w:hint="eastAsia" w:ascii="黑体" w:eastAsia="黑体"/>
                <w:sz w:val="22"/>
              </w:rPr>
            </w:pPr>
            <w:r>
              <w:rPr>
                <w:rFonts w:hint="eastAsia" w:ascii="黑体" w:eastAsia="黑体"/>
                <w:sz w:val="22"/>
              </w:rPr>
              <w:t>公开依据</w:t>
            </w:r>
          </w:p>
        </w:tc>
        <w:tc>
          <w:tcPr>
            <w:tcW w:w="2340" w:type="dxa"/>
            <w:vMerge w:val="restart"/>
          </w:tcPr>
          <w:p>
            <w:pPr>
              <w:pStyle w:val="7"/>
              <w:rPr>
                <w:rFonts w:ascii="微软雅黑"/>
                <w:sz w:val="22"/>
              </w:rPr>
            </w:pPr>
          </w:p>
          <w:p>
            <w:pPr>
              <w:pStyle w:val="7"/>
              <w:spacing w:before="8"/>
              <w:rPr>
                <w:rFonts w:ascii="微软雅黑"/>
                <w:sz w:val="26"/>
              </w:rPr>
            </w:pPr>
          </w:p>
          <w:p>
            <w:pPr>
              <w:pStyle w:val="7"/>
              <w:spacing w:before="1"/>
              <w:ind w:left="735"/>
              <w:rPr>
                <w:rFonts w:hint="eastAsia" w:ascii="黑体" w:eastAsia="黑体"/>
                <w:sz w:val="22"/>
              </w:rPr>
            </w:pPr>
            <w:r>
              <w:rPr>
                <w:rFonts w:hint="eastAsia" w:ascii="黑体" w:eastAsia="黑体"/>
                <w:sz w:val="22"/>
              </w:rPr>
              <w:t>公开时限</w:t>
            </w:r>
          </w:p>
        </w:tc>
        <w:tc>
          <w:tcPr>
            <w:tcW w:w="1080" w:type="dxa"/>
            <w:vMerge w:val="restart"/>
          </w:tcPr>
          <w:p>
            <w:pPr>
              <w:pStyle w:val="7"/>
              <w:rPr>
                <w:rFonts w:ascii="微软雅黑"/>
                <w:sz w:val="22"/>
              </w:rPr>
            </w:pPr>
          </w:p>
          <w:p>
            <w:pPr>
              <w:pStyle w:val="7"/>
              <w:spacing w:before="9"/>
              <w:rPr>
                <w:rFonts w:ascii="微软雅黑"/>
                <w:sz w:val="18"/>
              </w:rPr>
            </w:pPr>
          </w:p>
          <w:p>
            <w:pPr>
              <w:pStyle w:val="7"/>
              <w:spacing w:before="1" w:line="268" w:lineRule="auto"/>
              <w:ind w:left="435" w:right="193" w:hanging="221"/>
              <w:rPr>
                <w:rFonts w:hint="eastAsia" w:ascii="黑体" w:eastAsia="黑体"/>
                <w:sz w:val="22"/>
              </w:rPr>
            </w:pPr>
            <w:r>
              <w:rPr>
                <w:rFonts w:hint="eastAsia" w:ascii="黑体" w:eastAsia="黑体"/>
                <w:sz w:val="22"/>
              </w:rPr>
              <w:t>公开主体</w:t>
            </w:r>
          </w:p>
        </w:tc>
        <w:tc>
          <w:tcPr>
            <w:tcW w:w="1620" w:type="dxa"/>
            <w:vMerge w:val="restart"/>
          </w:tcPr>
          <w:p>
            <w:pPr>
              <w:pStyle w:val="7"/>
              <w:rPr>
                <w:rFonts w:ascii="微软雅黑"/>
                <w:sz w:val="22"/>
              </w:rPr>
            </w:pPr>
          </w:p>
          <w:p>
            <w:pPr>
              <w:pStyle w:val="7"/>
              <w:spacing w:before="9"/>
              <w:rPr>
                <w:rFonts w:ascii="微软雅黑"/>
                <w:sz w:val="18"/>
              </w:rPr>
            </w:pPr>
          </w:p>
          <w:p>
            <w:pPr>
              <w:pStyle w:val="7"/>
              <w:spacing w:before="1" w:line="268" w:lineRule="auto"/>
              <w:ind w:left="704" w:right="133" w:hanging="550"/>
              <w:rPr>
                <w:rFonts w:hint="eastAsia" w:ascii="黑体" w:eastAsia="黑体"/>
                <w:sz w:val="22"/>
              </w:rPr>
            </w:pPr>
            <w:r>
              <w:rPr>
                <w:rFonts w:hint="eastAsia" w:ascii="黑体" w:eastAsia="黑体"/>
                <w:sz w:val="22"/>
              </w:rPr>
              <w:t>公开渠道和载体</w:t>
            </w:r>
          </w:p>
        </w:tc>
        <w:tc>
          <w:tcPr>
            <w:tcW w:w="900" w:type="dxa"/>
            <w:gridSpan w:val="2"/>
          </w:tcPr>
          <w:p>
            <w:pPr>
              <w:pStyle w:val="7"/>
              <w:spacing w:before="17"/>
              <w:ind w:left="103" w:right="87"/>
              <w:jc w:val="center"/>
              <w:rPr>
                <w:rFonts w:hint="eastAsia" w:ascii="黑体" w:eastAsia="黑体"/>
                <w:sz w:val="22"/>
              </w:rPr>
            </w:pPr>
            <w:r>
              <w:rPr>
                <w:rFonts w:hint="eastAsia" w:ascii="黑体" w:eastAsia="黑体"/>
                <w:sz w:val="22"/>
              </w:rPr>
              <w:t>公开对</w:t>
            </w:r>
          </w:p>
          <w:p>
            <w:pPr>
              <w:pStyle w:val="7"/>
              <w:spacing w:before="33" w:line="272" w:lineRule="exact"/>
              <w:ind w:left="19"/>
              <w:jc w:val="center"/>
              <w:rPr>
                <w:rFonts w:hint="eastAsia" w:ascii="黑体" w:eastAsia="黑体"/>
                <w:sz w:val="22"/>
              </w:rPr>
            </w:pPr>
            <w:r>
              <w:rPr>
                <w:rFonts w:hint="eastAsia" w:ascii="黑体" w:eastAsia="黑体"/>
                <w:w w:val="100"/>
                <w:sz w:val="22"/>
              </w:rPr>
              <w:t>象</w:t>
            </w:r>
          </w:p>
        </w:tc>
        <w:tc>
          <w:tcPr>
            <w:tcW w:w="1080" w:type="dxa"/>
            <w:gridSpan w:val="2"/>
          </w:tcPr>
          <w:p>
            <w:pPr>
              <w:pStyle w:val="7"/>
              <w:spacing w:before="17"/>
              <w:ind w:left="194" w:right="175"/>
              <w:jc w:val="center"/>
              <w:rPr>
                <w:rFonts w:hint="eastAsia" w:ascii="黑体" w:eastAsia="黑体"/>
                <w:sz w:val="22"/>
              </w:rPr>
            </w:pPr>
            <w:r>
              <w:rPr>
                <w:rFonts w:hint="eastAsia" w:ascii="黑体" w:eastAsia="黑体"/>
                <w:sz w:val="22"/>
              </w:rPr>
              <w:t>公开方</w:t>
            </w:r>
          </w:p>
          <w:p>
            <w:pPr>
              <w:pStyle w:val="7"/>
              <w:spacing w:before="33" w:line="272" w:lineRule="exact"/>
              <w:ind w:left="21"/>
              <w:jc w:val="center"/>
              <w:rPr>
                <w:rFonts w:hint="eastAsia" w:ascii="黑体" w:eastAsia="黑体"/>
                <w:sz w:val="22"/>
              </w:rPr>
            </w:pPr>
            <w:r>
              <w:rPr>
                <w:rFonts w:hint="eastAsia" w:ascii="黑体" w:eastAsia="黑体"/>
                <w:w w:val="100"/>
                <w:sz w:val="22"/>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540" w:type="dxa"/>
            <w:vMerge w:val="continue"/>
            <w:tcBorders>
              <w:top w:val="nil"/>
            </w:tcBorders>
          </w:tcPr>
          <w:p>
            <w:pPr>
              <w:rPr>
                <w:sz w:val="2"/>
                <w:szCs w:val="2"/>
              </w:rPr>
            </w:pPr>
          </w:p>
        </w:tc>
        <w:tc>
          <w:tcPr>
            <w:tcW w:w="900" w:type="dxa"/>
          </w:tcPr>
          <w:p>
            <w:pPr>
              <w:pStyle w:val="7"/>
              <w:spacing w:before="9"/>
              <w:rPr>
                <w:rFonts w:ascii="微软雅黑"/>
                <w:sz w:val="24"/>
              </w:rPr>
            </w:pPr>
          </w:p>
          <w:p>
            <w:pPr>
              <w:pStyle w:val="7"/>
              <w:spacing w:line="268" w:lineRule="auto"/>
              <w:ind w:left="344" w:right="104" w:hanging="221"/>
              <w:rPr>
                <w:rFonts w:hint="eastAsia" w:ascii="黑体" w:eastAsia="黑体"/>
                <w:sz w:val="22"/>
              </w:rPr>
            </w:pPr>
            <w:r>
              <w:rPr>
                <w:rFonts w:hint="eastAsia" w:ascii="黑体" w:eastAsia="黑体"/>
                <w:sz w:val="22"/>
              </w:rPr>
              <w:t>一级事项</w:t>
            </w:r>
          </w:p>
        </w:tc>
        <w:tc>
          <w:tcPr>
            <w:tcW w:w="900" w:type="dxa"/>
          </w:tcPr>
          <w:p>
            <w:pPr>
              <w:pStyle w:val="7"/>
              <w:spacing w:before="9"/>
              <w:rPr>
                <w:rFonts w:ascii="微软雅黑"/>
                <w:sz w:val="24"/>
              </w:rPr>
            </w:pPr>
          </w:p>
          <w:p>
            <w:pPr>
              <w:pStyle w:val="7"/>
              <w:spacing w:line="268" w:lineRule="auto"/>
              <w:ind w:left="344" w:right="104" w:hanging="221"/>
              <w:rPr>
                <w:rFonts w:hint="eastAsia" w:ascii="黑体" w:eastAsia="黑体"/>
                <w:sz w:val="22"/>
              </w:rPr>
            </w:pPr>
            <w:r>
              <w:rPr>
                <w:rFonts w:hint="eastAsia" w:ascii="黑体" w:eastAsia="黑体"/>
                <w:sz w:val="22"/>
              </w:rPr>
              <w:t>二级事项</w:t>
            </w:r>
          </w:p>
        </w:tc>
        <w:tc>
          <w:tcPr>
            <w:tcW w:w="360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540" w:type="dxa"/>
          </w:tcPr>
          <w:p>
            <w:pPr>
              <w:pStyle w:val="7"/>
              <w:spacing w:before="12"/>
              <w:rPr>
                <w:rFonts w:ascii="微软雅黑"/>
                <w:sz w:val="16"/>
              </w:rPr>
            </w:pPr>
          </w:p>
          <w:p>
            <w:pPr>
              <w:pStyle w:val="7"/>
              <w:spacing w:line="268" w:lineRule="auto"/>
              <w:ind w:left="164" w:right="142"/>
              <w:jc w:val="both"/>
              <w:rPr>
                <w:rFonts w:hint="eastAsia" w:ascii="黑体" w:eastAsia="黑体"/>
                <w:sz w:val="22"/>
              </w:rPr>
            </w:pPr>
            <w:r>
              <w:rPr>
                <w:rFonts w:hint="eastAsia" w:ascii="黑体" w:eastAsia="黑体"/>
                <w:sz w:val="22"/>
              </w:rPr>
              <w:t>全社会</w:t>
            </w:r>
          </w:p>
        </w:tc>
        <w:tc>
          <w:tcPr>
            <w:tcW w:w="360" w:type="dxa"/>
          </w:tcPr>
          <w:p>
            <w:pPr>
              <w:pStyle w:val="7"/>
              <w:spacing w:before="173" w:line="268" w:lineRule="auto"/>
              <w:ind w:left="111" w:right="15"/>
              <w:jc w:val="both"/>
              <w:rPr>
                <w:rFonts w:hint="eastAsia" w:ascii="黑体" w:eastAsia="黑体"/>
                <w:sz w:val="22"/>
              </w:rPr>
            </w:pPr>
            <w:r>
              <w:rPr>
                <w:rFonts w:hint="eastAsia" w:ascii="黑体" w:eastAsia="黑体"/>
                <w:sz w:val="22"/>
              </w:rPr>
              <w:t>特定群众</w:t>
            </w:r>
          </w:p>
        </w:tc>
        <w:tc>
          <w:tcPr>
            <w:tcW w:w="540" w:type="dxa"/>
          </w:tcPr>
          <w:p>
            <w:pPr>
              <w:pStyle w:val="7"/>
              <w:spacing w:before="9"/>
              <w:rPr>
                <w:rFonts w:ascii="微软雅黑"/>
                <w:sz w:val="24"/>
              </w:rPr>
            </w:pPr>
          </w:p>
          <w:p>
            <w:pPr>
              <w:pStyle w:val="7"/>
              <w:spacing w:line="268" w:lineRule="auto"/>
              <w:ind w:left="164" w:right="142"/>
              <w:rPr>
                <w:rFonts w:hint="eastAsia" w:ascii="黑体" w:eastAsia="黑体"/>
                <w:sz w:val="22"/>
              </w:rPr>
            </w:pPr>
            <w:r>
              <w:rPr>
                <w:rFonts w:hint="eastAsia" w:ascii="黑体" w:eastAsia="黑体"/>
                <w:sz w:val="22"/>
              </w:rPr>
              <w:t>主动</w:t>
            </w:r>
          </w:p>
        </w:tc>
        <w:tc>
          <w:tcPr>
            <w:tcW w:w="540" w:type="dxa"/>
          </w:tcPr>
          <w:p>
            <w:pPr>
              <w:pStyle w:val="7"/>
              <w:spacing w:before="17" w:line="268" w:lineRule="auto"/>
              <w:ind w:left="164" w:right="142"/>
              <w:jc w:val="both"/>
              <w:rPr>
                <w:rFonts w:hint="eastAsia" w:ascii="黑体" w:eastAsia="黑体"/>
                <w:sz w:val="22"/>
              </w:rPr>
            </w:pPr>
            <w:r>
              <w:rPr>
                <w:rFonts w:hint="eastAsia" w:ascii="黑体" w:eastAsia="黑体"/>
                <w:sz w:val="22"/>
              </w:rPr>
              <w:t>依申请公</w:t>
            </w:r>
          </w:p>
          <w:p>
            <w:pPr>
              <w:pStyle w:val="7"/>
              <w:spacing w:line="259" w:lineRule="exact"/>
              <w:ind w:left="16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微软雅黑"/>
                <w:sz w:val="18"/>
              </w:rPr>
            </w:pPr>
          </w:p>
          <w:p>
            <w:pPr>
              <w:pStyle w:val="7"/>
              <w:spacing w:before="11"/>
              <w:rPr>
                <w:rFonts w:ascii="微软雅黑"/>
                <w:sz w:val="15"/>
              </w:rPr>
            </w:pPr>
          </w:p>
          <w:p>
            <w:pPr>
              <w:pStyle w:val="7"/>
              <w:ind w:left="17"/>
              <w:jc w:val="center"/>
              <w:rPr>
                <w:b/>
                <w:sz w:val="18"/>
              </w:rPr>
            </w:pPr>
            <w:r>
              <w:rPr>
                <w:b/>
                <w:w w:val="99"/>
                <w:sz w:val="18"/>
              </w:rPr>
              <w:t>1</w:t>
            </w:r>
          </w:p>
        </w:tc>
        <w:tc>
          <w:tcPr>
            <w:tcW w:w="900" w:type="dxa"/>
            <w:vMerge w:val="restart"/>
          </w:tcPr>
          <w:p>
            <w:pPr>
              <w:pStyle w:val="7"/>
              <w:rPr>
                <w:rFonts w:ascii="微软雅黑"/>
                <w:sz w:val="18"/>
              </w:rPr>
            </w:pPr>
          </w:p>
          <w:p>
            <w:pPr>
              <w:pStyle w:val="7"/>
              <w:rPr>
                <w:rFonts w:ascii="微软雅黑"/>
                <w:sz w:val="18"/>
              </w:rPr>
            </w:pPr>
          </w:p>
          <w:p>
            <w:pPr>
              <w:pStyle w:val="7"/>
              <w:spacing w:before="13"/>
              <w:rPr>
                <w:rFonts w:ascii="微软雅黑"/>
                <w:sz w:val="13"/>
              </w:rPr>
            </w:pPr>
          </w:p>
          <w:p>
            <w:pPr>
              <w:pStyle w:val="7"/>
              <w:spacing w:before="1" w:line="326" w:lineRule="auto"/>
              <w:ind w:left="111" w:right="56"/>
              <w:rPr>
                <w:sz w:val="18"/>
              </w:rPr>
            </w:pPr>
            <w:r>
              <w:rPr>
                <w:sz w:val="18"/>
              </w:rPr>
              <w:t>政 策 法规</w:t>
            </w:r>
          </w:p>
        </w:tc>
        <w:tc>
          <w:tcPr>
            <w:tcW w:w="900" w:type="dxa"/>
          </w:tcPr>
          <w:p>
            <w:pPr>
              <w:pStyle w:val="7"/>
              <w:spacing w:before="14"/>
              <w:rPr>
                <w:rFonts w:ascii="微软雅黑"/>
                <w:sz w:val="25"/>
              </w:rPr>
            </w:pPr>
          </w:p>
          <w:p>
            <w:pPr>
              <w:pStyle w:val="7"/>
              <w:spacing w:line="328" w:lineRule="auto"/>
              <w:ind w:left="111" w:right="56"/>
              <w:rPr>
                <w:sz w:val="18"/>
              </w:rPr>
            </w:pPr>
            <w:r>
              <w:rPr>
                <w:sz w:val="18"/>
              </w:rPr>
              <w:t>税 收 法律法规</w:t>
            </w:r>
          </w:p>
        </w:tc>
        <w:tc>
          <w:tcPr>
            <w:tcW w:w="3600" w:type="dxa"/>
          </w:tcPr>
          <w:p>
            <w:pPr>
              <w:pStyle w:val="7"/>
              <w:rPr>
                <w:rFonts w:ascii="微软雅黑"/>
                <w:sz w:val="18"/>
              </w:rPr>
            </w:pPr>
          </w:p>
          <w:p>
            <w:pPr>
              <w:pStyle w:val="7"/>
              <w:spacing w:before="11"/>
              <w:rPr>
                <w:rFonts w:ascii="微软雅黑"/>
                <w:sz w:val="15"/>
              </w:rPr>
            </w:pPr>
          </w:p>
          <w:p>
            <w:pPr>
              <w:pStyle w:val="7"/>
              <w:ind w:left="111"/>
              <w:rPr>
                <w:sz w:val="18"/>
              </w:rPr>
            </w:pPr>
            <w:r>
              <w:rPr>
                <w:sz w:val="18"/>
              </w:rPr>
              <w:t>税务机关履职相关的法律、法规、规章</w:t>
            </w:r>
          </w:p>
        </w:tc>
        <w:tc>
          <w:tcPr>
            <w:tcW w:w="1980" w:type="dxa"/>
          </w:tcPr>
          <w:p>
            <w:pPr>
              <w:pStyle w:val="7"/>
              <w:spacing w:before="43" w:line="328" w:lineRule="auto"/>
              <w:ind w:left="111" w:right="42"/>
              <w:jc w:val="both"/>
              <w:rPr>
                <w:sz w:val="18"/>
              </w:rPr>
            </w:pPr>
            <w:r>
              <w:rPr>
                <w:spacing w:val="-32"/>
                <w:sz w:val="18"/>
              </w:rPr>
              <w:t>《政府信息公开条例》</w:t>
            </w:r>
            <w:r>
              <w:rPr>
                <w:spacing w:val="-78"/>
                <w:sz w:val="18"/>
              </w:rPr>
              <w:t>、《国</w:t>
            </w:r>
            <w:r>
              <w:rPr>
                <w:spacing w:val="-22"/>
                <w:sz w:val="18"/>
              </w:rPr>
              <w:t>家税务总局关于印发&lt; 全</w:t>
            </w:r>
            <w:r>
              <w:rPr>
                <w:spacing w:val="14"/>
                <w:sz w:val="18"/>
              </w:rPr>
              <w:t>面推进政务公开工作</w:t>
            </w:r>
            <w:r>
              <w:rPr>
                <w:sz w:val="18"/>
              </w:rPr>
              <w:t>实施办法&gt;的</w:t>
            </w:r>
          </w:p>
          <w:p>
            <w:pPr>
              <w:pStyle w:val="7"/>
              <w:spacing w:line="229" w:lineRule="exact"/>
              <w:ind w:left="111"/>
              <w:rPr>
                <w:sz w:val="18"/>
              </w:rPr>
            </w:pPr>
            <w:r>
              <w:rPr>
                <w:sz w:val="18"/>
              </w:rPr>
              <w:t>通知》</w:t>
            </w:r>
          </w:p>
        </w:tc>
        <w:tc>
          <w:tcPr>
            <w:tcW w:w="2340" w:type="dxa"/>
          </w:tcPr>
          <w:p>
            <w:pPr>
              <w:pStyle w:val="7"/>
              <w:rPr>
                <w:rFonts w:ascii="微软雅黑"/>
                <w:sz w:val="10"/>
              </w:rPr>
            </w:pPr>
          </w:p>
          <w:p>
            <w:pPr>
              <w:pStyle w:val="7"/>
              <w:spacing w:line="328" w:lineRule="auto"/>
              <w:ind w:left="111" w:right="78"/>
              <w:jc w:val="both"/>
              <w:rPr>
                <w:sz w:val="18"/>
              </w:rPr>
            </w:pPr>
            <w:r>
              <w:rPr>
                <w:spacing w:val="29"/>
                <w:sz w:val="18"/>
              </w:rPr>
              <w:t>自该政府信息形成或者</w:t>
            </w:r>
            <w:r>
              <w:rPr>
                <w:spacing w:val="-1"/>
                <w:sz w:val="18"/>
              </w:rPr>
              <w:t xml:space="preserve">变更之日起 </w:t>
            </w:r>
            <w:r>
              <w:rPr>
                <w:sz w:val="18"/>
              </w:rPr>
              <w:t>20</w:t>
            </w:r>
            <w:r>
              <w:rPr>
                <w:spacing w:val="-9"/>
                <w:sz w:val="18"/>
              </w:rPr>
              <w:t xml:space="preserve"> 个工作日内</w:t>
            </w:r>
            <w:r>
              <w:rPr>
                <w:spacing w:val="-3"/>
                <w:sz w:val="18"/>
              </w:rPr>
              <w:t>及时公开</w:t>
            </w:r>
          </w:p>
        </w:tc>
        <w:tc>
          <w:tcPr>
            <w:tcW w:w="1080" w:type="dxa"/>
          </w:tcPr>
          <w:p>
            <w:pPr>
              <w:pStyle w:val="7"/>
              <w:spacing w:before="14"/>
              <w:rPr>
                <w:rFonts w:ascii="微软雅黑"/>
                <w:sz w:val="25"/>
              </w:rPr>
            </w:pPr>
          </w:p>
          <w:p>
            <w:pPr>
              <w:pStyle w:val="7"/>
              <w:spacing w:line="328" w:lineRule="auto"/>
              <w:ind w:left="111" w:right="97"/>
              <w:rPr>
                <w:sz w:val="18"/>
              </w:rPr>
            </w:pPr>
            <w:r>
              <w:rPr>
                <w:rFonts w:hint="eastAsia"/>
                <w:spacing w:val="-41"/>
                <w:sz w:val="18"/>
                <w:lang w:eastAsia="zh-CN"/>
              </w:rPr>
              <w:t>邳庄</w:t>
            </w:r>
            <w:r>
              <w:rPr>
                <w:spacing w:val="-41"/>
                <w:sz w:val="18"/>
              </w:rPr>
              <w:t>镇人民</w:t>
            </w:r>
            <w:r>
              <w:rPr>
                <w:sz w:val="18"/>
              </w:rPr>
              <w:t>政府</w:t>
            </w:r>
          </w:p>
        </w:tc>
        <w:tc>
          <w:tcPr>
            <w:tcW w:w="1620" w:type="dxa"/>
          </w:tcPr>
          <w:p>
            <w:pPr>
              <w:pStyle w:val="7"/>
              <w:rPr>
                <w:rFonts w:ascii="微软雅黑"/>
                <w:sz w:val="10"/>
              </w:rPr>
            </w:pPr>
          </w:p>
          <w:p>
            <w:pPr>
              <w:pStyle w:val="7"/>
              <w:numPr>
                <w:ilvl w:val="0"/>
                <w:numId w:val="26"/>
              </w:numPr>
              <w:tabs>
                <w:tab w:val="left" w:pos="383"/>
              </w:tabs>
              <w:spacing w:before="0" w:after="0" w:line="240" w:lineRule="auto"/>
              <w:ind w:left="382" w:right="0" w:hanging="275"/>
              <w:jc w:val="left"/>
              <w:rPr>
                <w:sz w:val="18"/>
              </w:rPr>
            </w:pPr>
            <w:r>
              <w:rPr>
                <w:sz w:val="18"/>
              </w:rPr>
              <w:t>区政府网站</w:t>
            </w:r>
          </w:p>
          <w:p>
            <w:pPr>
              <w:pStyle w:val="7"/>
              <w:numPr>
                <w:ilvl w:val="0"/>
                <w:numId w:val="26"/>
              </w:numPr>
              <w:tabs>
                <w:tab w:val="left" w:pos="397"/>
              </w:tabs>
              <w:spacing w:before="84" w:after="0" w:line="328" w:lineRule="auto"/>
              <w:ind w:left="111" w:right="102" w:firstLine="0"/>
              <w:jc w:val="left"/>
              <w:rPr>
                <w:sz w:val="18"/>
              </w:rPr>
            </w:pPr>
            <w:r>
              <w:rPr>
                <w:spacing w:val="1"/>
                <w:sz w:val="18"/>
              </w:rPr>
              <w:t>其他：办税服</w:t>
            </w:r>
            <w:r>
              <w:rPr>
                <w:sz w:val="18"/>
              </w:rPr>
              <w:t>务厅</w:t>
            </w:r>
          </w:p>
        </w:tc>
        <w:tc>
          <w:tcPr>
            <w:tcW w:w="540" w:type="dxa"/>
          </w:tcPr>
          <w:p>
            <w:pPr>
              <w:pStyle w:val="7"/>
              <w:rPr>
                <w:rFonts w:ascii="微软雅黑"/>
                <w:sz w:val="18"/>
              </w:rPr>
            </w:pPr>
          </w:p>
          <w:p>
            <w:pPr>
              <w:pStyle w:val="7"/>
              <w:spacing w:before="11"/>
              <w:rPr>
                <w:rFonts w:ascii="微软雅黑"/>
                <w:sz w:val="15"/>
              </w:rPr>
            </w:pPr>
          </w:p>
          <w:p>
            <w:pPr>
              <w:pStyle w:val="7"/>
              <w:ind w:left="183"/>
              <w:rPr>
                <w:sz w:val="18"/>
              </w:rPr>
            </w:pPr>
            <w:r>
              <w:rPr>
                <w:sz w:val="18"/>
              </w:rPr>
              <w:t>√</w:t>
            </w:r>
          </w:p>
        </w:tc>
        <w:tc>
          <w:tcPr>
            <w:tcW w:w="360" w:type="dxa"/>
          </w:tcPr>
          <w:p>
            <w:pPr>
              <w:pStyle w:val="7"/>
              <w:rPr>
                <w:rFonts w:ascii="Times New Roman"/>
                <w:sz w:val="20"/>
              </w:rPr>
            </w:pPr>
          </w:p>
        </w:tc>
        <w:tc>
          <w:tcPr>
            <w:tcW w:w="540" w:type="dxa"/>
          </w:tcPr>
          <w:p>
            <w:pPr>
              <w:pStyle w:val="7"/>
              <w:rPr>
                <w:rFonts w:ascii="微软雅黑"/>
                <w:sz w:val="18"/>
              </w:rPr>
            </w:pPr>
          </w:p>
          <w:p>
            <w:pPr>
              <w:pStyle w:val="7"/>
              <w:spacing w:before="11"/>
              <w:rPr>
                <w:rFonts w:ascii="微软雅黑"/>
                <w:sz w:val="15"/>
              </w:rPr>
            </w:pPr>
          </w:p>
          <w:p>
            <w:pPr>
              <w:pStyle w:val="7"/>
              <w:ind w:left="16"/>
              <w:jc w:val="center"/>
              <w:rPr>
                <w:sz w:val="18"/>
              </w:rPr>
            </w:pPr>
            <w:r>
              <w:rPr>
                <w:sz w:val="18"/>
              </w:rPr>
              <w:t>√</w:t>
            </w:r>
          </w:p>
        </w:tc>
        <w:tc>
          <w:tcPr>
            <w:tcW w:w="54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spacing w:before="15"/>
              <w:rPr>
                <w:rFonts w:ascii="微软雅黑"/>
                <w:sz w:val="17"/>
              </w:rPr>
            </w:pPr>
          </w:p>
          <w:p>
            <w:pPr>
              <w:pStyle w:val="7"/>
              <w:ind w:left="17"/>
              <w:jc w:val="center"/>
              <w:rPr>
                <w:b/>
                <w:sz w:val="18"/>
              </w:rPr>
            </w:pPr>
            <w:r>
              <w:rPr>
                <w:b/>
                <w:w w:val="99"/>
                <w:sz w:val="18"/>
              </w:rPr>
              <w:t>2</w:t>
            </w:r>
          </w:p>
        </w:tc>
        <w:tc>
          <w:tcPr>
            <w:tcW w:w="900" w:type="dxa"/>
            <w:vMerge w:val="continue"/>
            <w:tcBorders>
              <w:top w:val="nil"/>
            </w:tcBorders>
          </w:tcPr>
          <w:p>
            <w:pPr>
              <w:rPr>
                <w:sz w:val="2"/>
                <w:szCs w:val="2"/>
              </w:rPr>
            </w:pPr>
          </w:p>
        </w:tc>
        <w:tc>
          <w:tcPr>
            <w:tcW w:w="900" w:type="dxa"/>
          </w:tcPr>
          <w:p>
            <w:pPr>
              <w:pStyle w:val="7"/>
              <w:spacing w:before="43" w:line="326" w:lineRule="auto"/>
              <w:ind w:left="111" w:right="56"/>
              <w:rPr>
                <w:sz w:val="18"/>
              </w:rPr>
            </w:pPr>
            <w:r>
              <w:rPr>
                <w:sz w:val="18"/>
              </w:rPr>
              <w:t>税 收 规范 性 文</w:t>
            </w:r>
          </w:p>
          <w:p>
            <w:pPr>
              <w:pStyle w:val="7"/>
              <w:spacing w:before="4"/>
              <w:ind w:left="111"/>
              <w:rPr>
                <w:sz w:val="18"/>
              </w:rPr>
            </w:pPr>
            <w:r>
              <w:rPr>
                <w:sz w:val="18"/>
              </w:rPr>
              <w:t>件</w:t>
            </w:r>
          </w:p>
        </w:tc>
        <w:tc>
          <w:tcPr>
            <w:tcW w:w="3600" w:type="dxa"/>
          </w:tcPr>
          <w:p>
            <w:pPr>
              <w:pStyle w:val="7"/>
              <w:spacing w:before="15"/>
              <w:rPr>
                <w:rFonts w:ascii="微软雅黑"/>
                <w:sz w:val="17"/>
              </w:rPr>
            </w:pPr>
          </w:p>
          <w:p>
            <w:pPr>
              <w:pStyle w:val="7"/>
              <w:ind w:left="111"/>
              <w:rPr>
                <w:sz w:val="18"/>
              </w:rPr>
            </w:pPr>
            <w:r>
              <w:rPr>
                <w:sz w:val="18"/>
              </w:rPr>
              <w:t>税务机关履职相关的规范性文件</w:t>
            </w:r>
          </w:p>
        </w:tc>
        <w:tc>
          <w:tcPr>
            <w:tcW w:w="1980" w:type="dxa"/>
          </w:tcPr>
          <w:p>
            <w:pPr>
              <w:pStyle w:val="7"/>
              <w:rPr>
                <w:rFonts w:ascii="Times New Roman"/>
                <w:sz w:val="20"/>
              </w:rPr>
            </w:pPr>
          </w:p>
        </w:tc>
        <w:tc>
          <w:tcPr>
            <w:tcW w:w="2340" w:type="dxa"/>
          </w:tcPr>
          <w:p>
            <w:pPr>
              <w:pStyle w:val="7"/>
              <w:rPr>
                <w:rFonts w:ascii="Times New Roman"/>
                <w:sz w:val="20"/>
              </w:rPr>
            </w:pPr>
          </w:p>
        </w:tc>
        <w:tc>
          <w:tcPr>
            <w:tcW w:w="1080" w:type="dxa"/>
          </w:tcPr>
          <w:p>
            <w:pPr>
              <w:pStyle w:val="7"/>
              <w:rPr>
                <w:rFonts w:ascii="Times New Roman"/>
                <w:sz w:val="20"/>
              </w:rPr>
            </w:pPr>
          </w:p>
        </w:tc>
        <w:tc>
          <w:tcPr>
            <w:tcW w:w="1620" w:type="dxa"/>
          </w:tcPr>
          <w:p>
            <w:pPr>
              <w:pStyle w:val="7"/>
              <w:rPr>
                <w:rFonts w:ascii="Times New Roman"/>
                <w:sz w:val="20"/>
              </w:rPr>
            </w:pPr>
          </w:p>
        </w:tc>
        <w:tc>
          <w:tcPr>
            <w:tcW w:w="540" w:type="dxa"/>
          </w:tcPr>
          <w:p>
            <w:pPr>
              <w:pStyle w:val="7"/>
              <w:spacing w:before="15"/>
              <w:rPr>
                <w:rFonts w:ascii="微软雅黑"/>
                <w:sz w:val="17"/>
              </w:rPr>
            </w:pPr>
          </w:p>
          <w:p>
            <w:pPr>
              <w:pStyle w:val="7"/>
              <w:ind w:left="183"/>
              <w:rPr>
                <w:sz w:val="18"/>
              </w:rPr>
            </w:pPr>
            <w:r>
              <w:rPr>
                <w:sz w:val="18"/>
              </w:rPr>
              <w:t>√</w:t>
            </w:r>
          </w:p>
        </w:tc>
        <w:tc>
          <w:tcPr>
            <w:tcW w:w="360" w:type="dxa"/>
          </w:tcPr>
          <w:p>
            <w:pPr>
              <w:pStyle w:val="7"/>
              <w:rPr>
                <w:rFonts w:ascii="Times New Roman"/>
                <w:sz w:val="20"/>
              </w:rPr>
            </w:pPr>
          </w:p>
        </w:tc>
        <w:tc>
          <w:tcPr>
            <w:tcW w:w="540" w:type="dxa"/>
          </w:tcPr>
          <w:p>
            <w:pPr>
              <w:pStyle w:val="7"/>
              <w:spacing w:before="15"/>
              <w:rPr>
                <w:rFonts w:ascii="微软雅黑"/>
                <w:sz w:val="17"/>
              </w:rPr>
            </w:pPr>
          </w:p>
          <w:p>
            <w:pPr>
              <w:pStyle w:val="7"/>
              <w:ind w:left="16"/>
              <w:jc w:val="center"/>
              <w:rPr>
                <w:sz w:val="18"/>
              </w:rPr>
            </w:pPr>
            <w:r>
              <w:rPr>
                <w:sz w:val="18"/>
              </w:rPr>
              <w:t>√</w:t>
            </w:r>
          </w:p>
        </w:tc>
        <w:tc>
          <w:tcPr>
            <w:tcW w:w="540" w:type="dxa"/>
          </w:tcPr>
          <w:p>
            <w:pPr>
              <w:pStyle w:val="7"/>
              <w:rPr>
                <w:rFonts w:ascii="Times New Roman"/>
                <w:sz w:val="20"/>
              </w:rPr>
            </w:pPr>
          </w:p>
        </w:tc>
      </w:tr>
    </w:tbl>
    <w:p>
      <w:pPr>
        <w:spacing w:after="0"/>
        <w:rPr>
          <w:rFonts w:ascii="Times New Roman"/>
          <w:sz w:val="20"/>
        </w:rPr>
        <w:sectPr>
          <w:pgSz w:w="16840" w:h="11910" w:orient="landscape"/>
          <w:pgMar w:top="1080" w:right="560" w:bottom="1100" w:left="460" w:header="0" w:footer="912" w:gutter="0"/>
        </w:sectPr>
      </w:pPr>
    </w:p>
    <w:p>
      <w:pPr>
        <w:pStyle w:val="2"/>
        <w:spacing w:line="546" w:lineRule="exact"/>
        <w:ind w:left="4488" w:right="4392"/>
        <w:jc w:val="center"/>
      </w:pPr>
      <w:r>
        <w:t>（七）房屋征收领域基层政务公开标准目录</w:t>
      </w:r>
    </w:p>
    <w:p>
      <w:pPr>
        <w:pStyle w:val="2"/>
        <w:spacing w:before="10"/>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1800"/>
        <w:gridCol w:w="3007"/>
        <w:gridCol w:w="1361"/>
        <w:gridCol w:w="1572"/>
        <w:gridCol w:w="108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4"/>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1980" w:type="dxa"/>
            <w:gridSpan w:val="2"/>
          </w:tcPr>
          <w:p>
            <w:pPr>
              <w:pStyle w:val="7"/>
              <w:spacing w:before="16" w:line="276" w:lineRule="exact"/>
              <w:ind w:left="554"/>
              <w:rPr>
                <w:rFonts w:hint="eastAsia" w:ascii="黑体" w:eastAsia="黑体"/>
                <w:sz w:val="22"/>
              </w:rPr>
            </w:pPr>
            <w:r>
              <w:rPr>
                <w:rFonts w:hint="eastAsia" w:ascii="黑体" w:eastAsia="黑体"/>
                <w:sz w:val="22"/>
              </w:rPr>
              <w:t>公开事项</w:t>
            </w:r>
          </w:p>
        </w:tc>
        <w:tc>
          <w:tcPr>
            <w:tcW w:w="1800" w:type="dxa"/>
            <w:vMerge w:val="restart"/>
          </w:tcPr>
          <w:p>
            <w:pPr>
              <w:pStyle w:val="7"/>
              <w:spacing w:before="13"/>
              <w:rPr>
                <w:rFonts w:ascii="微软雅黑"/>
                <w:sz w:val="24"/>
              </w:rPr>
            </w:pPr>
          </w:p>
          <w:p>
            <w:pPr>
              <w:pStyle w:val="7"/>
              <w:ind w:left="112"/>
              <w:rPr>
                <w:rFonts w:hint="eastAsia" w:ascii="黑体" w:eastAsia="黑体"/>
                <w:sz w:val="22"/>
              </w:rPr>
            </w:pPr>
            <w:r>
              <w:rPr>
                <w:rFonts w:hint="eastAsia" w:ascii="黑体" w:eastAsia="黑体"/>
                <w:spacing w:val="-40"/>
                <w:sz w:val="22"/>
              </w:rPr>
              <w:t>公开内容</w:t>
            </w:r>
            <w:r>
              <w:rPr>
                <w:rFonts w:hint="eastAsia" w:ascii="黑体" w:eastAsia="黑体"/>
                <w:sz w:val="22"/>
              </w:rPr>
              <w:t>（</w:t>
            </w:r>
            <w:r>
              <w:rPr>
                <w:rFonts w:hint="eastAsia" w:ascii="黑体" w:eastAsia="黑体"/>
                <w:spacing w:val="-5"/>
                <w:sz w:val="22"/>
              </w:rPr>
              <w:t>要素</w:t>
            </w:r>
            <w:r>
              <w:rPr>
                <w:rFonts w:hint="eastAsia" w:ascii="黑体" w:eastAsia="黑体"/>
                <w:sz w:val="22"/>
              </w:rPr>
              <w:t>）</w:t>
            </w:r>
          </w:p>
        </w:tc>
        <w:tc>
          <w:tcPr>
            <w:tcW w:w="3007" w:type="dxa"/>
            <w:vMerge w:val="restart"/>
          </w:tcPr>
          <w:p>
            <w:pPr>
              <w:pStyle w:val="7"/>
              <w:spacing w:before="13"/>
              <w:rPr>
                <w:rFonts w:ascii="微软雅黑"/>
                <w:sz w:val="24"/>
              </w:rPr>
            </w:pPr>
          </w:p>
          <w:p>
            <w:pPr>
              <w:pStyle w:val="7"/>
              <w:ind w:left="1048" w:right="1029"/>
              <w:jc w:val="center"/>
              <w:rPr>
                <w:rFonts w:hint="eastAsia" w:ascii="黑体" w:eastAsia="黑体"/>
                <w:sz w:val="22"/>
              </w:rPr>
            </w:pPr>
            <w:r>
              <w:rPr>
                <w:rFonts w:hint="eastAsia" w:ascii="黑体" w:eastAsia="黑体"/>
                <w:sz w:val="22"/>
              </w:rPr>
              <w:t>公开依据</w:t>
            </w:r>
          </w:p>
        </w:tc>
        <w:tc>
          <w:tcPr>
            <w:tcW w:w="1361" w:type="dxa"/>
            <w:vMerge w:val="restart"/>
          </w:tcPr>
          <w:p>
            <w:pPr>
              <w:pStyle w:val="7"/>
              <w:spacing w:before="13"/>
              <w:rPr>
                <w:rFonts w:ascii="微软雅黑"/>
                <w:sz w:val="24"/>
              </w:rPr>
            </w:pPr>
          </w:p>
          <w:p>
            <w:pPr>
              <w:pStyle w:val="7"/>
              <w:ind w:left="244"/>
              <w:rPr>
                <w:rFonts w:hint="eastAsia" w:ascii="黑体" w:eastAsia="黑体"/>
                <w:sz w:val="22"/>
              </w:rPr>
            </w:pPr>
            <w:r>
              <w:rPr>
                <w:rFonts w:hint="eastAsia" w:ascii="黑体" w:eastAsia="黑体"/>
                <w:sz w:val="22"/>
              </w:rPr>
              <w:t>公开时限</w:t>
            </w:r>
          </w:p>
        </w:tc>
        <w:tc>
          <w:tcPr>
            <w:tcW w:w="1572" w:type="dxa"/>
            <w:vMerge w:val="restart"/>
          </w:tcPr>
          <w:p>
            <w:pPr>
              <w:pStyle w:val="7"/>
              <w:spacing w:before="13"/>
              <w:rPr>
                <w:rFonts w:ascii="微软雅黑"/>
                <w:sz w:val="24"/>
              </w:rPr>
            </w:pPr>
          </w:p>
          <w:p>
            <w:pPr>
              <w:pStyle w:val="7"/>
              <w:ind w:left="350"/>
              <w:rPr>
                <w:rFonts w:hint="eastAsia" w:ascii="黑体" w:eastAsia="黑体"/>
                <w:sz w:val="22"/>
              </w:rPr>
            </w:pPr>
            <w:r>
              <w:rPr>
                <w:rFonts w:hint="eastAsia" w:ascii="黑体" w:eastAsia="黑体"/>
                <w:sz w:val="22"/>
              </w:rPr>
              <w:t>公开主体</w:t>
            </w:r>
          </w:p>
        </w:tc>
        <w:tc>
          <w:tcPr>
            <w:tcW w:w="1080" w:type="dxa"/>
            <w:vMerge w:val="restart"/>
          </w:tcPr>
          <w:p>
            <w:pPr>
              <w:pStyle w:val="7"/>
              <w:spacing w:before="177" w:line="268" w:lineRule="auto"/>
              <w:ind w:left="213" w:right="194"/>
              <w:jc w:val="center"/>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6" w:line="276"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6"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4" w:line="268" w:lineRule="auto"/>
              <w:ind w:left="345" w:right="103" w:hanging="221"/>
              <w:rPr>
                <w:rFonts w:hint="eastAsia" w:ascii="黑体" w:eastAsia="黑体"/>
                <w:sz w:val="22"/>
              </w:rPr>
            </w:pPr>
            <w:r>
              <w:rPr>
                <w:rFonts w:hint="eastAsia" w:ascii="黑体" w:eastAsia="黑体"/>
                <w:sz w:val="22"/>
              </w:rPr>
              <w:t>一级事项</w:t>
            </w:r>
          </w:p>
        </w:tc>
        <w:tc>
          <w:tcPr>
            <w:tcW w:w="1080" w:type="dxa"/>
          </w:tcPr>
          <w:p>
            <w:pPr>
              <w:pStyle w:val="7"/>
              <w:spacing w:before="174" w:line="268" w:lineRule="auto"/>
              <w:ind w:left="434" w:right="194"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3007"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572"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7"/>
              <w:spacing w:before="174"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4"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4"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8" w:line="268" w:lineRule="auto"/>
              <w:ind w:left="146" w:right="120"/>
              <w:rPr>
                <w:rFonts w:hint="eastAsia" w:ascii="黑体" w:eastAsia="黑体"/>
                <w:sz w:val="22"/>
              </w:rPr>
            </w:pPr>
            <w:r>
              <w:rPr>
                <w:rFonts w:hint="eastAsia" w:ascii="黑体" w:eastAsia="黑体"/>
                <w:sz w:val="22"/>
              </w:rPr>
              <w:t>依申请公</w:t>
            </w:r>
          </w:p>
          <w:p>
            <w:pPr>
              <w:pStyle w:val="7"/>
              <w:spacing w:line="265"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6" w:hRule="atLeast"/>
        </w:trPr>
        <w:tc>
          <w:tcPr>
            <w:tcW w:w="54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7"/>
              <w:rPr>
                <w:rFonts w:ascii="微软雅黑"/>
                <w:sz w:val="26"/>
              </w:rPr>
            </w:pPr>
          </w:p>
          <w:p>
            <w:pPr>
              <w:pStyle w:val="7"/>
              <w:ind w:left="20"/>
              <w:jc w:val="center"/>
              <w:rPr>
                <w:sz w:val="18"/>
              </w:rPr>
            </w:pPr>
            <w:r>
              <w:rPr>
                <w:sz w:val="18"/>
              </w:rPr>
              <w:t>1</w:t>
            </w:r>
          </w:p>
        </w:tc>
        <w:tc>
          <w:tcPr>
            <w:tcW w:w="90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8"/>
              <w:rPr>
                <w:rFonts w:ascii="微软雅黑"/>
                <w:sz w:val="18"/>
              </w:rPr>
            </w:pPr>
          </w:p>
          <w:p>
            <w:pPr>
              <w:pStyle w:val="7"/>
              <w:spacing w:line="328" w:lineRule="auto"/>
              <w:ind w:left="273" w:right="254"/>
              <w:rPr>
                <w:sz w:val="18"/>
              </w:rPr>
            </w:pPr>
            <w:r>
              <w:rPr>
                <w:sz w:val="18"/>
              </w:rPr>
              <w:t>法规政策</w:t>
            </w:r>
          </w:p>
        </w:tc>
        <w:tc>
          <w:tcPr>
            <w:tcW w:w="108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8"/>
              <w:rPr>
                <w:rFonts w:ascii="微软雅黑"/>
                <w:sz w:val="18"/>
              </w:rPr>
            </w:pPr>
          </w:p>
          <w:p>
            <w:pPr>
              <w:pStyle w:val="7"/>
              <w:spacing w:line="328" w:lineRule="auto"/>
              <w:ind w:left="112" w:right="35"/>
              <w:rPr>
                <w:sz w:val="18"/>
              </w:rPr>
            </w:pPr>
            <w:r>
              <w:rPr>
                <w:sz w:val="18"/>
              </w:rPr>
              <w:t>国家层面法规政策</w:t>
            </w:r>
          </w:p>
        </w:tc>
        <w:tc>
          <w:tcPr>
            <w:tcW w:w="1800" w:type="dxa"/>
          </w:tcPr>
          <w:p>
            <w:pPr>
              <w:pStyle w:val="7"/>
              <w:spacing w:before="42" w:line="326" w:lineRule="auto"/>
              <w:ind w:left="112" w:right="-29"/>
              <w:rPr>
                <w:sz w:val="18"/>
              </w:rPr>
            </w:pPr>
            <w:r>
              <w:rPr>
                <w:spacing w:val="17"/>
                <w:sz w:val="18"/>
              </w:rPr>
              <w:t>《 国有土地上房屋</w:t>
            </w:r>
            <w:r>
              <w:rPr>
                <w:spacing w:val="3"/>
                <w:sz w:val="18"/>
              </w:rPr>
              <w:t>征收与补偿条例》</w:t>
            </w:r>
          </w:p>
          <w:p>
            <w:pPr>
              <w:pStyle w:val="7"/>
              <w:spacing w:before="4" w:line="328" w:lineRule="auto"/>
              <w:ind w:left="112" w:right="-15"/>
              <w:rPr>
                <w:sz w:val="18"/>
              </w:rPr>
            </w:pPr>
            <w:r>
              <w:rPr>
                <w:spacing w:val="-21"/>
                <w:sz w:val="18"/>
              </w:rPr>
              <w:t>《 国 有 土 地 上 房</w:t>
            </w:r>
            <w:r>
              <w:rPr>
                <w:spacing w:val="-38"/>
                <w:sz w:val="18"/>
              </w:rPr>
              <w:t>屋 征收评估办法》；《关</w:t>
            </w:r>
            <w:r>
              <w:rPr>
                <w:spacing w:val="-24"/>
                <w:sz w:val="18"/>
              </w:rPr>
              <w:t>于 推 进 国 有 土 地上 房 屋 征 收 与 补偿 信 息 公 开 工 作</w:t>
            </w:r>
            <w:r>
              <w:rPr>
                <w:spacing w:val="-27"/>
                <w:sz w:val="18"/>
              </w:rPr>
              <w:t>的实施 意见》；《关于</w:t>
            </w:r>
            <w:r>
              <w:rPr>
                <w:spacing w:val="-22"/>
                <w:sz w:val="18"/>
              </w:rPr>
              <w:t>进一步加 强 国 有 土</w:t>
            </w:r>
            <w:r>
              <w:rPr>
                <w:spacing w:val="-24"/>
                <w:sz w:val="18"/>
              </w:rPr>
              <w:t>地 上 房 屋 征 收 与</w:t>
            </w:r>
            <w:r>
              <w:rPr>
                <w:spacing w:val="20"/>
                <w:sz w:val="18"/>
              </w:rPr>
              <w:t>补偿信息</w:t>
            </w:r>
          </w:p>
          <w:p>
            <w:pPr>
              <w:pStyle w:val="7"/>
              <w:spacing w:line="210" w:lineRule="exact"/>
              <w:ind w:left="112"/>
              <w:rPr>
                <w:sz w:val="18"/>
              </w:rPr>
            </w:pPr>
            <w:r>
              <w:rPr>
                <w:sz w:val="18"/>
              </w:rPr>
              <w:t>公开工作的通知》。</w:t>
            </w:r>
          </w:p>
        </w:tc>
        <w:tc>
          <w:tcPr>
            <w:tcW w:w="3007"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7"/>
              <w:rPr>
                <w:rFonts w:ascii="微软雅黑"/>
                <w:sz w:val="26"/>
              </w:rPr>
            </w:pPr>
          </w:p>
          <w:p>
            <w:pPr>
              <w:pStyle w:val="7"/>
              <w:ind w:left="112"/>
              <w:rPr>
                <w:sz w:val="18"/>
              </w:rPr>
            </w:pPr>
            <w:r>
              <w:rPr>
                <w:sz w:val="18"/>
              </w:rPr>
              <w:t>《政府信息公开条例》</w:t>
            </w:r>
          </w:p>
        </w:tc>
        <w:tc>
          <w:tcPr>
            <w:tcW w:w="1361" w:type="dxa"/>
          </w:tcPr>
          <w:p>
            <w:pPr>
              <w:pStyle w:val="7"/>
              <w:rPr>
                <w:rFonts w:ascii="微软雅黑"/>
                <w:sz w:val="18"/>
              </w:rPr>
            </w:pPr>
          </w:p>
          <w:p>
            <w:pPr>
              <w:pStyle w:val="7"/>
              <w:rPr>
                <w:rFonts w:ascii="微软雅黑"/>
                <w:sz w:val="18"/>
              </w:rPr>
            </w:pPr>
          </w:p>
          <w:p>
            <w:pPr>
              <w:pStyle w:val="7"/>
              <w:spacing w:before="6"/>
              <w:rPr>
                <w:rFonts w:ascii="微软雅黑"/>
                <w:sz w:val="21"/>
              </w:rPr>
            </w:pPr>
          </w:p>
          <w:p>
            <w:pPr>
              <w:pStyle w:val="7"/>
              <w:spacing w:line="326" w:lineRule="auto"/>
              <w:ind w:left="112" w:right="72"/>
              <w:rPr>
                <w:sz w:val="18"/>
              </w:rPr>
            </w:pPr>
            <w:r>
              <w:rPr>
                <w:spacing w:val="-17"/>
                <w:sz w:val="18"/>
              </w:rPr>
              <w:t>信 息 形 成 或</w:t>
            </w:r>
            <w:r>
              <w:rPr>
                <w:spacing w:val="10"/>
                <w:sz w:val="18"/>
              </w:rPr>
              <w:t>者变更之日起</w:t>
            </w:r>
          </w:p>
          <w:p>
            <w:pPr>
              <w:pStyle w:val="7"/>
              <w:spacing w:before="2" w:line="326" w:lineRule="auto"/>
              <w:ind w:left="112" w:right="103"/>
              <w:rPr>
                <w:sz w:val="18"/>
              </w:rPr>
            </w:pPr>
            <w:r>
              <w:rPr>
                <w:sz w:val="18"/>
              </w:rPr>
              <w:t>20 个工作日内予以公开</w:t>
            </w:r>
          </w:p>
        </w:tc>
        <w:tc>
          <w:tcPr>
            <w:tcW w:w="1572"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7"/>
              <w:rPr>
                <w:rFonts w:ascii="微软雅黑"/>
                <w:sz w:val="26"/>
              </w:rPr>
            </w:pPr>
          </w:p>
          <w:p>
            <w:pPr>
              <w:pStyle w:val="7"/>
              <w:ind w:left="112"/>
              <w:rPr>
                <w:sz w:val="18"/>
              </w:rPr>
            </w:pPr>
            <w:r>
              <w:rPr>
                <w:rFonts w:hint="eastAsia"/>
                <w:sz w:val="18"/>
                <w:lang w:eastAsia="zh-CN"/>
              </w:rPr>
              <w:t>邳庄</w:t>
            </w:r>
            <w:r>
              <w:rPr>
                <w:sz w:val="18"/>
              </w:rPr>
              <w:t>镇人民政府</w:t>
            </w:r>
          </w:p>
        </w:tc>
        <w:tc>
          <w:tcPr>
            <w:tcW w:w="108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8"/>
              <w:rPr>
                <w:rFonts w:ascii="微软雅黑"/>
                <w:sz w:val="18"/>
              </w:rPr>
            </w:pPr>
          </w:p>
          <w:p>
            <w:pPr>
              <w:pStyle w:val="7"/>
              <w:numPr>
                <w:ilvl w:val="0"/>
                <w:numId w:val="27"/>
              </w:numPr>
              <w:tabs>
                <w:tab w:val="left" w:pos="341"/>
              </w:tabs>
              <w:spacing w:before="0" w:after="0" w:line="328" w:lineRule="auto"/>
              <w:ind w:left="112" w:right="175" w:firstLine="0"/>
              <w:jc w:val="left"/>
              <w:rPr>
                <w:sz w:val="18"/>
              </w:rPr>
            </w:pPr>
            <w:r>
              <w:rPr>
                <w:spacing w:val="-2"/>
                <w:sz w:val="18"/>
              </w:rPr>
              <w:t>区政府</w:t>
            </w:r>
            <w:r>
              <w:rPr>
                <w:sz w:val="18"/>
              </w:rPr>
              <w:t>网站</w:t>
            </w:r>
          </w:p>
        </w:tc>
        <w:tc>
          <w:tcPr>
            <w:tcW w:w="72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7"/>
              <w:rPr>
                <w:rFonts w:ascii="微软雅黑"/>
                <w:sz w:val="26"/>
              </w:rPr>
            </w:pPr>
          </w:p>
          <w:p>
            <w:pPr>
              <w:pStyle w:val="7"/>
              <w:ind w:left="16"/>
              <w:jc w:val="center"/>
              <w:rPr>
                <w:sz w:val="18"/>
              </w:rPr>
            </w:pPr>
            <w:r>
              <w:rPr>
                <w:sz w:val="18"/>
              </w:rPr>
              <w:t>√</w:t>
            </w:r>
          </w:p>
        </w:tc>
        <w:tc>
          <w:tcPr>
            <w:tcW w:w="709" w:type="dxa"/>
          </w:tcPr>
          <w:p>
            <w:pPr>
              <w:pStyle w:val="7"/>
              <w:rPr>
                <w:rFonts w:ascii="Times New Roman"/>
                <w:sz w:val="20"/>
              </w:rPr>
            </w:pPr>
          </w:p>
        </w:tc>
        <w:tc>
          <w:tcPr>
            <w:tcW w:w="551"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7"/>
              <w:rPr>
                <w:rFonts w:ascii="微软雅黑"/>
                <w:sz w:val="26"/>
              </w:rPr>
            </w:pPr>
          </w:p>
          <w:p>
            <w:pPr>
              <w:pStyle w:val="7"/>
              <w:ind w:left="188"/>
              <w:rPr>
                <w:sz w:val="18"/>
              </w:rPr>
            </w:pPr>
            <w:r>
              <w:rPr>
                <w:sz w:val="18"/>
              </w:rPr>
              <w:t>√</w:t>
            </w:r>
          </w:p>
        </w:tc>
        <w:tc>
          <w:tcPr>
            <w:tcW w:w="720" w:type="dxa"/>
          </w:tcPr>
          <w:p>
            <w:pPr>
              <w:pStyle w:val="7"/>
              <w:rPr>
                <w:rFonts w:ascii="Times New Roman"/>
                <w:sz w:val="20"/>
              </w:rPr>
            </w:pPr>
          </w:p>
        </w:tc>
      </w:tr>
    </w:tbl>
    <w:p>
      <w:pPr>
        <w:spacing w:after="0"/>
        <w:rPr>
          <w:rFonts w:ascii="Times New Roman"/>
          <w:sz w:val="20"/>
        </w:rPr>
        <w:sectPr>
          <w:pgSz w:w="16840" w:h="11910" w:orient="landscape"/>
          <w:pgMar w:top="1100" w:right="560" w:bottom="1180" w:left="460" w:header="0" w:footer="912" w:gutter="0"/>
        </w:sectPr>
      </w:pPr>
    </w:p>
    <w:p>
      <w:pPr>
        <w:pStyle w:val="2"/>
        <w:spacing w:line="546" w:lineRule="exact"/>
        <w:ind w:left="4488" w:right="4390"/>
        <w:jc w:val="center"/>
      </w:pPr>
      <w:r>
        <w:t>（八）保障性住房领域基层政务公开标准目录</w:t>
      </w:r>
    </w:p>
    <w:p>
      <w:pPr>
        <w:pStyle w:val="2"/>
        <w:spacing w:before="13"/>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74"/>
        <w:gridCol w:w="1800"/>
        <w:gridCol w:w="3600"/>
        <w:gridCol w:w="1080"/>
        <w:gridCol w:w="1080"/>
        <w:gridCol w:w="1246"/>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5"/>
              <w:rPr>
                <w:rFonts w:ascii="微软雅黑"/>
                <w:sz w:val="16"/>
              </w:rPr>
            </w:pPr>
          </w:p>
          <w:p>
            <w:pPr>
              <w:pStyle w:val="7"/>
              <w:spacing w:before="1" w:line="268" w:lineRule="auto"/>
              <w:ind w:left="165" w:right="141"/>
              <w:rPr>
                <w:rFonts w:hint="eastAsia" w:ascii="宋体" w:eastAsia="宋体"/>
                <w:sz w:val="22"/>
              </w:rPr>
            </w:pPr>
            <w:r>
              <w:rPr>
                <w:rFonts w:hint="eastAsia" w:ascii="宋体" w:eastAsia="宋体"/>
                <w:sz w:val="22"/>
              </w:rPr>
              <w:t>序号</w:t>
            </w:r>
          </w:p>
        </w:tc>
        <w:tc>
          <w:tcPr>
            <w:tcW w:w="1994" w:type="dxa"/>
            <w:gridSpan w:val="2"/>
          </w:tcPr>
          <w:p>
            <w:pPr>
              <w:pStyle w:val="7"/>
              <w:spacing w:before="15" w:line="276" w:lineRule="exact"/>
              <w:ind w:left="561"/>
              <w:rPr>
                <w:rFonts w:hint="eastAsia" w:ascii="黑体" w:eastAsia="黑体"/>
                <w:sz w:val="22"/>
              </w:rPr>
            </w:pPr>
            <w:r>
              <w:rPr>
                <w:rFonts w:hint="eastAsia" w:ascii="黑体" w:eastAsia="黑体"/>
                <w:sz w:val="22"/>
              </w:rPr>
              <w:t>公开事项</w:t>
            </w:r>
          </w:p>
        </w:tc>
        <w:tc>
          <w:tcPr>
            <w:tcW w:w="1800" w:type="dxa"/>
            <w:vMerge w:val="restart"/>
          </w:tcPr>
          <w:p>
            <w:pPr>
              <w:pStyle w:val="7"/>
              <w:spacing w:before="14"/>
              <w:rPr>
                <w:rFonts w:ascii="微软雅黑"/>
                <w:sz w:val="24"/>
              </w:rPr>
            </w:pPr>
          </w:p>
          <w:p>
            <w:pPr>
              <w:pStyle w:val="7"/>
              <w:spacing w:before="1"/>
              <w:ind w:left="112"/>
              <w:rPr>
                <w:rFonts w:hint="eastAsia" w:ascii="黑体" w:eastAsia="黑体"/>
                <w:sz w:val="22"/>
              </w:rPr>
            </w:pPr>
            <w:r>
              <w:rPr>
                <w:rFonts w:hint="eastAsia" w:ascii="黑体" w:eastAsia="黑体"/>
                <w:spacing w:val="-40"/>
                <w:sz w:val="22"/>
              </w:rPr>
              <w:t>公开内容</w:t>
            </w:r>
            <w:r>
              <w:rPr>
                <w:rFonts w:hint="eastAsia" w:ascii="黑体" w:eastAsia="黑体"/>
                <w:sz w:val="22"/>
              </w:rPr>
              <w:t>（</w:t>
            </w:r>
            <w:r>
              <w:rPr>
                <w:rFonts w:hint="eastAsia" w:ascii="黑体" w:eastAsia="黑体"/>
                <w:spacing w:val="-5"/>
                <w:sz w:val="22"/>
              </w:rPr>
              <w:t>要素</w:t>
            </w:r>
            <w:r>
              <w:rPr>
                <w:rFonts w:hint="eastAsia" w:ascii="黑体" w:eastAsia="黑体"/>
                <w:sz w:val="22"/>
              </w:rPr>
              <w:t>）</w:t>
            </w:r>
          </w:p>
        </w:tc>
        <w:tc>
          <w:tcPr>
            <w:tcW w:w="3600" w:type="dxa"/>
            <w:vMerge w:val="restart"/>
          </w:tcPr>
          <w:p>
            <w:pPr>
              <w:pStyle w:val="7"/>
              <w:spacing w:before="14"/>
              <w:rPr>
                <w:rFonts w:ascii="微软雅黑"/>
                <w:sz w:val="24"/>
              </w:rPr>
            </w:pPr>
          </w:p>
          <w:p>
            <w:pPr>
              <w:pStyle w:val="7"/>
              <w:spacing w:before="1"/>
              <w:ind w:left="1343" w:right="1326"/>
              <w:jc w:val="center"/>
              <w:rPr>
                <w:rFonts w:hint="eastAsia" w:ascii="黑体" w:eastAsia="黑体"/>
                <w:sz w:val="22"/>
              </w:rPr>
            </w:pPr>
            <w:r>
              <w:rPr>
                <w:rFonts w:hint="eastAsia" w:ascii="黑体" w:eastAsia="黑体"/>
                <w:sz w:val="22"/>
              </w:rPr>
              <w:t>公开依据</w:t>
            </w:r>
          </w:p>
        </w:tc>
        <w:tc>
          <w:tcPr>
            <w:tcW w:w="1080" w:type="dxa"/>
            <w:vMerge w:val="restart"/>
          </w:tcPr>
          <w:p>
            <w:pPr>
              <w:pStyle w:val="7"/>
              <w:spacing w:before="15"/>
              <w:rPr>
                <w:rFonts w:ascii="微软雅黑"/>
                <w:sz w:val="16"/>
              </w:rPr>
            </w:pPr>
          </w:p>
          <w:p>
            <w:pPr>
              <w:pStyle w:val="7"/>
              <w:spacing w:before="1" w:line="268" w:lineRule="auto"/>
              <w:ind w:left="434" w:right="194" w:hanging="221"/>
              <w:rPr>
                <w:rFonts w:hint="eastAsia" w:ascii="黑体" w:eastAsia="黑体"/>
                <w:sz w:val="22"/>
              </w:rPr>
            </w:pPr>
            <w:r>
              <w:rPr>
                <w:rFonts w:hint="eastAsia" w:ascii="黑体" w:eastAsia="黑体"/>
                <w:sz w:val="22"/>
              </w:rPr>
              <w:t>公开时限</w:t>
            </w:r>
          </w:p>
        </w:tc>
        <w:tc>
          <w:tcPr>
            <w:tcW w:w="1080" w:type="dxa"/>
            <w:vMerge w:val="restart"/>
          </w:tcPr>
          <w:p>
            <w:pPr>
              <w:pStyle w:val="7"/>
              <w:spacing w:before="15"/>
              <w:rPr>
                <w:rFonts w:ascii="微软雅黑"/>
                <w:sz w:val="16"/>
              </w:rPr>
            </w:pPr>
          </w:p>
          <w:p>
            <w:pPr>
              <w:pStyle w:val="7"/>
              <w:spacing w:before="1" w:line="268" w:lineRule="auto"/>
              <w:ind w:left="434" w:right="194" w:hanging="221"/>
              <w:rPr>
                <w:rFonts w:hint="eastAsia" w:ascii="黑体" w:eastAsia="黑体"/>
                <w:sz w:val="22"/>
              </w:rPr>
            </w:pPr>
            <w:r>
              <w:rPr>
                <w:rFonts w:hint="eastAsia" w:ascii="黑体" w:eastAsia="黑体"/>
                <w:sz w:val="22"/>
              </w:rPr>
              <w:t>公开主体</w:t>
            </w:r>
          </w:p>
        </w:tc>
        <w:tc>
          <w:tcPr>
            <w:tcW w:w="1246" w:type="dxa"/>
            <w:vMerge w:val="restart"/>
          </w:tcPr>
          <w:p>
            <w:pPr>
              <w:pStyle w:val="7"/>
              <w:spacing w:before="15"/>
              <w:rPr>
                <w:rFonts w:ascii="微软雅黑"/>
                <w:sz w:val="16"/>
              </w:rPr>
            </w:pPr>
          </w:p>
          <w:p>
            <w:pPr>
              <w:pStyle w:val="7"/>
              <w:spacing w:before="1" w:line="268" w:lineRule="auto"/>
              <w:ind w:left="297" w:right="165" w:hanging="111"/>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5" w:line="276"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5"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一级事项</w:t>
            </w:r>
          </w:p>
        </w:tc>
        <w:tc>
          <w:tcPr>
            <w:tcW w:w="1274" w:type="dxa"/>
          </w:tcPr>
          <w:p>
            <w:pPr>
              <w:pStyle w:val="7"/>
              <w:spacing w:before="13"/>
              <w:rPr>
                <w:rFonts w:ascii="微软雅黑"/>
                <w:sz w:val="16"/>
              </w:rPr>
            </w:pPr>
          </w:p>
          <w:p>
            <w:pPr>
              <w:pStyle w:val="7"/>
              <w:ind w:left="181" w:right="162"/>
              <w:jc w:val="center"/>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360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246" w:type="dxa"/>
            <w:vMerge w:val="continue"/>
            <w:tcBorders>
              <w:top w:val="nil"/>
            </w:tcBorders>
          </w:tcPr>
          <w:p>
            <w:pPr>
              <w:rPr>
                <w:sz w:val="2"/>
                <w:szCs w:val="2"/>
              </w:rPr>
            </w:pPr>
          </w:p>
        </w:tc>
        <w:tc>
          <w:tcPr>
            <w:tcW w:w="720" w:type="dxa"/>
          </w:tcPr>
          <w:p>
            <w:pPr>
              <w:pStyle w:val="7"/>
              <w:spacing w:before="173"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line="268" w:lineRule="auto"/>
              <w:ind w:left="146" w:right="120"/>
              <w:rPr>
                <w:rFonts w:hint="eastAsia" w:ascii="黑体" w:eastAsia="黑体"/>
                <w:sz w:val="22"/>
              </w:rPr>
            </w:pPr>
            <w:r>
              <w:rPr>
                <w:rFonts w:hint="eastAsia" w:ascii="黑体" w:eastAsia="黑体"/>
                <w:sz w:val="22"/>
              </w:rPr>
              <w:t>依申请公</w:t>
            </w:r>
          </w:p>
          <w:p>
            <w:pPr>
              <w:pStyle w:val="7"/>
              <w:spacing w:line="266"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7"/>
              <w:rPr>
                <w:rFonts w:ascii="微软雅黑"/>
                <w:sz w:val="18"/>
              </w:rPr>
            </w:pPr>
          </w:p>
          <w:p>
            <w:pPr>
              <w:pStyle w:val="7"/>
              <w:spacing w:before="10"/>
              <w:rPr>
                <w:rFonts w:ascii="微软雅黑"/>
                <w:sz w:val="23"/>
              </w:rPr>
            </w:pPr>
          </w:p>
          <w:p>
            <w:pPr>
              <w:pStyle w:val="7"/>
              <w:ind w:left="20"/>
              <w:jc w:val="center"/>
              <w:rPr>
                <w:sz w:val="18"/>
              </w:rPr>
            </w:pPr>
            <w:r>
              <w:rPr>
                <w:sz w:val="18"/>
              </w:rPr>
              <w:t>1</w:t>
            </w:r>
          </w:p>
        </w:tc>
        <w:tc>
          <w:tcPr>
            <w:tcW w:w="720" w:type="dxa"/>
          </w:tcPr>
          <w:p>
            <w:pPr>
              <w:pStyle w:val="7"/>
              <w:rPr>
                <w:rFonts w:ascii="微软雅黑"/>
                <w:sz w:val="18"/>
              </w:rPr>
            </w:pPr>
          </w:p>
          <w:p>
            <w:pPr>
              <w:pStyle w:val="7"/>
              <w:spacing w:before="11"/>
              <w:rPr>
                <w:rFonts w:ascii="微软雅黑"/>
                <w:sz w:val="15"/>
              </w:rPr>
            </w:pPr>
          </w:p>
          <w:p>
            <w:pPr>
              <w:pStyle w:val="7"/>
              <w:spacing w:line="326" w:lineRule="auto"/>
              <w:ind w:left="184" w:right="163"/>
              <w:rPr>
                <w:sz w:val="18"/>
              </w:rPr>
            </w:pPr>
            <w:r>
              <w:rPr>
                <w:sz w:val="18"/>
              </w:rPr>
              <w:t>政策解读</w:t>
            </w:r>
          </w:p>
        </w:tc>
        <w:tc>
          <w:tcPr>
            <w:tcW w:w="1274" w:type="dxa"/>
          </w:tcPr>
          <w:p>
            <w:pPr>
              <w:pStyle w:val="7"/>
              <w:rPr>
                <w:rFonts w:ascii="微软雅黑"/>
                <w:sz w:val="18"/>
              </w:rPr>
            </w:pPr>
          </w:p>
          <w:p>
            <w:pPr>
              <w:pStyle w:val="7"/>
              <w:spacing w:before="11"/>
              <w:rPr>
                <w:rFonts w:ascii="微软雅黑"/>
                <w:sz w:val="15"/>
              </w:rPr>
            </w:pPr>
          </w:p>
          <w:p>
            <w:pPr>
              <w:pStyle w:val="7"/>
              <w:spacing w:line="326" w:lineRule="auto"/>
              <w:ind w:left="112" w:right="249"/>
              <w:rPr>
                <w:sz w:val="18"/>
              </w:rPr>
            </w:pPr>
            <w:r>
              <w:rPr>
                <w:sz w:val="18"/>
              </w:rPr>
              <w:t>本级政策解读</w:t>
            </w:r>
          </w:p>
        </w:tc>
        <w:tc>
          <w:tcPr>
            <w:tcW w:w="1800" w:type="dxa"/>
          </w:tcPr>
          <w:p>
            <w:pPr>
              <w:pStyle w:val="7"/>
              <w:spacing w:before="14"/>
              <w:rPr>
                <w:rFonts w:ascii="微软雅黑"/>
                <w:sz w:val="25"/>
              </w:rPr>
            </w:pPr>
          </w:p>
          <w:p>
            <w:pPr>
              <w:pStyle w:val="7"/>
              <w:spacing w:before="1" w:line="326" w:lineRule="auto"/>
              <w:ind w:left="112" w:right="86"/>
              <w:jc w:val="both"/>
              <w:rPr>
                <w:sz w:val="18"/>
              </w:rPr>
            </w:pPr>
            <w:r>
              <w:rPr>
                <w:spacing w:val="4"/>
                <w:sz w:val="18"/>
              </w:rPr>
              <w:t>解读主体； 解读内</w:t>
            </w:r>
            <w:r>
              <w:rPr>
                <w:spacing w:val="-26"/>
                <w:sz w:val="18"/>
              </w:rPr>
              <w:t>容；解读方式；解读时</w:t>
            </w:r>
            <w:r>
              <w:rPr>
                <w:sz w:val="18"/>
              </w:rPr>
              <w:t>间等。</w:t>
            </w:r>
          </w:p>
        </w:tc>
        <w:tc>
          <w:tcPr>
            <w:tcW w:w="3600" w:type="dxa"/>
          </w:tcPr>
          <w:p>
            <w:pPr>
              <w:pStyle w:val="7"/>
              <w:spacing w:before="14"/>
              <w:rPr>
                <w:rFonts w:ascii="微软雅黑"/>
                <w:sz w:val="25"/>
              </w:rPr>
            </w:pPr>
          </w:p>
          <w:p>
            <w:pPr>
              <w:pStyle w:val="7"/>
              <w:spacing w:before="1" w:line="326" w:lineRule="auto"/>
              <w:ind w:left="112" w:right="86"/>
              <w:jc w:val="both"/>
              <w:rPr>
                <w:sz w:val="18"/>
              </w:rPr>
            </w:pPr>
            <w:r>
              <w:rPr>
                <w:spacing w:val="-16"/>
                <w:sz w:val="18"/>
              </w:rPr>
              <w:t>《关于全面推进政务公开工作的意见》</w:t>
            </w:r>
            <w:r>
              <w:rPr>
                <w:spacing w:val="-70"/>
                <w:sz w:val="18"/>
              </w:rPr>
              <w:t>、《国务院</w:t>
            </w:r>
            <w:r>
              <w:rPr>
                <w:sz w:val="18"/>
              </w:rPr>
              <w:t>关于加快推进“互联网+政务服务”工作的指导意见》</w:t>
            </w:r>
          </w:p>
        </w:tc>
        <w:tc>
          <w:tcPr>
            <w:tcW w:w="1080" w:type="dxa"/>
          </w:tcPr>
          <w:p>
            <w:pPr>
              <w:pStyle w:val="7"/>
              <w:spacing w:before="16"/>
              <w:rPr>
                <w:rFonts w:ascii="微软雅黑"/>
                <w:sz w:val="17"/>
              </w:rPr>
            </w:pPr>
          </w:p>
          <w:p>
            <w:pPr>
              <w:pStyle w:val="7"/>
              <w:ind w:left="112"/>
              <w:rPr>
                <w:sz w:val="18"/>
              </w:rPr>
            </w:pPr>
            <w:r>
              <w:rPr>
                <w:sz w:val="18"/>
              </w:rPr>
              <w:t>信息形成</w:t>
            </w:r>
          </w:p>
          <w:p>
            <w:pPr>
              <w:pStyle w:val="7"/>
              <w:spacing w:before="84" w:line="326" w:lineRule="auto"/>
              <w:ind w:left="112" w:right="29"/>
              <w:rPr>
                <w:sz w:val="18"/>
              </w:rPr>
            </w:pPr>
            <w:r>
              <w:rPr>
                <w:sz w:val="18"/>
              </w:rPr>
              <w:t>（变更）20 个工作日内</w:t>
            </w:r>
          </w:p>
        </w:tc>
        <w:tc>
          <w:tcPr>
            <w:tcW w:w="1080" w:type="dxa"/>
          </w:tcPr>
          <w:p>
            <w:pPr>
              <w:pStyle w:val="7"/>
              <w:rPr>
                <w:rFonts w:ascii="微软雅黑"/>
                <w:sz w:val="18"/>
              </w:rPr>
            </w:pPr>
          </w:p>
          <w:p>
            <w:pPr>
              <w:pStyle w:val="7"/>
              <w:spacing w:before="11"/>
              <w:rPr>
                <w:rFonts w:ascii="微软雅黑"/>
                <w:sz w:val="15"/>
              </w:rPr>
            </w:pPr>
          </w:p>
          <w:p>
            <w:pPr>
              <w:pStyle w:val="7"/>
              <w:spacing w:line="328" w:lineRule="auto"/>
              <w:ind w:left="273" w:right="160" w:hanging="89"/>
              <w:jc w:val="both"/>
              <w:rPr>
                <w:sz w:val="18"/>
              </w:rPr>
            </w:pPr>
            <w:r>
              <w:rPr>
                <w:rFonts w:hint="eastAsia"/>
                <w:spacing w:val="-4"/>
                <w:sz w:val="18"/>
                <w:lang w:eastAsia="zh-CN"/>
              </w:rPr>
              <w:t>邳庄</w:t>
            </w:r>
            <w:r>
              <w:rPr>
                <w:spacing w:val="-4"/>
                <w:sz w:val="18"/>
              </w:rPr>
              <w:t>镇</w:t>
            </w:r>
            <w:r>
              <w:rPr>
                <w:spacing w:val="-22"/>
                <w:sz w:val="18"/>
              </w:rPr>
              <w:t>人 民 政</w:t>
            </w:r>
            <w:r>
              <w:rPr>
                <w:sz w:val="18"/>
              </w:rPr>
              <w:t>府</w:t>
            </w:r>
          </w:p>
        </w:tc>
        <w:tc>
          <w:tcPr>
            <w:tcW w:w="1246" w:type="dxa"/>
          </w:tcPr>
          <w:p>
            <w:pPr>
              <w:pStyle w:val="7"/>
              <w:numPr>
                <w:ilvl w:val="0"/>
                <w:numId w:val="28"/>
              </w:numPr>
              <w:tabs>
                <w:tab w:val="left" w:pos="325"/>
              </w:tabs>
              <w:spacing w:before="41" w:after="0" w:line="328" w:lineRule="auto"/>
              <w:ind w:left="112" w:right="290" w:firstLine="0"/>
              <w:jc w:val="left"/>
              <w:rPr>
                <w:sz w:val="18"/>
              </w:rPr>
            </w:pPr>
            <w:r>
              <w:rPr>
                <w:spacing w:val="20"/>
                <w:sz w:val="18"/>
              </w:rPr>
              <w:t>区政府网站</w:t>
            </w:r>
          </w:p>
          <w:p>
            <w:pPr>
              <w:pStyle w:val="7"/>
              <w:spacing w:before="13"/>
              <w:rPr>
                <w:rFonts w:ascii="微软雅黑"/>
                <w:sz w:val="15"/>
              </w:rPr>
            </w:pPr>
          </w:p>
          <w:p>
            <w:pPr>
              <w:pStyle w:val="7"/>
              <w:numPr>
                <w:ilvl w:val="0"/>
                <w:numId w:val="28"/>
              </w:numPr>
              <w:tabs>
                <w:tab w:val="left" w:pos="325"/>
              </w:tabs>
              <w:spacing w:before="0" w:after="0" w:line="328" w:lineRule="auto"/>
              <w:ind w:left="112" w:right="288" w:firstLine="0"/>
              <w:jc w:val="left"/>
              <w:rPr>
                <w:sz w:val="18"/>
              </w:rPr>
            </w:pPr>
            <w:r>
              <w:rPr>
                <w:spacing w:val="21"/>
                <w:sz w:val="18"/>
              </w:rPr>
              <w:t>便民服</w:t>
            </w:r>
            <w:r>
              <w:rPr>
                <w:spacing w:val="13"/>
                <w:sz w:val="18"/>
              </w:rPr>
              <w:t>务中心</w:t>
            </w:r>
          </w:p>
        </w:tc>
        <w:tc>
          <w:tcPr>
            <w:tcW w:w="720" w:type="dxa"/>
          </w:tcPr>
          <w:p>
            <w:pPr>
              <w:pStyle w:val="7"/>
              <w:rPr>
                <w:rFonts w:ascii="微软雅黑"/>
                <w:sz w:val="18"/>
              </w:rPr>
            </w:pPr>
          </w:p>
          <w:p>
            <w:pPr>
              <w:pStyle w:val="7"/>
              <w:spacing w:before="10"/>
              <w:rPr>
                <w:rFonts w:ascii="微软雅黑"/>
                <w:sz w:val="23"/>
              </w:rPr>
            </w:pPr>
          </w:p>
          <w:p>
            <w:pPr>
              <w:pStyle w:val="7"/>
              <w:ind w:right="252"/>
              <w:jc w:val="right"/>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spacing w:before="10"/>
              <w:rPr>
                <w:rFonts w:ascii="微软雅黑"/>
                <w:sz w:val="23"/>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微软雅黑"/>
                <w:sz w:val="18"/>
              </w:rPr>
            </w:pPr>
          </w:p>
          <w:p>
            <w:pPr>
              <w:pStyle w:val="7"/>
              <w:spacing w:before="11"/>
              <w:rPr>
                <w:rFonts w:ascii="微软雅黑"/>
                <w:sz w:val="15"/>
              </w:rPr>
            </w:pPr>
          </w:p>
          <w:p>
            <w:pPr>
              <w:pStyle w:val="7"/>
              <w:ind w:left="20"/>
              <w:jc w:val="center"/>
              <w:rPr>
                <w:sz w:val="18"/>
              </w:rPr>
            </w:pPr>
            <w:r>
              <w:rPr>
                <w:sz w:val="18"/>
              </w:rPr>
              <w:t>2</w:t>
            </w:r>
          </w:p>
        </w:tc>
        <w:tc>
          <w:tcPr>
            <w:tcW w:w="720" w:type="dxa"/>
          </w:tcPr>
          <w:p>
            <w:pPr>
              <w:pStyle w:val="7"/>
              <w:spacing w:before="14"/>
              <w:rPr>
                <w:rFonts w:ascii="微软雅黑"/>
                <w:sz w:val="25"/>
              </w:rPr>
            </w:pPr>
          </w:p>
          <w:p>
            <w:pPr>
              <w:pStyle w:val="7"/>
              <w:spacing w:line="326" w:lineRule="auto"/>
              <w:ind w:left="184" w:right="163"/>
              <w:rPr>
                <w:sz w:val="18"/>
              </w:rPr>
            </w:pPr>
            <w:r>
              <w:rPr>
                <w:sz w:val="18"/>
              </w:rPr>
              <w:t>回应关切</w:t>
            </w:r>
          </w:p>
        </w:tc>
        <w:tc>
          <w:tcPr>
            <w:tcW w:w="1274" w:type="dxa"/>
          </w:tcPr>
          <w:p>
            <w:pPr>
              <w:pStyle w:val="7"/>
              <w:rPr>
                <w:rFonts w:ascii="微软雅黑"/>
                <w:sz w:val="18"/>
              </w:rPr>
            </w:pPr>
          </w:p>
          <w:p>
            <w:pPr>
              <w:pStyle w:val="7"/>
              <w:spacing w:before="11"/>
              <w:rPr>
                <w:rFonts w:ascii="微软雅黑"/>
                <w:sz w:val="15"/>
              </w:rPr>
            </w:pPr>
          </w:p>
          <w:p>
            <w:pPr>
              <w:pStyle w:val="7"/>
              <w:ind w:left="179" w:right="162"/>
              <w:jc w:val="center"/>
              <w:rPr>
                <w:sz w:val="18"/>
              </w:rPr>
            </w:pPr>
            <w:r>
              <w:rPr>
                <w:sz w:val="18"/>
              </w:rPr>
              <w:t>主动回应</w:t>
            </w:r>
          </w:p>
        </w:tc>
        <w:tc>
          <w:tcPr>
            <w:tcW w:w="1800" w:type="dxa"/>
          </w:tcPr>
          <w:p>
            <w:pPr>
              <w:pStyle w:val="7"/>
              <w:rPr>
                <w:rFonts w:ascii="微软雅黑"/>
                <w:sz w:val="10"/>
              </w:rPr>
            </w:pPr>
          </w:p>
          <w:p>
            <w:pPr>
              <w:pStyle w:val="7"/>
              <w:spacing w:line="326" w:lineRule="auto"/>
              <w:ind w:left="112" w:right="71"/>
              <w:jc w:val="both"/>
              <w:rPr>
                <w:sz w:val="18"/>
              </w:rPr>
            </w:pPr>
            <w:r>
              <w:rPr>
                <w:spacing w:val="-21"/>
                <w:sz w:val="18"/>
              </w:rPr>
              <w:t>公 众 提 出 的 意 见</w:t>
            </w:r>
            <w:r>
              <w:rPr>
                <w:spacing w:val="-5"/>
                <w:sz w:val="18"/>
              </w:rPr>
              <w:t>建议及回复情况；公</w:t>
            </w:r>
            <w:r>
              <w:rPr>
                <w:spacing w:val="-16"/>
                <w:sz w:val="18"/>
              </w:rPr>
              <w:t>开突 发 事 件 应 对</w:t>
            </w:r>
            <w:r>
              <w:rPr>
                <w:spacing w:val="13"/>
                <w:sz w:val="18"/>
              </w:rPr>
              <w:t>情况等。</w:t>
            </w:r>
          </w:p>
        </w:tc>
        <w:tc>
          <w:tcPr>
            <w:tcW w:w="3600" w:type="dxa"/>
          </w:tcPr>
          <w:p>
            <w:pPr>
              <w:pStyle w:val="7"/>
              <w:spacing w:before="15"/>
              <w:rPr>
                <w:rFonts w:ascii="微软雅黑"/>
                <w:sz w:val="17"/>
              </w:rPr>
            </w:pPr>
          </w:p>
          <w:p>
            <w:pPr>
              <w:pStyle w:val="7"/>
              <w:spacing w:line="328" w:lineRule="auto"/>
              <w:ind w:left="112" w:right="86"/>
              <w:jc w:val="both"/>
              <w:rPr>
                <w:sz w:val="18"/>
              </w:rPr>
            </w:pPr>
            <w:r>
              <w:rPr>
                <w:spacing w:val="-16"/>
                <w:sz w:val="18"/>
              </w:rPr>
              <w:t>《关于全面推进政务公开工作的意见》</w:t>
            </w:r>
            <w:r>
              <w:rPr>
                <w:spacing w:val="-70"/>
                <w:sz w:val="18"/>
              </w:rPr>
              <w:t>、《国务院</w:t>
            </w:r>
            <w:r>
              <w:rPr>
                <w:sz w:val="18"/>
              </w:rPr>
              <w:t>关于加快推进“互联网+政务服务”工作的指导意见》</w:t>
            </w:r>
          </w:p>
        </w:tc>
        <w:tc>
          <w:tcPr>
            <w:tcW w:w="1080" w:type="dxa"/>
          </w:tcPr>
          <w:p>
            <w:pPr>
              <w:pStyle w:val="7"/>
              <w:rPr>
                <w:rFonts w:ascii="微软雅黑"/>
                <w:sz w:val="10"/>
              </w:rPr>
            </w:pPr>
          </w:p>
          <w:p>
            <w:pPr>
              <w:pStyle w:val="7"/>
              <w:ind w:left="112"/>
              <w:rPr>
                <w:sz w:val="18"/>
              </w:rPr>
            </w:pPr>
            <w:r>
              <w:rPr>
                <w:sz w:val="18"/>
              </w:rPr>
              <w:t>信息形成</w:t>
            </w:r>
          </w:p>
          <w:p>
            <w:pPr>
              <w:pStyle w:val="7"/>
              <w:spacing w:before="84" w:line="328" w:lineRule="auto"/>
              <w:ind w:left="112" w:right="29"/>
              <w:rPr>
                <w:sz w:val="18"/>
              </w:rPr>
            </w:pPr>
            <w:r>
              <w:rPr>
                <w:sz w:val="18"/>
              </w:rPr>
              <w:t>（变更）20 个工作日内</w:t>
            </w:r>
          </w:p>
        </w:tc>
        <w:tc>
          <w:tcPr>
            <w:tcW w:w="1080" w:type="dxa"/>
          </w:tcPr>
          <w:p>
            <w:pPr>
              <w:pStyle w:val="7"/>
              <w:spacing w:before="14"/>
              <w:rPr>
                <w:rFonts w:ascii="微软雅黑"/>
                <w:sz w:val="25"/>
              </w:rPr>
            </w:pPr>
          </w:p>
          <w:p>
            <w:pPr>
              <w:pStyle w:val="7"/>
              <w:spacing w:line="326" w:lineRule="auto"/>
              <w:ind w:left="273" w:right="160" w:hanging="89"/>
              <w:jc w:val="both"/>
              <w:rPr>
                <w:sz w:val="18"/>
              </w:rPr>
            </w:pPr>
            <w:r>
              <w:rPr>
                <w:rFonts w:hint="eastAsia"/>
                <w:spacing w:val="-4"/>
                <w:sz w:val="18"/>
                <w:lang w:eastAsia="zh-CN"/>
              </w:rPr>
              <w:t>邳庄</w:t>
            </w:r>
            <w:r>
              <w:rPr>
                <w:spacing w:val="-4"/>
                <w:sz w:val="18"/>
              </w:rPr>
              <w:t>镇</w:t>
            </w:r>
            <w:r>
              <w:rPr>
                <w:spacing w:val="-22"/>
                <w:sz w:val="18"/>
              </w:rPr>
              <w:t>人 民 政</w:t>
            </w:r>
            <w:r>
              <w:rPr>
                <w:sz w:val="18"/>
              </w:rPr>
              <w:t>府</w:t>
            </w:r>
          </w:p>
        </w:tc>
        <w:tc>
          <w:tcPr>
            <w:tcW w:w="1246" w:type="dxa"/>
          </w:tcPr>
          <w:p>
            <w:pPr>
              <w:pStyle w:val="7"/>
              <w:numPr>
                <w:ilvl w:val="0"/>
                <w:numId w:val="29"/>
              </w:numPr>
              <w:tabs>
                <w:tab w:val="left" w:pos="325"/>
              </w:tabs>
              <w:spacing w:before="41" w:after="0" w:line="328" w:lineRule="auto"/>
              <w:ind w:left="112" w:right="290" w:firstLine="0"/>
              <w:jc w:val="left"/>
              <w:rPr>
                <w:sz w:val="18"/>
              </w:rPr>
            </w:pPr>
            <w:r>
              <w:rPr>
                <w:spacing w:val="20"/>
                <w:sz w:val="18"/>
              </w:rPr>
              <w:t>区政府网站</w:t>
            </w:r>
          </w:p>
          <w:p>
            <w:pPr>
              <w:pStyle w:val="7"/>
              <w:spacing w:before="9"/>
              <w:rPr>
                <w:rFonts w:ascii="微软雅黑"/>
                <w:sz w:val="11"/>
              </w:rPr>
            </w:pPr>
          </w:p>
          <w:p>
            <w:pPr>
              <w:pStyle w:val="7"/>
              <w:numPr>
                <w:ilvl w:val="0"/>
                <w:numId w:val="29"/>
              </w:numPr>
              <w:tabs>
                <w:tab w:val="left" w:pos="325"/>
              </w:tabs>
              <w:spacing w:before="1" w:after="0" w:line="310" w:lineRule="atLeast"/>
              <w:ind w:left="112" w:right="288" w:firstLine="0"/>
              <w:jc w:val="left"/>
              <w:rPr>
                <w:sz w:val="18"/>
              </w:rPr>
            </w:pPr>
            <w:r>
              <w:rPr>
                <w:spacing w:val="21"/>
                <w:sz w:val="18"/>
              </w:rPr>
              <w:t>便民服</w:t>
            </w:r>
            <w:r>
              <w:rPr>
                <w:spacing w:val="13"/>
                <w:sz w:val="18"/>
              </w:rPr>
              <w:t>务中心</w:t>
            </w:r>
          </w:p>
        </w:tc>
        <w:tc>
          <w:tcPr>
            <w:tcW w:w="720" w:type="dxa"/>
          </w:tcPr>
          <w:p>
            <w:pPr>
              <w:pStyle w:val="7"/>
              <w:rPr>
                <w:rFonts w:ascii="微软雅黑"/>
                <w:sz w:val="18"/>
              </w:rPr>
            </w:pPr>
          </w:p>
          <w:p>
            <w:pPr>
              <w:pStyle w:val="7"/>
              <w:spacing w:before="11"/>
              <w:rPr>
                <w:rFonts w:ascii="微软雅黑"/>
                <w:sz w:val="15"/>
              </w:rPr>
            </w:pPr>
          </w:p>
          <w:p>
            <w:pPr>
              <w:pStyle w:val="7"/>
              <w:ind w:right="252"/>
              <w:jc w:val="right"/>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spacing w:before="11"/>
              <w:rPr>
                <w:rFonts w:ascii="微软雅黑"/>
                <w:sz w:val="15"/>
              </w:rPr>
            </w:pPr>
          </w:p>
          <w:p>
            <w:pPr>
              <w:pStyle w:val="7"/>
              <w:ind w:right="170"/>
              <w:jc w:val="right"/>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80" w:left="460" w:header="0" w:footer="912" w:gutter="0"/>
        </w:sectPr>
      </w:pPr>
    </w:p>
    <w:p>
      <w:pPr>
        <w:pStyle w:val="2"/>
        <w:spacing w:line="546" w:lineRule="exact"/>
        <w:ind w:left="4488" w:right="4392"/>
        <w:jc w:val="center"/>
      </w:pPr>
      <w:r>
        <w:t>（九）农村危房改造领域基层政务公开标准目录</w:t>
      </w:r>
    </w:p>
    <w:p>
      <w:pPr>
        <w:pStyle w:val="2"/>
        <w:spacing w:before="10"/>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4"/>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2160" w:type="dxa"/>
            <w:gridSpan w:val="2"/>
          </w:tcPr>
          <w:p>
            <w:pPr>
              <w:pStyle w:val="7"/>
              <w:spacing w:before="16" w:line="276" w:lineRule="exact"/>
              <w:ind w:left="645"/>
              <w:rPr>
                <w:rFonts w:hint="eastAsia" w:ascii="黑体" w:eastAsia="黑体"/>
                <w:sz w:val="22"/>
              </w:rPr>
            </w:pPr>
            <w:r>
              <w:rPr>
                <w:rFonts w:hint="eastAsia" w:ascii="黑体" w:eastAsia="黑体"/>
                <w:sz w:val="22"/>
              </w:rPr>
              <w:t>公开事项</w:t>
            </w:r>
          </w:p>
        </w:tc>
        <w:tc>
          <w:tcPr>
            <w:tcW w:w="1980" w:type="dxa"/>
            <w:vMerge w:val="restart"/>
          </w:tcPr>
          <w:p>
            <w:pPr>
              <w:pStyle w:val="7"/>
              <w:spacing w:before="13"/>
              <w:rPr>
                <w:rFonts w:ascii="微软雅黑"/>
                <w:sz w:val="24"/>
              </w:rPr>
            </w:pPr>
          </w:p>
          <w:p>
            <w:pPr>
              <w:pStyle w:val="7"/>
              <w:ind w:left="114"/>
              <w:rPr>
                <w:rFonts w:hint="eastAsia" w:ascii="黑体" w:eastAsia="黑体"/>
                <w:sz w:val="22"/>
              </w:rPr>
            </w:pPr>
            <w:r>
              <w:rPr>
                <w:rFonts w:hint="eastAsia" w:ascii="黑体" w:eastAsia="黑体"/>
                <w:sz w:val="22"/>
              </w:rPr>
              <w:t>公开内容（要素）</w:t>
            </w:r>
          </w:p>
        </w:tc>
        <w:tc>
          <w:tcPr>
            <w:tcW w:w="1800" w:type="dxa"/>
            <w:vMerge w:val="restart"/>
          </w:tcPr>
          <w:p>
            <w:pPr>
              <w:pStyle w:val="7"/>
              <w:spacing w:before="13"/>
              <w:rPr>
                <w:rFonts w:ascii="微软雅黑"/>
                <w:sz w:val="24"/>
              </w:rPr>
            </w:pPr>
          </w:p>
          <w:p>
            <w:pPr>
              <w:pStyle w:val="7"/>
              <w:ind w:left="465"/>
              <w:rPr>
                <w:rFonts w:hint="eastAsia" w:ascii="黑体" w:eastAsia="黑体"/>
                <w:sz w:val="22"/>
              </w:rPr>
            </w:pPr>
            <w:r>
              <w:rPr>
                <w:rFonts w:hint="eastAsia" w:ascii="黑体" w:eastAsia="黑体"/>
                <w:sz w:val="22"/>
              </w:rPr>
              <w:t>公开依据</w:t>
            </w:r>
          </w:p>
        </w:tc>
        <w:tc>
          <w:tcPr>
            <w:tcW w:w="1402" w:type="dxa"/>
            <w:vMerge w:val="restart"/>
          </w:tcPr>
          <w:p>
            <w:pPr>
              <w:pStyle w:val="7"/>
              <w:spacing w:before="13"/>
              <w:rPr>
                <w:rFonts w:ascii="微软雅黑"/>
                <w:sz w:val="24"/>
              </w:rPr>
            </w:pPr>
          </w:p>
          <w:p>
            <w:pPr>
              <w:pStyle w:val="7"/>
              <w:ind w:left="266"/>
              <w:rPr>
                <w:rFonts w:hint="eastAsia" w:ascii="黑体" w:eastAsia="黑体"/>
                <w:sz w:val="22"/>
              </w:rPr>
            </w:pPr>
            <w:r>
              <w:rPr>
                <w:rFonts w:hint="eastAsia" w:ascii="黑体" w:eastAsia="黑体"/>
                <w:sz w:val="22"/>
              </w:rPr>
              <w:t>公开时限</w:t>
            </w:r>
          </w:p>
        </w:tc>
        <w:tc>
          <w:tcPr>
            <w:tcW w:w="1440" w:type="dxa"/>
            <w:vMerge w:val="restart"/>
          </w:tcPr>
          <w:p>
            <w:pPr>
              <w:pStyle w:val="7"/>
              <w:spacing w:before="13"/>
              <w:rPr>
                <w:rFonts w:ascii="微软雅黑"/>
                <w:sz w:val="24"/>
              </w:rPr>
            </w:pPr>
          </w:p>
          <w:p>
            <w:pPr>
              <w:pStyle w:val="7"/>
              <w:ind w:left="284"/>
              <w:rPr>
                <w:rFonts w:hint="eastAsia" w:ascii="黑体" w:eastAsia="黑体"/>
                <w:sz w:val="22"/>
              </w:rPr>
            </w:pPr>
            <w:r>
              <w:rPr>
                <w:rFonts w:hint="eastAsia" w:ascii="黑体" w:eastAsia="黑体"/>
                <w:sz w:val="22"/>
              </w:rPr>
              <w:t>公开主体</w:t>
            </w:r>
          </w:p>
        </w:tc>
        <w:tc>
          <w:tcPr>
            <w:tcW w:w="2018" w:type="dxa"/>
            <w:vMerge w:val="restart"/>
          </w:tcPr>
          <w:p>
            <w:pPr>
              <w:pStyle w:val="7"/>
              <w:spacing w:before="13"/>
              <w:rPr>
                <w:rFonts w:ascii="微软雅黑"/>
                <w:sz w:val="24"/>
              </w:rPr>
            </w:pPr>
          </w:p>
          <w:p>
            <w:pPr>
              <w:pStyle w:val="7"/>
              <w:ind w:left="244"/>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6" w:line="276"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6"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4" w:line="268" w:lineRule="auto"/>
              <w:ind w:left="345" w:right="103" w:hanging="221"/>
              <w:rPr>
                <w:rFonts w:hint="eastAsia" w:ascii="黑体" w:eastAsia="黑体"/>
                <w:sz w:val="22"/>
              </w:rPr>
            </w:pPr>
            <w:r>
              <w:rPr>
                <w:rFonts w:hint="eastAsia" w:ascii="黑体" w:eastAsia="黑体"/>
                <w:sz w:val="22"/>
              </w:rPr>
              <w:t>一级事项</w:t>
            </w:r>
          </w:p>
        </w:tc>
        <w:tc>
          <w:tcPr>
            <w:tcW w:w="1260" w:type="dxa"/>
          </w:tcPr>
          <w:p>
            <w:pPr>
              <w:pStyle w:val="7"/>
              <w:spacing w:before="11"/>
              <w:rPr>
                <w:rFonts w:ascii="微软雅黑"/>
                <w:sz w:val="16"/>
              </w:rPr>
            </w:pPr>
          </w:p>
          <w:p>
            <w:pPr>
              <w:pStyle w:val="7"/>
              <w:ind w:left="174" w:right="15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tcPr>
          <w:p>
            <w:pPr>
              <w:pStyle w:val="7"/>
              <w:spacing w:before="174"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4"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4"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8" w:line="268" w:lineRule="auto"/>
              <w:ind w:left="146" w:right="120"/>
              <w:rPr>
                <w:rFonts w:hint="eastAsia" w:ascii="黑体" w:eastAsia="黑体"/>
                <w:sz w:val="22"/>
              </w:rPr>
            </w:pPr>
            <w:r>
              <w:rPr>
                <w:rFonts w:hint="eastAsia" w:ascii="黑体" w:eastAsia="黑体"/>
                <w:sz w:val="22"/>
              </w:rPr>
              <w:t>依申请公</w:t>
            </w:r>
          </w:p>
          <w:p>
            <w:pPr>
              <w:pStyle w:val="7"/>
              <w:spacing w:line="265"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540" w:type="dxa"/>
          </w:tcPr>
          <w:p>
            <w:pPr>
              <w:pStyle w:val="7"/>
              <w:spacing w:before="15"/>
              <w:rPr>
                <w:rFonts w:ascii="微软雅黑"/>
                <w:sz w:val="26"/>
              </w:rPr>
            </w:pPr>
          </w:p>
          <w:p>
            <w:pPr>
              <w:pStyle w:val="7"/>
              <w:ind w:left="234"/>
              <w:rPr>
                <w:rFonts w:ascii="Times New Roman"/>
                <w:sz w:val="16"/>
              </w:rPr>
            </w:pPr>
            <w:r>
              <w:rPr>
                <w:rFonts w:ascii="Times New Roman"/>
                <w:w w:val="100"/>
                <w:sz w:val="16"/>
              </w:rPr>
              <w:t>1</w:t>
            </w:r>
          </w:p>
        </w:tc>
        <w:tc>
          <w:tcPr>
            <w:tcW w:w="900" w:type="dxa"/>
          </w:tcPr>
          <w:p>
            <w:pPr>
              <w:pStyle w:val="7"/>
              <w:spacing w:before="16"/>
              <w:rPr>
                <w:rFonts w:ascii="微软雅黑"/>
                <w:sz w:val="17"/>
              </w:rPr>
            </w:pPr>
          </w:p>
          <w:p>
            <w:pPr>
              <w:pStyle w:val="7"/>
              <w:spacing w:line="326" w:lineRule="auto"/>
              <w:ind w:left="364" w:right="163" w:hanging="180"/>
              <w:rPr>
                <w:sz w:val="18"/>
              </w:rPr>
            </w:pPr>
            <w:r>
              <w:rPr>
                <w:sz w:val="18"/>
              </w:rPr>
              <w:t>部门文件</w:t>
            </w:r>
          </w:p>
        </w:tc>
        <w:tc>
          <w:tcPr>
            <w:tcW w:w="1260" w:type="dxa"/>
          </w:tcPr>
          <w:p>
            <w:pPr>
              <w:pStyle w:val="7"/>
              <w:spacing w:before="16"/>
              <w:rPr>
                <w:rFonts w:ascii="微软雅黑"/>
                <w:sz w:val="17"/>
              </w:rPr>
            </w:pPr>
          </w:p>
          <w:p>
            <w:pPr>
              <w:pStyle w:val="7"/>
              <w:spacing w:line="326" w:lineRule="auto"/>
              <w:ind w:left="112" w:right="235"/>
              <w:rPr>
                <w:sz w:val="18"/>
              </w:rPr>
            </w:pPr>
            <w:r>
              <w:rPr>
                <w:sz w:val="18"/>
              </w:rPr>
              <w:t>农村危房改造相关文件</w:t>
            </w:r>
          </w:p>
        </w:tc>
        <w:tc>
          <w:tcPr>
            <w:tcW w:w="1980" w:type="dxa"/>
          </w:tcPr>
          <w:p>
            <w:pPr>
              <w:pStyle w:val="7"/>
              <w:spacing w:before="1"/>
              <w:rPr>
                <w:rFonts w:ascii="微软雅黑"/>
                <w:sz w:val="10"/>
              </w:rPr>
            </w:pPr>
          </w:p>
          <w:p>
            <w:pPr>
              <w:pStyle w:val="7"/>
              <w:spacing w:line="326" w:lineRule="auto"/>
              <w:ind w:left="112" w:right="53"/>
              <w:jc w:val="both"/>
              <w:rPr>
                <w:sz w:val="18"/>
              </w:rPr>
            </w:pPr>
            <w:r>
              <w:rPr>
                <w:sz w:val="18"/>
              </w:rPr>
              <w:t>文件分类、生成日期、标题、文号、有效性、关键词和具体内容等</w:t>
            </w:r>
          </w:p>
        </w:tc>
        <w:tc>
          <w:tcPr>
            <w:tcW w:w="1800" w:type="dxa"/>
          </w:tcPr>
          <w:p>
            <w:pPr>
              <w:pStyle w:val="7"/>
              <w:spacing w:before="42" w:line="328" w:lineRule="auto"/>
              <w:ind w:left="112" w:right="41"/>
              <w:rPr>
                <w:sz w:val="18"/>
              </w:rPr>
            </w:pPr>
            <w:r>
              <w:rPr>
                <w:spacing w:val="-21"/>
                <w:sz w:val="18"/>
              </w:rPr>
              <w:t>《 政 府 信 息 公 开</w:t>
            </w:r>
            <w:r>
              <w:rPr>
                <w:spacing w:val="-42"/>
                <w:sz w:val="18"/>
              </w:rPr>
              <w:t>条 例》、《关于全面推进</w:t>
            </w:r>
            <w:r>
              <w:rPr>
                <w:spacing w:val="-21"/>
                <w:sz w:val="18"/>
              </w:rPr>
              <w:t>政 务 公 开 工 作 的意</w:t>
            </w:r>
          </w:p>
          <w:p>
            <w:pPr>
              <w:pStyle w:val="7"/>
              <w:spacing w:line="210" w:lineRule="exact"/>
              <w:ind w:left="112"/>
              <w:rPr>
                <w:sz w:val="18"/>
              </w:rPr>
            </w:pPr>
            <w:r>
              <w:rPr>
                <w:sz w:val="18"/>
              </w:rPr>
              <w:t>见》及其实施细则</w:t>
            </w:r>
          </w:p>
        </w:tc>
        <w:tc>
          <w:tcPr>
            <w:tcW w:w="1402" w:type="dxa"/>
          </w:tcPr>
          <w:p>
            <w:pPr>
              <w:pStyle w:val="7"/>
              <w:spacing w:before="1"/>
              <w:rPr>
                <w:rFonts w:ascii="微软雅黑"/>
                <w:sz w:val="10"/>
              </w:rPr>
            </w:pPr>
          </w:p>
          <w:p>
            <w:pPr>
              <w:pStyle w:val="7"/>
              <w:spacing w:line="326" w:lineRule="auto"/>
              <w:ind w:left="112" w:right="67"/>
              <w:jc w:val="both"/>
              <w:rPr>
                <w:sz w:val="18"/>
              </w:rPr>
            </w:pPr>
            <w:r>
              <w:rPr>
                <w:spacing w:val="-13"/>
                <w:sz w:val="18"/>
              </w:rPr>
              <w:t>信 息 形 成 之</w:t>
            </w:r>
            <w:r>
              <w:rPr>
                <w:spacing w:val="-7"/>
                <w:sz w:val="18"/>
              </w:rPr>
              <w:t xml:space="preserve">日起 </w:t>
            </w:r>
            <w:r>
              <w:rPr>
                <w:sz w:val="18"/>
              </w:rPr>
              <w:t>20</w:t>
            </w:r>
            <w:r>
              <w:rPr>
                <w:spacing w:val="-13"/>
                <w:sz w:val="18"/>
              </w:rPr>
              <w:t xml:space="preserve"> 个工作</w:t>
            </w:r>
            <w:r>
              <w:rPr>
                <w:spacing w:val="-12"/>
                <w:sz w:val="18"/>
              </w:rPr>
              <w:t>日内</w:t>
            </w:r>
          </w:p>
        </w:tc>
        <w:tc>
          <w:tcPr>
            <w:tcW w:w="1440" w:type="dxa"/>
          </w:tcPr>
          <w:p>
            <w:pPr>
              <w:pStyle w:val="7"/>
              <w:spacing w:before="16"/>
              <w:rPr>
                <w:rFonts w:ascii="微软雅黑"/>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16"/>
              <w:rPr>
                <w:rFonts w:ascii="微软雅黑"/>
                <w:sz w:val="17"/>
              </w:rPr>
            </w:pPr>
          </w:p>
          <w:p>
            <w:pPr>
              <w:pStyle w:val="7"/>
              <w:numPr>
                <w:ilvl w:val="0"/>
                <w:numId w:val="30"/>
              </w:numPr>
              <w:tabs>
                <w:tab w:val="left" w:pos="293"/>
              </w:tabs>
              <w:spacing w:before="0" w:after="0" w:line="240" w:lineRule="auto"/>
              <w:ind w:left="292" w:right="0" w:hanging="184"/>
              <w:jc w:val="left"/>
              <w:rPr>
                <w:sz w:val="18"/>
              </w:rPr>
            </w:pPr>
            <w:r>
              <w:rPr>
                <w:sz w:val="18"/>
              </w:rPr>
              <w:t>区政府网站</w:t>
            </w:r>
          </w:p>
          <w:p>
            <w:pPr>
              <w:pStyle w:val="7"/>
              <w:numPr>
                <w:ilvl w:val="0"/>
                <w:numId w:val="30"/>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spacing w:before="13"/>
              <w:rPr>
                <w:rFonts w:ascii="微软雅黑"/>
                <w:sz w:val="25"/>
              </w:rPr>
            </w:pPr>
          </w:p>
          <w:p>
            <w:pPr>
              <w:pStyle w:val="7"/>
              <w:ind w:right="252"/>
              <w:jc w:val="right"/>
              <w:rPr>
                <w:sz w:val="18"/>
              </w:rPr>
            </w:pPr>
            <w:r>
              <w:rPr>
                <w:sz w:val="18"/>
              </w:rPr>
              <w:t>√</w:t>
            </w:r>
          </w:p>
        </w:tc>
        <w:tc>
          <w:tcPr>
            <w:tcW w:w="709" w:type="dxa"/>
          </w:tcPr>
          <w:p>
            <w:pPr>
              <w:pStyle w:val="7"/>
              <w:rPr>
                <w:rFonts w:ascii="Times New Roman"/>
                <w:sz w:val="18"/>
              </w:rPr>
            </w:pPr>
          </w:p>
        </w:tc>
        <w:tc>
          <w:tcPr>
            <w:tcW w:w="551" w:type="dxa"/>
          </w:tcPr>
          <w:p>
            <w:pPr>
              <w:pStyle w:val="7"/>
              <w:spacing w:before="13"/>
              <w:rPr>
                <w:rFonts w:ascii="微软雅黑"/>
                <w:sz w:val="25"/>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40" w:type="dxa"/>
          </w:tcPr>
          <w:p>
            <w:pPr>
              <w:pStyle w:val="7"/>
              <w:spacing w:before="11"/>
              <w:rPr>
                <w:rFonts w:ascii="微软雅黑"/>
                <w:sz w:val="21"/>
              </w:rPr>
            </w:pPr>
          </w:p>
          <w:p>
            <w:pPr>
              <w:pStyle w:val="7"/>
              <w:ind w:left="234"/>
              <w:rPr>
                <w:rFonts w:ascii="Times New Roman"/>
                <w:sz w:val="16"/>
              </w:rPr>
            </w:pPr>
            <w:r>
              <w:rPr>
                <w:rFonts w:ascii="Times New Roman"/>
                <w:w w:val="100"/>
                <w:sz w:val="16"/>
              </w:rPr>
              <w:t>2</w:t>
            </w:r>
          </w:p>
        </w:tc>
        <w:tc>
          <w:tcPr>
            <w:tcW w:w="900" w:type="dxa"/>
            <w:vMerge w:val="restart"/>
          </w:tcPr>
          <w:p>
            <w:pPr>
              <w:pStyle w:val="7"/>
              <w:rPr>
                <w:rFonts w:ascii="微软雅黑"/>
                <w:sz w:val="18"/>
              </w:rPr>
            </w:pPr>
          </w:p>
          <w:p>
            <w:pPr>
              <w:pStyle w:val="7"/>
              <w:spacing w:before="8"/>
              <w:rPr>
                <w:rFonts w:ascii="微软雅黑"/>
                <w:sz w:val="23"/>
              </w:rPr>
            </w:pPr>
          </w:p>
          <w:p>
            <w:pPr>
              <w:pStyle w:val="7"/>
              <w:spacing w:line="328" w:lineRule="auto"/>
              <w:ind w:left="364" w:right="163" w:hanging="180"/>
              <w:rPr>
                <w:sz w:val="18"/>
              </w:rPr>
            </w:pPr>
            <w:r>
              <w:rPr>
                <w:sz w:val="18"/>
              </w:rPr>
              <w:t>政策解读</w:t>
            </w:r>
          </w:p>
        </w:tc>
        <w:tc>
          <w:tcPr>
            <w:tcW w:w="1260" w:type="dxa"/>
            <w:vMerge w:val="restart"/>
          </w:tcPr>
          <w:p>
            <w:pPr>
              <w:pStyle w:val="7"/>
              <w:rPr>
                <w:rFonts w:ascii="微软雅黑"/>
                <w:sz w:val="18"/>
              </w:rPr>
            </w:pPr>
          </w:p>
          <w:p>
            <w:pPr>
              <w:pStyle w:val="7"/>
              <w:rPr>
                <w:rFonts w:ascii="微软雅黑"/>
                <w:sz w:val="18"/>
              </w:rPr>
            </w:pPr>
          </w:p>
          <w:p>
            <w:pPr>
              <w:pStyle w:val="7"/>
              <w:rPr>
                <w:rFonts w:ascii="微软雅黑"/>
                <w:sz w:val="11"/>
              </w:rPr>
            </w:pPr>
          </w:p>
          <w:p>
            <w:pPr>
              <w:pStyle w:val="7"/>
              <w:spacing w:before="1" w:line="326" w:lineRule="auto"/>
              <w:ind w:left="112" w:right="235"/>
              <w:rPr>
                <w:sz w:val="18"/>
              </w:rPr>
            </w:pPr>
            <w:r>
              <w:rPr>
                <w:sz w:val="18"/>
              </w:rPr>
              <w:t>上级政策解读</w:t>
            </w:r>
          </w:p>
        </w:tc>
        <w:tc>
          <w:tcPr>
            <w:tcW w:w="1980" w:type="dxa"/>
            <w:vMerge w:val="restart"/>
          </w:tcPr>
          <w:p>
            <w:pPr>
              <w:pStyle w:val="7"/>
              <w:spacing w:before="41" w:line="328" w:lineRule="auto"/>
              <w:ind w:left="112" w:right="-44"/>
              <w:rPr>
                <w:sz w:val="18"/>
              </w:rPr>
            </w:pPr>
            <w:r>
              <w:rPr>
                <w:sz w:val="18"/>
              </w:rPr>
              <w:t>着重解读政策措施的背景依据、目标任务、主要内容、涉及范围、执</w:t>
            </w:r>
            <w:r>
              <w:rPr>
                <w:spacing w:val="-10"/>
                <w:sz w:val="18"/>
              </w:rPr>
              <w:t>行标准，以及注意事项、关键词诠释、惠民利民举措、新旧政策差</w:t>
            </w:r>
          </w:p>
          <w:p>
            <w:pPr>
              <w:pStyle w:val="7"/>
              <w:spacing w:line="226" w:lineRule="exact"/>
              <w:ind w:left="112"/>
              <w:rPr>
                <w:sz w:val="18"/>
              </w:rPr>
            </w:pPr>
            <w:r>
              <w:rPr>
                <w:sz w:val="18"/>
              </w:rPr>
              <w:t>异等。</w:t>
            </w:r>
          </w:p>
        </w:tc>
        <w:tc>
          <w:tcPr>
            <w:tcW w:w="1800" w:type="dxa"/>
            <w:vMerge w:val="restart"/>
          </w:tcPr>
          <w:p>
            <w:pPr>
              <w:pStyle w:val="7"/>
              <w:spacing w:before="15"/>
              <w:rPr>
                <w:rFonts w:ascii="微软雅黑"/>
                <w:sz w:val="25"/>
              </w:rPr>
            </w:pPr>
          </w:p>
          <w:p>
            <w:pPr>
              <w:pStyle w:val="7"/>
              <w:spacing w:line="326" w:lineRule="auto"/>
              <w:ind w:left="112" w:right="41"/>
              <w:rPr>
                <w:sz w:val="18"/>
              </w:rPr>
            </w:pPr>
            <w:r>
              <w:rPr>
                <w:spacing w:val="-21"/>
                <w:sz w:val="18"/>
              </w:rPr>
              <w:t>《 政 府 信 息 公 开</w:t>
            </w:r>
            <w:r>
              <w:rPr>
                <w:spacing w:val="-42"/>
                <w:sz w:val="18"/>
              </w:rPr>
              <w:t>条 例》、《关于全面推进</w:t>
            </w:r>
            <w:r>
              <w:rPr>
                <w:spacing w:val="-21"/>
                <w:sz w:val="18"/>
              </w:rPr>
              <w:t>政 务 公 开 工 作 的</w:t>
            </w:r>
            <w:r>
              <w:rPr>
                <w:spacing w:val="-6"/>
                <w:sz w:val="18"/>
              </w:rPr>
              <w:t>意见》及其实施细则</w:t>
            </w:r>
          </w:p>
        </w:tc>
        <w:tc>
          <w:tcPr>
            <w:tcW w:w="1402" w:type="dxa"/>
            <w:vMerge w:val="restart"/>
          </w:tcPr>
          <w:p>
            <w:pPr>
              <w:pStyle w:val="7"/>
              <w:rPr>
                <w:rFonts w:ascii="微软雅黑"/>
                <w:sz w:val="18"/>
              </w:rPr>
            </w:pPr>
          </w:p>
          <w:p>
            <w:pPr>
              <w:pStyle w:val="7"/>
              <w:spacing w:before="11"/>
              <w:rPr>
                <w:rFonts w:ascii="微软雅黑"/>
                <w:sz w:val="15"/>
              </w:rPr>
            </w:pPr>
          </w:p>
          <w:p>
            <w:pPr>
              <w:pStyle w:val="7"/>
              <w:spacing w:line="326" w:lineRule="auto"/>
              <w:ind w:left="112" w:right="67"/>
              <w:jc w:val="both"/>
              <w:rPr>
                <w:sz w:val="18"/>
              </w:rPr>
            </w:pPr>
            <w:r>
              <w:rPr>
                <w:spacing w:val="-13"/>
                <w:sz w:val="18"/>
              </w:rPr>
              <w:t>信 息 形 成 之</w:t>
            </w:r>
            <w:r>
              <w:rPr>
                <w:spacing w:val="-7"/>
                <w:sz w:val="18"/>
              </w:rPr>
              <w:t xml:space="preserve">日起 </w:t>
            </w:r>
            <w:r>
              <w:rPr>
                <w:sz w:val="18"/>
              </w:rPr>
              <w:t>20</w:t>
            </w:r>
            <w:r>
              <w:rPr>
                <w:spacing w:val="-13"/>
                <w:sz w:val="18"/>
              </w:rPr>
              <w:t xml:space="preserve"> 个工作</w:t>
            </w:r>
            <w:r>
              <w:rPr>
                <w:spacing w:val="-12"/>
                <w:sz w:val="18"/>
              </w:rPr>
              <w:t>日内</w:t>
            </w:r>
          </w:p>
        </w:tc>
        <w:tc>
          <w:tcPr>
            <w:tcW w:w="1440" w:type="dxa"/>
            <w:vMerge w:val="restart"/>
          </w:tcPr>
          <w:p>
            <w:pPr>
              <w:pStyle w:val="7"/>
              <w:rPr>
                <w:rFonts w:ascii="微软雅黑"/>
                <w:sz w:val="18"/>
              </w:rPr>
            </w:pPr>
          </w:p>
          <w:p>
            <w:pPr>
              <w:pStyle w:val="7"/>
              <w:spacing w:before="8"/>
              <w:rPr>
                <w:rFonts w:ascii="微软雅黑"/>
                <w:sz w:val="23"/>
              </w:rPr>
            </w:pPr>
          </w:p>
          <w:p>
            <w:pPr>
              <w:pStyle w:val="7"/>
              <w:spacing w:line="328" w:lineRule="auto"/>
              <w:ind w:left="635" w:right="166" w:hanging="454"/>
              <w:rPr>
                <w:sz w:val="18"/>
              </w:rPr>
            </w:pPr>
            <w:r>
              <w:rPr>
                <w:rFonts w:hint="eastAsia"/>
                <w:sz w:val="18"/>
                <w:lang w:eastAsia="zh-CN"/>
              </w:rPr>
              <w:t>邳庄</w:t>
            </w:r>
            <w:r>
              <w:rPr>
                <w:sz w:val="18"/>
              </w:rPr>
              <w:t>镇人民政府</w:t>
            </w:r>
          </w:p>
        </w:tc>
        <w:tc>
          <w:tcPr>
            <w:tcW w:w="2018" w:type="dxa"/>
            <w:vMerge w:val="restart"/>
          </w:tcPr>
          <w:p>
            <w:pPr>
              <w:pStyle w:val="7"/>
              <w:rPr>
                <w:rFonts w:ascii="微软雅黑"/>
                <w:sz w:val="18"/>
              </w:rPr>
            </w:pPr>
          </w:p>
          <w:p>
            <w:pPr>
              <w:pStyle w:val="7"/>
              <w:spacing w:before="8"/>
              <w:rPr>
                <w:rFonts w:ascii="微软雅黑"/>
                <w:sz w:val="23"/>
              </w:rPr>
            </w:pPr>
          </w:p>
          <w:p>
            <w:pPr>
              <w:pStyle w:val="7"/>
              <w:numPr>
                <w:ilvl w:val="0"/>
                <w:numId w:val="31"/>
              </w:numPr>
              <w:tabs>
                <w:tab w:val="left" w:pos="293"/>
              </w:tabs>
              <w:spacing w:before="0" w:after="0" w:line="240" w:lineRule="auto"/>
              <w:ind w:left="292" w:right="0" w:hanging="184"/>
              <w:jc w:val="left"/>
              <w:rPr>
                <w:sz w:val="18"/>
              </w:rPr>
            </w:pPr>
            <w:r>
              <w:rPr>
                <w:sz w:val="18"/>
              </w:rPr>
              <w:t>区政府网站</w:t>
            </w:r>
          </w:p>
          <w:p>
            <w:pPr>
              <w:pStyle w:val="7"/>
              <w:numPr>
                <w:ilvl w:val="0"/>
                <w:numId w:val="31"/>
              </w:numPr>
              <w:tabs>
                <w:tab w:val="left" w:pos="293"/>
              </w:tabs>
              <w:spacing w:before="86" w:after="0" w:line="240" w:lineRule="auto"/>
              <w:ind w:left="292" w:right="0" w:hanging="184"/>
              <w:jc w:val="left"/>
              <w:rPr>
                <w:sz w:val="18"/>
              </w:rPr>
            </w:pPr>
            <w:r>
              <w:rPr>
                <w:sz w:val="18"/>
              </w:rPr>
              <w:t>便民服务中心</w:t>
            </w:r>
          </w:p>
        </w:tc>
        <w:tc>
          <w:tcPr>
            <w:tcW w:w="720" w:type="dxa"/>
            <w:vMerge w:val="restart"/>
          </w:tcPr>
          <w:p>
            <w:pPr>
              <w:pStyle w:val="7"/>
              <w:rPr>
                <w:rFonts w:ascii="微软雅黑"/>
                <w:sz w:val="18"/>
              </w:rPr>
            </w:pPr>
          </w:p>
          <w:p>
            <w:pPr>
              <w:pStyle w:val="7"/>
              <w:rPr>
                <w:rFonts w:ascii="微软雅黑"/>
                <w:sz w:val="18"/>
              </w:rPr>
            </w:pPr>
          </w:p>
          <w:p>
            <w:pPr>
              <w:pStyle w:val="7"/>
              <w:spacing w:before="7"/>
              <w:rPr>
                <w:rFonts w:ascii="微软雅黑"/>
                <w:sz w:val="13"/>
              </w:rPr>
            </w:pPr>
          </w:p>
          <w:p>
            <w:pPr>
              <w:pStyle w:val="7"/>
              <w:ind w:left="16"/>
              <w:jc w:val="center"/>
              <w:rPr>
                <w:sz w:val="18"/>
              </w:rPr>
            </w:pPr>
            <w:r>
              <w:rPr>
                <w:sz w:val="18"/>
              </w:rPr>
              <w:t>√</w:t>
            </w:r>
          </w:p>
        </w:tc>
        <w:tc>
          <w:tcPr>
            <w:tcW w:w="709" w:type="dxa"/>
            <w:vMerge w:val="restart"/>
          </w:tcPr>
          <w:p>
            <w:pPr>
              <w:pStyle w:val="7"/>
              <w:rPr>
                <w:rFonts w:ascii="Times New Roman"/>
                <w:sz w:val="18"/>
              </w:rPr>
            </w:pPr>
          </w:p>
        </w:tc>
        <w:tc>
          <w:tcPr>
            <w:tcW w:w="551" w:type="dxa"/>
            <w:vMerge w:val="restart"/>
          </w:tcPr>
          <w:p>
            <w:pPr>
              <w:pStyle w:val="7"/>
              <w:rPr>
                <w:rFonts w:ascii="微软雅黑"/>
                <w:sz w:val="18"/>
              </w:rPr>
            </w:pPr>
          </w:p>
          <w:p>
            <w:pPr>
              <w:pStyle w:val="7"/>
              <w:rPr>
                <w:rFonts w:ascii="微软雅黑"/>
                <w:sz w:val="18"/>
              </w:rPr>
            </w:pPr>
          </w:p>
          <w:p>
            <w:pPr>
              <w:pStyle w:val="7"/>
              <w:spacing w:before="7"/>
              <w:rPr>
                <w:rFonts w:ascii="微软雅黑"/>
                <w:sz w:val="13"/>
              </w:rPr>
            </w:pPr>
          </w:p>
          <w:p>
            <w:pPr>
              <w:pStyle w:val="7"/>
              <w:ind w:left="188"/>
              <w:rPr>
                <w:sz w:val="18"/>
              </w:rPr>
            </w:pPr>
            <w:r>
              <w:rPr>
                <w:sz w:val="18"/>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540" w:type="dxa"/>
          </w:tcPr>
          <w:p>
            <w:pPr>
              <w:pStyle w:val="7"/>
              <w:spacing w:before="14"/>
              <w:rPr>
                <w:rFonts w:ascii="微软雅黑"/>
                <w:sz w:val="23"/>
              </w:rPr>
            </w:pPr>
          </w:p>
          <w:p>
            <w:pPr>
              <w:pStyle w:val="7"/>
              <w:ind w:left="234"/>
              <w:rPr>
                <w:rFonts w:ascii="Times New Roman"/>
                <w:sz w:val="16"/>
              </w:rPr>
            </w:pPr>
            <w:r>
              <w:rPr>
                <w:rFonts w:ascii="Times New Roman"/>
                <w:w w:val="100"/>
                <w:sz w:val="16"/>
              </w:rPr>
              <w:t>3</w:t>
            </w:r>
          </w:p>
        </w:tc>
        <w:tc>
          <w:tcPr>
            <w:tcW w:w="90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spacing w:before="17"/>
              <w:rPr>
                <w:rFonts w:ascii="微软雅黑"/>
                <w:sz w:val="18"/>
              </w:rPr>
            </w:pPr>
          </w:p>
          <w:p>
            <w:pPr>
              <w:pStyle w:val="7"/>
              <w:ind w:left="234"/>
              <w:rPr>
                <w:rFonts w:ascii="Times New Roman"/>
                <w:sz w:val="16"/>
              </w:rPr>
            </w:pPr>
            <w:r>
              <w:rPr>
                <w:rFonts w:ascii="Times New Roman"/>
                <w:w w:val="100"/>
                <w:sz w:val="16"/>
              </w:rPr>
              <w:t>4</w:t>
            </w:r>
          </w:p>
        </w:tc>
        <w:tc>
          <w:tcPr>
            <w:tcW w:w="900" w:type="dxa"/>
            <w:vMerge w:val="restart"/>
          </w:tcPr>
          <w:p>
            <w:pPr>
              <w:pStyle w:val="7"/>
              <w:rPr>
                <w:rFonts w:ascii="微软雅黑"/>
                <w:sz w:val="18"/>
              </w:rPr>
            </w:pPr>
          </w:p>
          <w:p>
            <w:pPr>
              <w:pStyle w:val="7"/>
              <w:spacing w:before="11"/>
              <w:rPr>
                <w:rFonts w:ascii="微软雅黑"/>
                <w:sz w:val="23"/>
              </w:rPr>
            </w:pPr>
          </w:p>
          <w:p>
            <w:pPr>
              <w:pStyle w:val="7"/>
              <w:spacing w:line="326" w:lineRule="auto"/>
              <w:ind w:left="364" w:right="163" w:hanging="180"/>
              <w:rPr>
                <w:sz w:val="18"/>
              </w:rPr>
            </w:pPr>
            <w:r>
              <w:rPr>
                <w:sz w:val="18"/>
              </w:rPr>
              <w:t>计划实施</w:t>
            </w:r>
          </w:p>
        </w:tc>
        <w:tc>
          <w:tcPr>
            <w:tcW w:w="1260" w:type="dxa"/>
          </w:tcPr>
          <w:p>
            <w:pPr>
              <w:pStyle w:val="7"/>
              <w:spacing w:before="16"/>
              <w:rPr>
                <w:rFonts w:ascii="微软雅黑"/>
                <w:sz w:val="17"/>
              </w:rPr>
            </w:pPr>
          </w:p>
          <w:p>
            <w:pPr>
              <w:pStyle w:val="7"/>
              <w:spacing w:before="1"/>
              <w:ind w:left="171" w:right="155"/>
              <w:jc w:val="center"/>
              <w:rPr>
                <w:sz w:val="18"/>
              </w:rPr>
            </w:pPr>
            <w:r>
              <w:rPr>
                <w:sz w:val="18"/>
              </w:rPr>
              <w:t>任务分配</w:t>
            </w:r>
          </w:p>
        </w:tc>
        <w:tc>
          <w:tcPr>
            <w:tcW w:w="1980" w:type="dxa"/>
          </w:tcPr>
          <w:p>
            <w:pPr>
              <w:pStyle w:val="7"/>
              <w:spacing w:before="1"/>
              <w:rPr>
                <w:rFonts w:ascii="微软雅黑"/>
                <w:sz w:val="10"/>
              </w:rPr>
            </w:pPr>
          </w:p>
          <w:p>
            <w:pPr>
              <w:pStyle w:val="7"/>
              <w:spacing w:before="1" w:line="326" w:lineRule="auto"/>
              <w:ind w:left="112" w:right="235"/>
              <w:rPr>
                <w:sz w:val="18"/>
              </w:rPr>
            </w:pPr>
            <w:r>
              <w:rPr>
                <w:sz w:val="18"/>
              </w:rPr>
              <w:t>及时公开农村危房改造补助农户名单</w:t>
            </w:r>
          </w:p>
        </w:tc>
        <w:tc>
          <w:tcPr>
            <w:tcW w:w="1800" w:type="dxa"/>
            <w:vMerge w:val="restart"/>
          </w:tcPr>
          <w:p>
            <w:pPr>
              <w:pStyle w:val="7"/>
              <w:spacing w:before="44" w:line="328" w:lineRule="auto"/>
              <w:ind w:left="112" w:right="89"/>
              <w:jc w:val="both"/>
              <w:rPr>
                <w:sz w:val="18"/>
              </w:rPr>
            </w:pPr>
            <w:r>
              <w:rPr>
                <w:sz w:val="18"/>
              </w:rPr>
              <w:t>《住房城乡建设部财政部 国务院扶贫办关于加强和完善建档立卡贫困户等重点对象农村危房改造若干问题的通</w:t>
            </w:r>
          </w:p>
          <w:p>
            <w:pPr>
              <w:pStyle w:val="7"/>
              <w:spacing w:line="222" w:lineRule="exact"/>
              <w:ind w:left="112"/>
              <w:rPr>
                <w:sz w:val="18"/>
              </w:rPr>
            </w:pPr>
            <w:r>
              <w:rPr>
                <w:sz w:val="18"/>
              </w:rPr>
              <w:t>知》等</w:t>
            </w:r>
          </w:p>
        </w:tc>
        <w:tc>
          <w:tcPr>
            <w:tcW w:w="1402" w:type="dxa"/>
          </w:tcPr>
          <w:p>
            <w:pPr>
              <w:pStyle w:val="7"/>
              <w:spacing w:before="44" w:line="326" w:lineRule="auto"/>
              <w:ind w:left="112" w:right="17"/>
              <w:rPr>
                <w:sz w:val="18"/>
              </w:rPr>
            </w:pPr>
            <w:r>
              <w:rPr>
                <w:sz w:val="18"/>
              </w:rPr>
              <w:t>分配结果确定后20 个工作日</w:t>
            </w:r>
          </w:p>
          <w:p>
            <w:pPr>
              <w:pStyle w:val="7"/>
              <w:spacing w:before="4"/>
              <w:ind w:left="112"/>
              <w:rPr>
                <w:sz w:val="18"/>
              </w:rPr>
            </w:pPr>
            <w:r>
              <w:rPr>
                <w:sz w:val="18"/>
              </w:rPr>
              <w:t>内</w:t>
            </w:r>
          </w:p>
        </w:tc>
        <w:tc>
          <w:tcPr>
            <w:tcW w:w="1440" w:type="dxa"/>
          </w:tcPr>
          <w:p>
            <w:pPr>
              <w:pStyle w:val="7"/>
              <w:spacing w:before="1"/>
              <w:rPr>
                <w:rFonts w:ascii="微软雅黑"/>
                <w:sz w:val="10"/>
              </w:rPr>
            </w:pPr>
          </w:p>
          <w:p>
            <w:pPr>
              <w:pStyle w:val="7"/>
              <w:spacing w:before="1"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1"/>
              <w:rPr>
                <w:rFonts w:ascii="微软雅黑"/>
                <w:sz w:val="10"/>
              </w:rPr>
            </w:pPr>
          </w:p>
          <w:p>
            <w:pPr>
              <w:pStyle w:val="7"/>
              <w:numPr>
                <w:ilvl w:val="0"/>
                <w:numId w:val="32"/>
              </w:numPr>
              <w:tabs>
                <w:tab w:val="left" w:pos="293"/>
              </w:tabs>
              <w:spacing w:before="1" w:after="0" w:line="240" w:lineRule="auto"/>
              <w:ind w:left="292" w:right="0" w:hanging="184"/>
              <w:jc w:val="left"/>
              <w:rPr>
                <w:sz w:val="18"/>
              </w:rPr>
            </w:pPr>
            <w:r>
              <w:rPr>
                <w:sz w:val="18"/>
              </w:rPr>
              <w:t>区政府网站</w:t>
            </w:r>
          </w:p>
          <w:p>
            <w:pPr>
              <w:pStyle w:val="7"/>
              <w:numPr>
                <w:ilvl w:val="0"/>
                <w:numId w:val="32"/>
              </w:numPr>
              <w:tabs>
                <w:tab w:val="left" w:pos="293"/>
              </w:tabs>
              <w:spacing w:before="83" w:after="0" w:line="240" w:lineRule="auto"/>
              <w:ind w:left="292" w:right="0" w:hanging="184"/>
              <w:jc w:val="left"/>
              <w:rPr>
                <w:sz w:val="18"/>
              </w:rPr>
            </w:pPr>
            <w:r>
              <w:rPr>
                <w:sz w:val="18"/>
              </w:rPr>
              <w:t>便民服务中心</w:t>
            </w:r>
          </w:p>
        </w:tc>
        <w:tc>
          <w:tcPr>
            <w:tcW w:w="720" w:type="dxa"/>
          </w:tcPr>
          <w:p>
            <w:pPr>
              <w:pStyle w:val="7"/>
              <w:spacing w:before="16"/>
              <w:rPr>
                <w:rFonts w:ascii="微软雅黑"/>
                <w:sz w:val="17"/>
              </w:rPr>
            </w:pPr>
          </w:p>
          <w:p>
            <w:pPr>
              <w:pStyle w:val="7"/>
              <w:spacing w:before="1"/>
              <w:ind w:right="252"/>
              <w:jc w:val="right"/>
              <w:rPr>
                <w:sz w:val="18"/>
              </w:rPr>
            </w:pPr>
            <w:r>
              <w:rPr>
                <w:sz w:val="18"/>
              </w:rPr>
              <w:t>√</w:t>
            </w:r>
          </w:p>
        </w:tc>
        <w:tc>
          <w:tcPr>
            <w:tcW w:w="709" w:type="dxa"/>
          </w:tcPr>
          <w:p>
            <w:pPr>
              <w:pStyle w:val="7"/>
              <w:rPr>
                <w:rFonts w:ascii="Times New Roman"/>
                <w:sz w:val="18"/>
              </w:rPr>
            </w:pPr>
          </w:p>
        </w:tc>
        <w:tc>
          <w:tcPr>
            <w:tcW w:w="551" w:type="dxa"/>
          </w:tcPr>
          <w:p>
            <w:pPr>
              <w:pStyle w:val="7"/>
              <w:spacing w:before="16"/>
              <w:rPr>
                <w:rFonts w:ascii="微软雅黑"/>
                <w:sz w:val="17"/>
              </w:rPr>
            </w:pPr>
          </w:p>
          <w:p>
            <w:pPr>
              <w:pStyle w:val="7"/>
              <w:spacing w:before="1"/>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540" w:type="dxa"/>
          </w:tcPr>
          <w:p>
            <w:pPr>
              <w:pStyle w:val="7"/>
              <w:spacing w:before="8"/>
              <w:rPr>
                <w:rFonts w:ascii="微软雅黑"/>
                <w:sz w:val="26"/>
              </w:rPr>
            </w:pPr>
          </w:p>
          <w:p>
            <w:pPr>
              <w:pStyle w:val="7"/>
              <w:ind w:left="234"/>
              <w:rPr>
                <w:rFonts w:ascii="Times New Roman"/>
                <w:sz w:val="16"/>
              </w:rPr>
            </w:pPr>
            <w:r>
              <w:rPr>
                <w:rFonts w:ascii="Times New Roman"/>
                <w:w w:val="100"/>
                <w:sz w:val="16"/>
              </w:rPr>
              <w:t>5</w:t>
            </w:r>
          </w:p>
        </w:tc>
        <w:tc>
          <w:tcPr>
            <w:tcW w:w="900" w:type="dxa"/>
            <w:vMerge w:val="continue"/>
            <w:tcBorders>
              <w:top w:val="nil"/>
            </w:tcBorders>
          </w:tcPr>
          <w:p>
            <w:pPr>
              <w:rPr>
                <w:sz w:val="2"/>
                <w:szCs w:val="2"/>
              </w:rPr>
            </w:pPr>
          </w:p>
        </w:tc>
        <w:tc>
          <w:tcPr>
            <w:tcW w:w="1260" w:type="dxa"/>
          </w:tcPr>
          <w:p>
            <w:pPr>
              <w:pStyle w:val="7"/>
              <w:spacing w:before="10"/>
              <w:rPr>
                <w:rFonts w:ascii="微软雅黑"/>
                <w:sz w:val="25"/>
              </w:rPr>
            </w:pPr>
          </w:p>
          <w:p>
            <w:pPr>
              <w:pStyle w:val="7"/>
              <w:ind w:left="171" w:right="155"/>
              <w:jc w:val="center"/>
              <w:rPr>
                <w:sz w:val="18"/>
              </w:rPr>
            </w:pPr>
            <w:r>
              <w:rPr>
                <w:sz w:val="18"/>
              </w:rPr>
              <w:t>组织培训</w:t>
            </w:r>
          </w:p>
        </w:tc>
        <w:tc>
          <w:tcPr>
            <w:tcW w:w="1980" w:type="dxa"/>
          </w:tcPr>
          <w:p>
            <w:pPr>
              <w:pStyle w:val="7"/>
              <w:spacing w:before="14"/>
              <w:rPr>
                <w:rFonts w:ascii="微软雅黑"/>
                <w:sz w:val="17"/>
              </w:rPr>
            </w:pPr>
          </w:p>
          <w:p>
            <w:pPr>
              <w:pStyle w:val="7"/>
              <w:spacing w:line="326" w:lineRule="auto"/>
              <w:ind w:left="112" w:right="235"/>
              <w:rPr>
                <w:sz w:val="18"/>
              </w:rPr>
            </w:pPr>
            <w:r>
              <w:rPr>
                <w:sz w:val="18"/>
              </w:rPr>
              <w:t>组织开展农村建筑工匠培训文件</w:t>
            </w:r>
          </w:p>
        </w:tc>
        <w:tc>
          <w:tcPr>
            <w:tcW w:w="1800" w:type="dxa"/>
            <w:vMerge w:val="continue"/>
            <w:tcBorders>
              <w:top w:val="nil"/>
            </w:tcBorders>
          </w:tcPr>
          <w:p>
            <w:pPr>
              <w:rPr>
                <w:sz w:val="2"/>
                <w:szCs w:val="2"/>
              </w:rPr>
            </w:pPr>
          </w:p>
        </w:tc>
        <w:tc>
          <w:tcPr>
            <w:tcW w:w="1402" w:type="dxa"/>
          </w:tcPr>
          <w:p>
            <w:pPr>
              <w:pStyle w:val="7"/>
              <w:spacing w:before="15"/>
              <w:rPr>
                <w:rFonts w:ascii="微软雅黑"/>
                <w:sz w:val="9"/>
              </w:rPr>
            </w:pPr>
          </w:p>
          <w:p>
            <w:pPr>
              <w:pStyle w:val="7"/>
              <w:spacing w:line="328" w:lineRule="auto"/>
              <w:ind w:left="112" w:right="67"/>
              <w:jc w:val="both"/>
              <w:rPr>
                <w:sz w:val="18"/>
              </w:rPr>
            </w:pPr>
            <w:r>
              <w:rPr>
                <w:spacing w:val="-13"/>
                <w:sz w:val="18"/>
              </w:rPr>
              <w:t>信 息 形 成 之</w:t>
            </w:r>
            <w:r>
              <w:rPr>
                <w:spacing w:val="-7"/>
                <w:sz w:val="18"/>
              </w:rPr>
              <w:t xml:space="preserve">日起 </w:t>
            </w:r>
            <w:r>
              <w:rPr>
                <w:sz w:val="18"/>
              </w:rPr>
              <w:t>20</w:t>
            </w:r>
            <w:r>
              <w:rPr>
                <w:spacing w:val="-13"/>
                <w:sz w:val="18"/>
              </w:rPr>
              <w:t xml:space="preserve"> 个工作</w:t>
            </w:r>
            <w:r>
              <w:rPr>
                <w:spacing w:val="-12"/>
                <w:sz w:val="18"/>
              </w:rPr>
              <w:t>日内</w:t>
            </w:r>
          </w:p>
        </w:tc>
        <w:tc>
          <w:tcPr>
            <w:tcW w:w="1440" w:type="dxa"/>
          </w:tcPr>
          <w:p>
            <w:pPr>
              <w:pStyle w:val="7"/>
              <w:spacing w:before="14"/>
              <w:rPr>
                <w:rFonts w:ascii="微软雅黑"/>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14"/>
              <w:rPr>
                <w:rFonts w:ascii="微软雅黑"/>
                <w:sz w:val="17"/>
              </w:rPr>
            </w:pPr>
          </w:p>
          <w:p>
            <w:pPr>
              <w:pStyle w:val="7"/>
              <w:numPr>
                <w:ilvl w:val="0"/>
                <w:numId w:val="33"/>
              </w:numPr>
              <w:tabs>
                <w:tab w:val="left" w:pos="293"/>
              </w:tabs>
              <w:spacing w:before="0" w:after="0" w:line="240" w:lineRule="auto"/>
              <w:ind w:left="292" w:right="0" w:hanging="184"/>
              <w:jc w:val="left"/>
              <w:rPr>
                <w:sz w:val="18"/>
              </w:rPr>
            </w:pPr>
            <w:r>
              <w:rPr>
                <w:sz w:val="18"/>
              </w:rPr>
              <w:t>区政府网站</w:t>
            </w:r>
          </w:p>
          <w:p>
            <w:pPr>
              <w:pStyle w:val="7"/>
              <w:numPr>
                <w:ilvl w:val="0"/>
                <w:numId w:val="33"/>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spacing w:before="10"/>
              <w:rPr>
                <w:rFonts w:ascii="微软雅黑"/>
                <w:sz w:val="25"/>
              </w:rPr>
            </w:pPr>
          </w:p>
          <w:p>
            <w:pPr>
              <w:pStyle w:val="7"/>
              <w:ind w:right="252"/>
              <w:jc w:val="right"/>
              <w:rPr>
                <w:sz w:val="18"/>
              </w:rPr>
            </w:pPr>
            <w:r>
              <w:rPr>
                <w:sz w:val="18"/>
              </w:rPr>
              <w:t>√</w:t>
            </w:r>
          </w:p>
        </w:tc>
        <w:tc>
          <w:tcPr>
            <w:tcW w:w="709" w:type="dxa"/>
          </w:tcPr>
          <w:p>
            <w:pPr>
              <w:pStyle w:val="7"/>
              <w:rPr>
                <w:rFonts w:ascii="Times New Roman"/>
                <w:sz w:val="18"/>
              </w:rPr>
            </w:pPr>
          </w:p>
        </w:tc>
        <w:tc>
          <w:tcPr>
            <w:tcW w:w="551" w:type="dxa"/>
          </w:tcPr>
          <w:p>
            <w:pPr>
              <w:pStyle w:val="7"/>
              <w:spacing w:before="10"/>
              <w:rPr>
                <w:rFonts w:ascii="微软雅黑"/>
                <w:sz w:val="25"/>
              </w:rPr>
            </w:pPr>
          </w:p>
          <w:p>
            <w:pPr>
              <w:pStyle w:val="7"/>
              <w:ind w:right="170"/>
              <w:jc w:val="right"/>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8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23"/>
              </w:rPr>
            </w:pPr>
          </w:p>
          <w:p>
            <w:pPr>
              <w:pStyle w:val="7"/>
              <w:ind w:left="20"/>
              <w:jc w:val="center"/>
              <w:rPr>
                <w:rFonts w:ascii="Times New Roman"/>
                <w:sz w:val="16"/>
              </w:rPr>
            </w:pPr>
            <w:r>
              <w:rPr>
                <w:rFonts w:ascii="Times New Roman"/>
                <w:w w:val="100"/>
                <w:sz w:val="16"/>
              </w:rPr>
              <w:t>6</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spacing w:line="326" w:lineRule="auto"/>
              <w:ind w:left="273" w:right="163" w:hanging="89"/>
              <w:rPr>
                <w:sz w:val="18"/>
              </w:rPr>
            </w:pPr>
            <w:r>
              <w:rPr>
                <w:sz w:val="18"/>
              </w:rPr>
              <w:t>条件与标准</w:t>
            </w:r>
          </w:p>
        </w:tc>
        <w:tc>
          <w:tcPr>
            <w:tcW w:w="126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spacing w:line="328" w:lineRule="auto"/>
              <w:ind w:left="112" w:right="235"/>
              <w:rPr>
                <w:sz w:val="18"/>
              </w:rPr>
            </w:pPr>
            <w:r>
              <w:rPr>
                <w:sz w:val="18"/>
              </w:rPr>
              <w:t>农村危房等级评定标准</w:t>
            </w:r>
          </w:p>
        </w:tc>
        <w:tc>
          <w:tcPr>
            <w:tcW w:w="1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spacing w:line="328" w:lineRule="auto"/>
              <w:ind w:left="112" w:right="235"/>
              <w:rPr>
                <w:sz w:val="18"/>
              </w:rPr>
            </w:pPr>
            <w:r>
              <w:rPr>
                <w:sz w:val="18"/>
              </w:rPr>
              <w:t>农村危房等级评定相关标准</w:t>
            </w:r>
          </w:p>
        </w:tc>
        <w:tc>
          <w:tcPr>
            <w:tcW w:w="1800" w:type="dxa"/>
          </w:tcPr>
          <w:p>
            <w:pPr>
              <w:pStyle w:val="7"/>
              <w:spacing w:before="43" w:line="328" w:lineRule="auto"/>
              <w:ind w:left="112" w:right="5"/>
              <w:rPr>
                <w:sz w:val="18"/>
              </w:rPr>
            </w:pPr>
            <w:r>
              <w:rPr>
                <w:spacing w:val="-51"/>
                <w:sz w:val="18"/>
              </w:rPr>
              <w:t xml:space="preserve">《预算法》、《政府信息公 </w:t>
            </w:r>
            <w:r>
              <w:rPr>
                <w:spacing w:val="-43"/>
                <w:sz w:val="18"/>
              </w:rPr>
              <w:t>条例》、《住房城乡建设部</w:t>
            </w:r>
            <w:r>
              <w:rPr>
                <w:spacing w:val="24"/>
                <w:sz w:val="18"/>
              </w:rPr>
              <w:t>财政部关于印发农</w:t>
            </w:r>
            <w:r>
              <w:rPr>
                <w:spacing w:val="-13"/>
                <w:sz w:val="18"/>
              </w:rPr>
              <w:t>村 危 房 改 造 脱 贫</w:t>
            </w:r>
            <w:r>
              <w:rPr>
                <w:spacing w:val="12"/>
                <w:sz w:val="18"/>
              </w:rPr>
              <w:t>攻坚 三年行动方案</w:t>
            </w:r>
            <w:r>
              <w:rPr>
                <w:spacing w:val="3"/>
                <w:sz w:val="18"/>
              </w:rPr>
              <w:t>的通知》、</w:t>
            </w:r>
          </w:p>
          <w:p>
            <w:pPr>
              <w:pStyle w:val="7"/>
              <w:spacing w:line="328" w:lineRule="auto"/>
              <w:ind w:left="112" w:right="93"/>
              <w:jc w:val="both"/>
              <w:rPr>
                <w:sz w:val="18"/>
              </w:rPr>
            </w:pPr>
            <w:r>
              <w:rPr>
                <w:spacing w:val="-21"/>
                <w:sz w:val="18"/>
              </w:rPr>
              <w:t>《 住 房 城 乡 建 设</w:t>
            </w:r>
            <w:r>
              <w:rPr>
                <w:spacing w:val="9"/>
                <w:sz w:val="18"/>
              </w:rPr>
              <w:t>部 财政部 国务院</w:t>
            </w:r>
            <w:r>
              <w:rPr>
                <w:spacing w:val="-9"/>
                <w:sz w:val="18"/>
              </w:rPr>
              <w:t>扶贫办 关 于 加 强</w:t>
            </w:r>
            <w:r>
              <w:rPr>
                <w:spacing w:val="-22"/>
                <w:sz w:val="18"/>
              </w:rPr>
              <w:t>和 完 善 建 档 立 卡</w:t>
            </w:r>
            <w:r>
              <w:rPr>
                <w:spacing w:val="-24"/>
                <w:sz w:val="18"/>
              </w:rPr>
              <w:t>贫 困 户 等 重 点 对象 农 村 危 房 改 造</w:t>
            </w:r>
            <w:r>
              <w:rPr>
                <w:spacing w:val="21"/>
                <w:sz w:val="18"/>
              </w:rPr>
              <w:t>若干问题的通</w:t>
            </w:r>
          </w:p>
          <w:p>
            <w:pPr>
              <w:pStyle w:val="7"/>
              <w:spacing w:line="211" w:lineRule="exact"/>
              <w:ind w:left="112"/>
              <w:rPr>
                <w:sz w:val="18"/>
              </w:rPr>
            </w:pPr>
            <w:r>
              <w:rPr>
                <w:sz w:val="18"/>
              </w:rPr>
              <w:t>知》等</w:t>
            </w:r>
          </w:p>
        </w:tc>
        <w:tc>
          <w:tcPr>
            <w:tcW w:w="1402" w:type="dxa"/>
          </w:tcPr>
          <w:p>
            <w:pPr>
              <w:pStyle w:val="7"/>
              <w:spacing w:before="43"/>
              <w:ind w:left="-123"/>
              <w:rPr>
                <w:sz w:val="18"/>
              </w:rPr>
            </w:pPr>
            <w:r>
              <w:rPr>
                <w:sz w:val="18"/>
              </w:rPr>
              <w:t>开</w:t>
            </w: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spacing w:before="1" w:line="328" w:lineRule="auto"/>
              <w:ind w:left="112" w:right="67"/>
              <w:jc w:val="both"/>
              <w:rPr>
                <w:sz w:val="18"/>
              </w:rPr>
            </w:pPr>
            <w:r>
              <w:rPr>
                <w:spacing w:val="-13"/>
                <w:sz w:val="18"/>
              </w:rPr>
              <w:t>信 息 形 成 之</w:t>
            </w:r>
            <w:r>
              <w:rPr>
                <w:spacing w:val="-7"/>
                <w:sz w:val="18"/>
              </w:rPr>
              <w:t xml:space="preserve">日起 </w:t>
            </w:r>
            <w:r>
              <w:rPr>
                <w:sz w:val="18"/>
              </w:rPr>
              <w:t>20</w:t>
            </w:r>
            <w:r>
              <w:rPr>
                <w:spacing w:val="-13"/>
                <w:sz w:val="18"/>
              </w:rPr>
              <w:t xml:space="preserve"> 个工作</w:t>
            </w:r>
            <w:r>
              <w:rPr>
                <w:spacing w:val="-12"/>
                <w:sz w:val="18"/>
              </w:rPr>
              <w:t>日内</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spacing w:line="328" w:lineRule="auto"/>
              <w:ind w:left="635" w:right="166" w:hanging="454"/>
              <w:rPr>
                <w:sz w:val="18"/>
              </w:rPr>
            </w:pPr>
            <w:r>
              <w:rPr>
                <w:rFonts w:hint="eastAsia"/>
                <w:sz w:val="18"/>
                <w:lang w:eastAsia="zh-CN"/>
              </w:rPr>
              <w:t>邳庄</w:t>
            </w:r>
            <w:r>
              <w:rPr>
                <w:sz w:val="18"/>
              </w:rPr>
              <w:t>镇人民政府</w:t>
            </w:r>
          </w:p>
        </w:tc>
        <w:tc>
          <w:tcPr>
            <w:tcW w:w="20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numPr>
                <w:ilvl w:val="0"/>
                <w:numId w:val="34"/>
              </w:numPr>
              <w:tabs>
                <w:tab w:val="left" w:pos="293"/>
              </w:tabs>
              <w:spacing w:before="0" w:after="0" w:line="240" w:lineRule="auto"/>
              <w:ind w:left="292" w:right="0" w:hanging="184"/>
              <w:jc w:val="left"/>
              <w:rPr>
                <w:sz w:val="18"/>
              </w:rPr>
            </w:pPr>
            <w:r>
              <w:rPr>
                <w:sz w:val="18"/>
              </w:rPr>
              <w:t>区政府网站</w:t>
            </w:r>
          </w:p>
          <w:p>
            <w:pPr>
              <w:pStyle w:val="7"/>
              <w:numPr>
                <w:ilvl w:val="0"/>
                <w:numId w:val="34"/>
              </w:numPr>
              <w:tabs>
                <w:tab w:val="left" w:pos="293"/>
              </w:tabs>
              <w:spacing w:before="86"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rPr>
                <w:rFonts w:ascii="Times New Roman"/>
                <w:sz w:val="18"/>
              </w:rPr>
            </w:pPr>
          </w:p>
          <w:p>
            <w:pPr>
              <w:pStyle w:val="7"/>
              <w:spacing w:before="5"/>
              <w:rPr>
                <w:rFonts w:ascii="Times New Roman"/>
                <w:sz w:val="14"/>
              </w:rPr>
            </w:pPr>
          </w:p>
          <w:p>
            <w:pPr>
              <w:pStyle w:val="7"/>
              <w:ind w:left="20"/>
              <w:jc w:val="center"/>
              <w:rPr>
                <w:rFonts w:ascii="Times New Roman"/>
                <w:sz w:val="16"/>
              </w:rPr>
            </w:pPr>
            <w:r>
              <w:rPr>
                <w:rFonts w:ascii="Times New Roman"/>
                <w:w w:val="100"/>
                <w:sz w:val="16"/>
              </w:rPr>
              <w:t>7</w:t>
            </w:r>
          </w:p>
        </w:tc>
        <w:tc>
          <w:tcPr>
            <w:tcW w:w="900" w:type="dxa"/>
            <w:vMerge w:val="continue"/>
            <w:tcBorders>
              <w:top w:val="nil"/>
            </w:tcBorders>
          </w:tcPr>
          <w:p>
            <w:pPr>
              <w:rPr>
                <w:sz w:val="2"/>
                <w:szCs w:val="2"/>
              </w:rPr>
            </w:pPr>
          </w:p>
        </w:tc>
        <w:tc>
          <w:tcPr>
            <w:tcW w:w="1260" w:type="dxa"/>
          </w:tcPr>
          <w:p>
            <w:pPr>
              <w:pStyle w:val="7"/>
              <w:spacing w:before="43" w:line="326" w:lineRule="auto"/>
              <w:ind w:left="184" w:right="163"/>
              <w:jc w:val="center"/>
              <w:rPr>
                <w:sz w:val="18"/>
              </w:rPr>
            </w:pPr>
            <w:r>
              <w:rPr>
                <w:sz w:val="18"/>
              </w:rPr>
              <w:t>农村危房改造对象申请</w:t>
            </w:r>
          </w:p>
          <w:p>
            <w:pPr>
              <w:pStyle w:val="7"/>
              <w:spacing w:before="4"/>
              <w:ind w:left="171" w:right="155"/>
              <w:jc w:val="center"/>
              <w:rPr>
                <w:sz w:val="18"/>
              </w:rPr>
            </w:pPr>
            <w:r>
              <w:rPr>
                <w:sz w:val="18"/>
              </w:rPr>
              <w:t>条件</w:t>
            </w:r>
          </w:p>
        </w:tc>
        <w:tc>
          <w:tcPr>
            <w:tcW w:w="1980" w:type="dxa"/>
          </w:tcPr>
          <w:p>
            <w:pPr>
              <w:pStyle w:val="7"/>
              <w:spacing w:before="3"/>
              <w:rPr>
                <w:rFonts w:ascii="Times New Roman"/>
                <w:sz w:val="17"/>
              </w:rPr>
            </w:pPr>
          </w:p>
          <w:p>
            <w:pPr>
              <w:pStyle w:val="7"/>
              <w:spacing w:line="326" w:lineRule="auto"/>
              <w:ind w:left="112" w:right="235"/>
              <w:rPr>
                <w:sz w:val="18"/>
              </w:rPr>
            </w:pPr>
            <w:r>
              <w:rPr>
                <w:sz w:val="18"/>
              </w:rPr>
              <w:t>农村危房改造农户申请条件</w:t>
            </w:r>
          </w:p>
        </w:tc>
        <w:tc>
          <w:tcPr>
            <w:tcW w:w="1800" w:type="dxa"/>
          </w:tcPr>
          <w:p>
            <w:pPr>
              <w:pStyle w:val="7"/>
              <w:rPr>
                <w:rFonts w:ascii="Times New Roman"/>
                <w:sz w:val="18"/>
              </w:rPr>
            </w:pPr>
          </w:p>
          <w:p>
            <w:pPr>
              <w:pStyle w:val="7"/>
              <w:spacing w:before="148"/>
              <w:ind w:left="443" w:right="424"/>
              <w:jc w:val="center"/>
              <w:rPr>
                <w:sz w:val="18"/>
              </w:rPr>
            </w:pPr>
            <w:r>
              <w:rPr>
                <w:sz w:val="18"/>
              </w:rPr>
              <w:t>同上</w:t>
            </w:r>
          </w:p>
        </w:tc>
        <w:tc>
          <w:tcPr>
            <w:tcW w:w="1402" w:type="dxa"/>
          </w:tcPr>
          <w:p>
            <w:pPr>
              <w:pStyle w:val="7"/>
              <w:spacing w:before="43" w:line="326" w:lineRule="auto"/>
              <w:ind w:left="112" w:right="17"/>
              <w:rPr>
                <w:sz w:val="18"/>
              </w:rPr>
            </w:pPr>
            <w:r>
              <w:rPr>
                <w:sz w:val="18"/>
              </w:rPr>
              <w:t>信息形成之日起20 个工作日</w:t>
            </w:r>
          </w:p>
          <w:p>
            <w:pPr>
              <w:pStyle w:val="7"/>
              <w:spacing w:before="4"/>
              <w:ind w:left="112"/>
              <w:rPr>
                <w:sz w:val="18"/>
              </w:rPr>
            </w:pPr>
            <w:r>
              <w:rPr>
                <w:sz w:val="18"/>
              </w:rPr>
              <w:t>内</w:t>
            </w:r>
          </w:p>
        </w:tc>
        <w:tc>
          <w:tcPr>
            <w:tcW w:w="1440" w:type="dxa"/>
          </w:tcPr>
          <w:p>
            <w:pPr>
              <w:pStyle w:val="7"/>
              <w:spacing w:before="3"/>
              <w:rPr>
                <w:rFonts w:ascii="Times New Roman"/>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3"/>
              <w:rPr>
                <w:rFonts w:ascii="Times New Roman"/>
                <w:sz w:val="17"/>
              </w:rPr>
            </w:pPr>
          </w:p>
          <w:p>
            <w:pPr>
              <w:pStyle w:val="7"/>
              <w:numPr>
                <w:ilvl w:val="0"/>
                <w:numId w:val="35"/>
              </w:numPr>
              <w:tabs>
                <w:tab w:val="left" w:pos="293"/>
              </w:tabs>
              <w:spacing w:before="0" w:after="0" w:line="240" w:lineRule="auto"/>
              <w:ind w:left="292" w:right="0" w:hanging="184"/>
              <w:jc w:val="left"/>
              <w:rPr>
                <w:sz w:val="18"/>
              </w:rPr>
            </w:pPr>
            <w:r>
              <w:rPr>
                <w:sz w:val="18"/>
              </w:rPr>
              <w:t>区政府网站</w:t>
            </w:r>
          </w:p>
          <w:p>
            <w:pPr>
              <w:pStyle w:val="7"/>
              <w:numPr>
                <w:ilvl w:val="0"/>
                <w:numId w:val="35"/>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8"/>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8"/>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rPr>
                <w:rFonts w:ascii="Times New Roman"/>
                <w:sz w:val="18"/>
              </w:rPr>
            </w:pPr>
          </w:p>
          <w:p>
            <w:pPr>
              <w:pStyle w:val="7"/>
              <w:spacing w:before="7"/>
              <w:rPr>
                <w:rFonts w:ascii="Times New Roman"/>
                <w:sz w:val="14"/>
              </w:rPr>
            </w:pPr>
          </w:p>
          <w:p>
            <w:pPr>
              <w:pStyle w:val="7"/>
              <w:ind w:left="20"/>
              <w:jc w:val="center"/>
              <w:rPr>
                <w:rFonts w:ascii="Times New Roman"/>
                <w:sz w:val="16"/>
              </w:rPr>
            </w:pPr>
            <w:r>
              <w:rPr>
                <w:rFonts w:ascii="Times New Roman"/>
                <w:w w:val="100"/>
                <w:sz w:val="16"/>
              </w:rPr>
              <w:t>8</w:t>
            </w:r>
          </w:p>
        </w:tc>
        <w:tc>
          <w:tcPr>
            <w:tcW w:w="900"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328" w:lineRule="auto"/>
              <w:ind w:left="273" w:right="163" w:hanging="89"/>
              <w:rPr>
                <w:sz w:val="18"/>
              </w:rPr>
            </w:pPr>
            <w:r>
              <w:rPr>
                <w:sz w:val="18"/>
              </w:rPr>
              <w:t>条件与标准</w:t>
            </w:r>
          </w:p>
        </w:tc>
        <w:tc>
          <w:tcPr>
            <w:tcW w:w="1260" w:type="dxa"/>
          </w:tcPr>
          <w:p>
            <w:pPr>
              <w:pStyle w:val="7"/>
              <w:spacing w:before="42"/>
              <w:ind w:left="184"/>
              <w:rPr>
                <w:sz w:val="18"/>
              </w:rPr>
            </w:pPr>
            <w:r>
              <w:rPr>
                <w:sz w:val="18"/>
              </w:rPr>
              <w:t>农村危房改</w:t>
            </w:r>
          </w:p>
          <w:p>
            <w:pPr>
              <w:pStyle w:val="7"/>
              <w:spacing w:before="2" w:line="310" w:lineRule="atLeast"/>
              <w:ind w:left="453" w:right="163" w:hanging="269"/>
              <w:rPr>
                <w:sz w:val="18"/>
              </w:rPr>
            </w:pPr>
            <w:r>
              <w:rPr>
                <w:sz w:val="18"/>
              </w:rPr>
              <w:t>造资金补助标准</w:t>
            </w:r>
          </w:p>
        </w:tc>
        <w:tc>
          <w:tcPr>
            <w:tcW w:w="1980" w:type="dxa"/>
          </w:tcPr>
          <w:p>
            <w:pPr>
              <w:pStyle w:val="7"/>
              <w:spacing w:before="3"/>
              <w:rPr>
                <w:rFonts w:ascii="Times New Roman"/>
                <w:sz w:val="17"/>
              </w:rPr>
            </w:pPr>
          </w:p>
          <w:p>
            <w:pPr>
              <w:pStyle w:val="7"/>
              <w:spacing w:line="326" w:lineRule="auto"/>
              <w:ind w:left="112" w:right="235"/>
              <w:rPr>
                <w:sz w:val="18"/>
              </w:rPr>
            </w:pPr>
            <w:r>
              <w:rPr>
                <w:sz w:val="18"/>
              </w:rPr>
              <w:t>农村危房改造资金补助标准</w:t>
            </w:r>
          </w:p>
        </w:tc>
        <w:tc>
          <w:tcPr>
            <w:tcW w:w="1800" w:type="dxa"/>
          </w:tcPr>
          <w:p>
            <w:pPr>
              <w:pStyle w:val="7"/>
              <w:rPr>
                <w:rFonts w:ascii="Times New Roman"/>
                <w:sz w:val="18"/>
              </w:rPr>
            </w:pPr>
          </w:p>
          <w:p>
            <w:pPr>
              <w:pStyle w:val="7"/>
              <w:spacing w:before="147"/>
              <w:ind w:left="443" w:right="424"/>
              <w:jc w:val="center"/>
              <w:rPr>
                <w:sz w:val="18"/>
              </w:rPr>
            </w:pPr>
            <w:r>
              <w:rPr>
                <w:sz w:val="18"/>
              </w:rPr>
              <w:t>同上</w:t>
            </w:r>
          </w:p>
        </w:tc>
        <w:tc>
          <w:tcPr>
            <w:tcW w:w="1402" w:type="dxa"/>
          </w:tcPr>
          <w:p>
            <w:pPr>
              <w:pStyle w:val="7"/>
              <w:spacing w:before="42"/>
              <w:ind w:left="112"/>
              <w:rPr>
                <w:sz w:val="18"/>
              </w:rPr>
            </w:pPr>
            <w:r>
              <w:rPr>
                <w:sz w:val="18"/>
              </w:rPr>
              <w:t>信息形成之日</w:t>
            </w:r>
          </w:p>
          <w:p>
            <w:pPr>
              <w:pStyle w:val="7"/>
              <w:spacing w:before="2" w:line="310" w:lineRule="atLeast"/>
              <w:ind w:left="112" w:right="17"/>
              <w:rPr>
                <w:sz w:val="18"/>
              </w:rPr>
            </w:pPr>
            <w:r>
              <w:rPr>
                <w:sz w:val="18"/>
              </w:rPr>
              <w:t>起 20 个工作日内</w:t>
            </w:r>
          </w:p>
        </w:tc>
        <w:tc>
          <w:tcPr>
            <w:tcW w:w="1440" w:type="dxa"/>
          </w:tcPr>
          <w:p>
            <w:pPr>
              <w:pStyle w:val="7"/>
              <w:spacing w:before="3"/>
              <w:rPr>
                <w:rFonts w:ascii="Times New Roman"/>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3"/>
              <w:rPr>
                <w:rFonts w:ascii="Times New Roman"/>
                <w:sz w:val="17"/>
              </w:rPr>
            </w:pPr>
          </w:p>
          <w:p>
            <w:pPr>
              <w:pStyle w:val="7"/>
              <w:numPr>
                <w:ilvl w:val="0"/>
                <w:numId w:val="36"/>
              </w:numPr>
              <w:tabs>
                <w:tab w:val="left" w:pos="293"/>
              </w:tabs>
              <w:spacing w:before="0" w:after="0" w:line="240" w:lineRule="auto"/>
              <w:ind w:left="292" w:right="0" w:hanging="184"/>
              <w:jc w:val="left"/>
              <w:rPr>
                <w:sz w:val="18"/>
              </w:rPr>
            </w:pPr>
            <w:r>
              <w:rPr>
                <w:sz w:val="18"/>
              </w:rPr>
              <w:t>区政府网站</w:t>
            </w:r>
          </w:p>
          <w:p>
            <w:pPr>
              <w:pStyle w:val="7"/>
              <w:numPr>
                <w:ilvl w:val="0"/>
                <w:numId w:val="36"/>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7"/>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rPr>
                <w:rFonts w:ascii="Times New Roman"/>
                <w:sz w:val="18"/>
              </w:rPr>
            </w:pPr>
          </w:p>
          <w:p>
            <w:pPr>
              <w:pStyle w:val="7"/>
              <w:spacing w:before="7"/>
              <w:rPr>
                <w:rFonts w:ascii="Times New Roman"/>
                <w:sz w:val="14"/>
              </w:rPr>
            </w:pPr>
          </w:p>
          <w:p>
            <w:pPr>
              <w:pStyle w:val="7"/>
              <w:ind w:left="20"/>
              <w:jc w:val="center"/>
              <w:rPr>
                <w:rFonts w:ascii="Times New Roman"/>
                <w:sz w:val="16"/>
              </w:rPr>
            </w:pPr>
            <w:r>
              <w:rPr>
                <w:rFonts w:ascii="Times New Roman"/>
                <w:w w:val="100"/>
                <w:sz w:val="16"/>
              </w:rPr>
              <w:t>9</w:t>
            </w:r>
          </w:p>
        </w:tc>
        <w:tc>
          <w:tcPr>
            <w:tcW w:w="900" w:type="dxa"/>
            <w:vMerge w:val="continue"/>
            <w:tcBorders>
              <w:top w:val="nil"/>
            </w:tcBorders>
          </w:tcPr>
          <w:p>
            <w:pPr>
              <w:rPr>
                <w:sz w:val="2"/>
                <w:szCs w:val="2"/>
              </w:rPr>
            </w:pPr>
          </w:p>
        </w:tc>
        <w:tc>
          <w:tcPr>
            <w:tcW w:w="1260" w:type="dxa"/>
          </w:tcPr>
          <w:p>
            <w:pPr>
              <w:pStyle w:val="7"/>
              <w:spacing w:before="42"/>
              <w:ind w:left="184"/>
              <w:rPr>
                <w:sz w:val="18"/>
              </w:rPr>
            </w:pPr>
            <w:r>
              <w:rPr>
                <w:sz w:val="18"/>
              </w:rPr>
              <w:t>农村危房改</w:t>
            </w:r>
          </w:p>
          <w:p>
            <w:pPr>
              <w:pStyle w:val="7"/>
              <w:spacing w:before="7" w:line="310" w:lineRule="atLeast"/>
              <w:ind w:left="453" w:right="163" w:hanging="269"/>
              <w:rPr>
                <w:sz w:val="18"/>
              </w:rPr>
            </w:pPr>
            <w:r>
              <w:rPr>
                <w:sz w:val="18"/>
              </w:rPr>
              <w:t>造竣工合格标准</w:t>
            </w:r>
          </w:p>
        </w:tc>
        <w:tc>
          <w:tcPr>
            <w:tcW w:w="1980" w:type="dxa"/>
          </w:tcPr>
          <w:p>
            <w:pPr>
              <w:pStyle w:val="7"/>
              <w:spacing w:before="2"/>
              <w:rPr>
                <w:rFonts w:ascii="Times New Roman"/>
                <w:sz w:val="17"/>
              </w:rPr>
            </w:pPr>
          </w:p>
          <w:p>
            <w:pPr>
              <w:pStyle w:val="7"/>
              <w:spacing w:line="326" w:lineRule="auto"/>
              <w:ind w:left="112" w:right="235"/>
              <w:rPr>
                <w:sz w:val="18"/>
              </w:rPr>
            </w:pPr>
            <w:r>
              <w:rPr>
                <w:sz w:val="18"/>
              </w:rPr>
              <w:t>农村危房改造竣工验收要求</w:t>
            </w:r>
          </w:p>
        </w:tc>
        <w:tc>
          <w:tcPr>
            <w:tcW w:w="1800" w:type="dxa"/>
          </w:tcPr>
          <w:p>
            <w:pPr>
              <w:pStyle w:val="7"/>
              <w:rPr>
                <w:rFonts w:ascii="Times New Roman"/>
                <w:sz w:val="18"/>
              </w:rPr>
            </w:pPr>
          </w:p>
          <w:p>
            <w:pPr>
              <w:pStyle w:val="7"/>
              <w:spacing w:before="147"/>
              <w:ind w:left="443" w:right="424"/>
              <w:jc w:val="center"/>
              <w:rPr>
                <w:sz w:val="18"/>
              </w:rPr>
            </w:pPr>
            <w:r>
              <w:rPr>
                <w:sz w:val="18"/>
              </w:rPr>
              <w:t>同上</w:t>
            </w:r>
          </w:p>
        </w:tc>
        <w:tc>
          <w:tcPr>
            <w:tcW w:w="1402" w:type="dxa"/>
          </w:tcPr>
          <w:p>
            <w:pPr>
              <w:pStyle w:val="7"/>
              <w:spacing w:before="42" w:line="328" w:lineRule="auto"/>
              <w:ind w:left="112" w:right="17"/>
              <w:rPr>
                <w:sz w:val="18"/>
              </w:rPr>
            </w:pPr>
            <w:r>
              <w:rPr>
                <w:sz w:val="18"/>
              </w:rPr>
              <w:t>信息形成之日起20 个工作日</w:t>
            </w:r>
          </w:p>
          <w:p>
            <w:pPr>
              <w:pStyle w:val="7"/>
              <w:spacing w:line="230" w:lineRule="exact"/>
              <w:ind w:left="112"/>
              <w:rPr>
                <w:sz w:val="18"/>
              </w:rPr>
            </w:pPr>
            <w:r>
              <w:rPr>
                <w:sz w:val="18"/>
              </w:rPr>
              <w:t>内</w:t>
            </w:r>
          </w:p>
        </w:tc>
        <w:tc>
          <w:tcPr>
            <w:tcW w:w="1440" w:type="dxa"/>
          </w:tcPr>
          <w:p>
            <w:pPr>
              <w:pStyle w:val="7"/>
              <w:spacing w:before="2"/>
              <w:rPr>
                <w:rFonts w:ascii="Times New Roman"/>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2"/>
              <w:rPr>
                <w:rFonts w:ascii="Times New Roman"/>
                <w:sz w:val="17"/>
              </w:rPr>
            </w:pPr>
          </w:p>
          <w:p>
            <w:pPr>
              <w:pStyle w:val="7"/>
              <w:numPr>
                <w:ilvl w:val="0"/>
                <w:numId w:val="37"/>
              </w:numPr>
              <w:tabs>
                <w:tab w:val="left" w:pos="293"/>
              </w:tabs>
              <w:spacing w:before="0" w:after="0" w:line="240" w:lineRule="auto"/>
              <w:ind w:left="292" w:right="0" w:hanging="184"/>
              <w:jc w:val="left"/>
              <w:rPr>
                <w:sz w:val="18"/>
              </w:rPr>
            </w:pPr>
            <w:r>
              <w:rPr>
                <w:sz w:val="18"/>
              </w:rPr>
              <w:t>区政府网站</w:t>
            </w:r>
          </w:p>
          <w:p>
            <w:pPr>
              <w:pStyle w:val="7"/>
              <w:numPr>
                <w:ilvl w:val="0"/>
                <w:numId w:val="37"/>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7"/>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40" w:type="dxa"/>
          </w:tcPr>
          <w:p>
            <w:pPr>
              <w:pStyle w:val="7"/>
              <w:rPr>
                <w:rFonts w:ascii="Times New Roman"/>
                <w:sz w:val="18"/>
              </w:rPr>
            </w:pPr>
          </w:p>
          <w:p>
            <w:pPr>
              <w:pStyle w:val="7"/>
              <w:spacing w:before="6"/>
              <w:rPr>
                <w:rFonts w:ascii="Times New Roman"/>
                <w:sz w:val="14"/>
              </w:rPr>
            </w:pPr>
          </w:p>
          <w:p>
            <w:pPr>
              <w:pStyle w:val="7"/>
              <w:spacing w:before="1"/>
              <w:ind w:left="160" w:right="140"/>
              <w:jc w:val="center"/>
              <w:rPr>
                <w:rFonts w:ascii="Times New Roman"/>
                <w:sz w:val="16"/>
              </w:rPr>
            </w:pPr>
            <w:r>
              <w:rPr>
                <w:rFonts w:ascii="Times New Roman"/>
                <w:sz w:val="16"/>
              </w:rPr>
              <w:t>10</w:t>
            </w:r>
          </w:p>
        </w:tc>
        <w:tc>
          <w:tcPr>
            <w:tcW w:w="900" w:type="dxa"/>
          </w:tcPr>
          <w:p>
            <w:pPr>
              <w:pStyle w:val="7"/>
              <w:spacing w:before="2"/>
              <w:rPr>
                <w:rFonts w:ascii="Times New Roman"/>
                <w:sz w:val="17"/>
              </w:rPr>
            </w:pPr>
          </w:p>
          <w:p>
            <w:pPr>
              <w:pStyle w:val="7"/>
              <w:spacing w:line="326" w:lineRule="auto"/>
              <w:ind w:left="364" w:right="163" w:hanging="180"/>
              <w:rPr>
                <w:sz w:val="18"/>
              </w:rPr>
            </w:pPr>
            <w:r>
              <w:rPr>
                <w:sz w:val="18"/>
              </w:rPr>
              <w:t>对象认定</w:t>
            </w:r>
          </w:p>
        </w:tc>
        <w:tc>
          <w:tcPr>
            <w:tcW w:w="1260" w:type="dxa"/>
          </w:tcPr>
          <w:p>
            <w:pPr>
              <w:pStyle w:val="7"/>
              <w:spacing w:before="2"/>
              <w:rPr>
                <w:rFonts w:ascii="Times New Roman"/>
                <w:sz w:val="17"/>
              </w:rPr>
            </w:pPr>
          </w:p>
          <w:p>
            <w:pPr>
              <w:pStyle w:val="7"/>
              <w:spacing w:line="326" w:lineRule="auto"/>
              <w:ind w:left="112" w:right="235"/>
              <w:rPr>
                <w:sz w:val="18"/>
              </w:rPr>
            </w:pPr>
            <w:r>
              <w:rPr>
                <w:sz w:val="18"/>
              </w:rPr>
              <w:t>危改户认定程序</w:t>
            </w:r>
          </w:p>
        </w:tc>
        <w:tc>
          <w:tcPr>
            <w:tcW w:w="1980" w:type="dxa"/>
          </w:tcPr>
          <w:p>
            <w:pPr>
              <w:pStyle w:val="7"/>
              <w:spacing w:before="2"/>
              <w:rPr>
                <w:rFonts w:ascii="Times New Roman"/>
                <w:sz w:val="17"/>
              </w:rPr>
            </w:pPr>
          </w:p>
          <w:p>
            <w:pPr>
              <w:pStyle w:val="7"/>
              <w:spacing w:line="326" w:lineRule="auto"/>
              <w:ind w:left="112" w:right="235"/>
              <w:rPr>
                <w:sz w:val="18"/>
              </w:rPr>
            </w:pPr>
            <w:r>
              <w:rPr>
                <w:sz w:val="18"/>
              </w:rPr>
              <w:t>农村危房改造申请程序</w:t>
            </w:r>
          </w:p>
        </w:tc>
        <w:tc>
          <w:tcPr>
            <w:tcW w:w="1800" w:type="dxa"/>
          </w:tcPr>
          <w:p>
            <w:pPr>
              <w:pStyle w:val="7"/>
              <w:rPr>
                <w:rFonts w:ascii="Times New Roman"/>
                <w:sz w:val="18"/>
              </w:rPr>
            </w:pPr>
          </w:p>
          <w:p>
            <w:pPr>
              <w:pStyle w:val="7"/>
              <w:spacing w:before="147"/>
              <w:ind w:left="443" w:right="424"/>
              <w:jc w:val="center"/>
              <w:rPr>
                <w:sz w:val="18"/>
              </w:rPr>
            </w:pPr>
            <w:r>
              <w:rPr>
                <w:sz w:val="18"/>
              </w:rPr>
              <w:t>同上</w:t>
            </w:r>
          </w:p>
        </w:tc>
        <w:tc>
          <w:tcPr>
            <w:tcW w:w="1402" w:type="dxa"/>
          </w:tcPr>
          <w:p>
            <w:pPr>
              <w:pStyle w:val="7"/>
              <w:spacing w:before="41" w:line="326" w:lineRule="auto"/>
              <w:ind w:left="112" w:right="17"/>
              <w:rPr>
                <w:sz w:val="18"/>
              </w:rPr>
            </w:pPr>
            <w:r>
              <w:rPr>
                <w:sz w:val="18"/>
              </w:rPr>
              <w:t>信息形成之日起20 个工作日</w:t>
            </w:r>
          </w:p>
          <w:p>
            <w:pPr>
              <w:pStyle w:val="7"/>
              <w:spacing w:before="4"/>
              <w:ind w:left="112"/>
              <w:rPr>
                <w:sz w:val="18"/>
              </w:rPr>
            </w:pPr>
            <w:r>
              <w:rPr>
                <w:sz w:val="18"/>
              </w:rPr>
              <w:t>内</w:t>
            </w:r>
          </w:p>
        </w:tc>
        <w:tc>
          <w:tcPr>
            <w:tcW w:w="1440" w:type="dxa"/>
          </w:tcPr>
          <w:p>
            <w:pPr>
              <w:pStyle w:val="7"/>
              <w:spacing w:before="2"/>
              <w:rPr>
                <w:rFonts w:ascii="Times New Roman"/>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2"/>
              <w:rPr>
                <w:rFonts w:ascii="Times New Roman"/>
                <w:sz w:val="17"/>
              </w:rPr>
            </w:pPr>
          </w:p>
          <w:p>
            <w:pPr>
              <w:pStyle w:val="7"/>
              <w:numPr>
                <w:ilvl w:val="0"/>
                <w:numId w:val="38"/>
              </w:numPr>
              <w:tabs>
                <w:tab w:val="left" w:pos="293"/>
              </w:tabs>
              <w:spacing w:before="0" w:after="0" w:line="240" w:lineRule="auto"/>
              <w:ind w:left="292" w:right="0" w:hanging="184"/>
              <w:jc w:val="left"/>
              <w:rPr>
                <w:sz w:val="18"/>
              </w:rPr>
            </w:pPr>
            <w:r>
              <w:rPr>
                <w:sz w:val="18"/>
              </w:rPr>
              <w:t>区政府网站</w:t>
            </w:r>
          </w:p>
          <w:p>
            <w:pPr>
              <w:pStyle w:val="7"/>
              <w:numPr>
                <w:ilvl w:val="0"/>
                <w:numId w:val="38"/>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7"/>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40" w:type="dxa"/>
          </w:tcPr>
          <w:p>
            <w:pPr>
              <w:pStyle w:val="7"/>
              <w:rPr>
                <w:rFonts w:ascii="Times New Roman"/>
                <w:sz w:val="18"/>
              </w:rPr>
            </w:pPr>
          </w:p>
          <w:p>
            <w:pPr>
              <w:pStyle w:val="7"/>
              <w:spacing w:before="3"/>
              <w:rPr>
                <w:rFonts w:ascii="Times New Roman"/>
                <w:sz w:val="14"/>
              </w:rPr>
            </w:pPr>
          </w:p>
          <w:p>
            <w:pPr>
              <w:pStyle w:val="7"/>
              <w:ind w:left="164" w:right="134"/>
              <w:jc w:val="center"/>
              <w:rPr>
                <w:rFonts w:ascii="Times New Roman"/>
                <w:sz w:val="16"/>
              </w:rPr>
            </w:pPr>
            <w:r>
              <w:rPr>
                <w:rFonts w:ascii="Times New Roman"/>
                <w:sz w:val="16"/>
              </w:rPr>
              <w:t>11</w:t>
            </w:r>
          </w:p>
        </w:tc>
        <w:tc>
          <w:tcPr>
            <w:tcW w:w="900" w:type="dxa"/>
          </w:tcPr>
          <w:p>
            <w:pPr>
              <w:pStyle w:val="7"/>
              <w:rPr>
                <w:rFonts w:ascii="Times New Roman"/>
                <w:sz w:val="16"/>
              </w:rPr>
            </w:pPr>
          </w:p>
        </w:tc>
        <w:tc>
          <w:tcPr>
            <w:tcW w:w="1260" w:type="dxa"/>
          </w:tcPr>
          <w:p>
            <w:pPr>
              <w:pStyle w:val="7"/>
              <w:rPr>
                <w:rFonts w:ascii="Times New Roman"/>
                <w:sz w:val="18"/>
              </w:rPr>
            </w:pPr>
          </w:p>
          <w:p>
            <w:pPr>
              <w:pStyle w:val="7"/>
              <w:spacing w:before="146"/>
              <w:ind w:left="174" w:right="153"/>
              <w:jc w:val="center"/>
              <w:rPr>
                <w:sz w:val="18"/>
              </w:rPr>
            </w:pPr>
            <w:r>
              <w:rPr>
                <w:sz w:val="18"/>
              </w:rPr>
              <w:t>认定结果</w:t>
            </w:r>
          </w:p>
        </w:tc>
        <w:tc>
          <w:tcPr>
            <w:tcW w:w="1980" w:type="dxa"/>
          </w:tcPr>
          <w:p>
            <w:pPr>
              <w:pStyle w:val="7"/>
              <w:rPr>
                <w:rFonts w:ascii="Times New Roman"/>
                <w:sz w:val="18"/>
              </w:rPr>
            </w:pPr>
          </w:p>
          <w:p>
            <w:pPr>
              <w:pStyle w:val="7"/>
              <w:spacing w:before="146"/>
              <w:ind w:left="112"/>
              <w:rPr>
                <w:sz w:val="18"/>
              </w:rPr>
            </w:pPr>
            <w:r>
              <w:rPr>
                <w:sz w:val="18"/>
              </w:rPr>
              <w:t>认定结果</w:t>
            </w:r>
          </w:p>
        </w:tc>
        <w:tc>
          <w:tcPr>
            <w:tcW w:w="1800" w:type="dxa"/>
          </w:tcPr>
          <w:p>
            <w:pPr>
              <w:pStyle w:val="7"/>
              <w:rPr>
                <w:rFonts w:ascii="Times New Roman"/>
                <w:sz w:val="18"/>
              </w:rPr>
            </w:pPr>
          </w:p>
          <w:p>
            <w:pPr>
              <w:pStyle w:val="7"/>
              <w:spacing w:before="146"/>
              <w:ind w:left="443" w:right="424"/>
              <w:jc w:val="center"/>
              <w:rPr>
                <w:sz w:val="18"/>
              </w:rPr>
            </w:pPr>
            <w:r>
              <w:rPr>
                <w:sz w:val="18"/>
              </w:rPr>
              <w:t>同上</w:t>
            </w:r>
          </w:p>
        </w:tc>
        <w:tc>
          <w:tcPr>
            <w:tcW w:w="1402" w:type="dxa"/>
          </w:tcPr>
          <w:p>
            <w:pPr>
              <w:pStyle w:val="7"/>
              <w:spacing w:before="43" w:line="326" w:lineRule="auto"/>
              <w:ind w:left="112" w:right="17"/>
              <w:rPr>
                <w:sz w:val="18"/>
              </w:rPr>
            </w:pPr>
            <w:r>
              <w:rPr>
                <w:sz w:val="18"/>
              </w:rPr>
              <w:t>信息形成之日起20 个工作日</w:t>
            </w:r>
          </w:p>
          <w:p>
            <w:pPr>
              <w:pStyle w:val="7"/>
              <w:spacing w:before="4"/>
              <w:ind w:left="112"/>
              <w:rPr>
                <w:sz w:val="18"/>
              </w:rPr>
            </w:pPr>
            <w:r>
              <w:rPr>
                <w:sz w:val="18"/>
              </w:rPr>
              <w:t>内</w:t>
            </w:r>
          </w:p>
        </w:tc>
        <w:tc>
          <w:tcPr>
            <w:tcW w:w="1440" w:type="dxa"/>
          </w:tcPr>
          <w:p>
            <w:pPr>
              <w:pStyle w:val="7"/>
              <w:spacing w:before="1"/>
              <w:rPr>
                <w:rFonts w:ascii="Times New Roman"/>
                <w:sz w:val="17"/>
              </w:rPr>
            </w:pPr>
          </w:p>
          <w:p>
            <w:pPr>
              <w:pStyle w:val="7"/>
              <w:spacing w:line="328"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1"/>
              <w:rPr>
                <w:rFonts w:ascii="Times New Roman"/>
                <w:sz w:val="17"/>
              </w:rPr>
            </w:pPr>
          </w:p>
          <w:p>
            <w:pPr>
              <w:pStyle w:val="7"/>
              <w:numPr>
                <w:ilvl w:val="0"/>
                <w:numId w:val="39"/>
              </w:numPr>
              <w:tabs>
                <w:tab w:val="left" w:pos="293"/>
              </w:tabs>
              <w:spacing w:before="0" w:after="0" w:line="240" w:lineRule="auto"/>
              <w:ind w:left="292" w:right="0" w:hanging="184"/>
              <w:jc w:val="left"/>
              <w:rPr>
                <w:sz w:val="18"/>
              </w:rPr>
            </w:pPr>
            <w:r>
              <w:rPr>
                <w:sz w:val="18"/>
              </w:rPr>
              <w:t>区政府网站</w:t>
            </w:r>
          </w:p>
          <w:p>
            <w:pPr>
              <w:pStyle w:val="7"/>
              <w:numPr>
                <w:ilvl w:val="0"/>
                <w:numId w:val="39"/>
              </w:numPr>
              <w:tabs>
                <w:tab w:val="left" w:pos="293"/>
              </w:tabs>
              <w:spacing w:before="86"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6"/>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6"/>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rPr>
                <w:rFonts w:ascii="Times New Roman"/>
                <w:sz w:val="18"/>
              </w:rPr>
            </w:pPr>
          </w:p>
          <w:p>
            <w:pPr>
              <w:pStyle w:val="7"/>
              <w:spacing w:before="4"/>
              <w:rPr>
                <w:rFonts w:ascii="Times New Roman"/>
                <w:sz w:val="14"/>
              </w:rPr>
            </w:pPr>
          </w:p>
          <w:p>
            <w:pPr>
              <w:pStyle w:val="7"/>
              <w:ind w:left="164" w:right="134"/>
              <w:jc w:val="center"/>
              <w:rPr>
                <w:rFonts w:ascii="Times New Roman"/>
                <w:sz w:val="16"/>
              </w:rPr>
            </w:pPr>
            <w:r>
              <w:rPr>
                <w:rFonts w:ascii="Times New Roman"/>
                <w:sz w:val="16"/>
              </w:rPr>
              <w:t>12</w:t>
            </w:r>
          </w:p>
        </w:tc>
        <w:tc>
          <w:tcPr>
            <w:tcW w:w="900" w:type="dxa"/>
          </w:tcPr>
          <w:p>
            <w:pPr>
              <w:pStyle w:val="7"/>
              <w:spacing w:before="2"/>
              <w:rPr>
                <w:rFonts w:ascii="Times New Roman"/>
                <w:sz w:val="17"/>
              </w:rPr>
            </w:pPr>
          </w:p>
          <w:p>
            <w:pPr>
              <w:pStyle w:val="7"/>
              <w:spacing w:line="326" w:lineRule="auto"/>
              <w:ind w:left="364" w:right="163" w:hanging="180"/>
              <w:rPr>
                <w:sz w:val="18"/>
              </w:rPr>
            </w:pPr>
            <w:r>
              <w:rPr>
                <w:sz w:val="18"/>
              </w:rPr>
              <w:t>决策部署</w:t>
            </w:r>
          </w:p>
        </w:tc>
        <w:tc>
          <w:tcPr>
            <w:tcW w:w="1260" w:type="dxa"/>
          </w:tcPr>
          <w:p>
            <w:pPr>
              <w:pStyle w:val="7"/>
              <w:spacing w:before="2"/>
              <w:rPr>
                <w:rFonts w:ascii="Times New Roman"/>
                <w:sz w:val="17"/>
              </w:rPr>
            </w:pPr>
          </w:p>
          <w:p>
            <w:pPr>
              <w:pStyle w:val="7"/>
              <w:spacing w:line="326" w:lineRule="auto"/>
              <w:ind w:left="364" w:right="163" w:hanging="180"/>
              <w:rPr>
                <w:sz w:val="18"/>
              </w:rPr>
            </w:pPr>
            <w:r>
              <w:rPr>
                <w:sz w:val="18"/>
              </w:rPr>
              <w:t>决策部署落实情况</w:t>
            </w:r>
          </w:p>
        </w:tc>
        <w:tc>
          <w:tcPr>
            <w:tcW w:w="1980" w:type="dxa"/>
          </w:tcPr>
          <w:p>
            <w:pPr>
              <w:pStyle w:val="7"/>
              <w:rPr>
                <w:rFonts w:ascii="Times New Roman"/>
                <w:sz w:val="18"/>
              </w:rPr>
            </w:pPr>
          </w:p>
          <w:p>
            <w:pPr>
              <w:pStyle w:val="7"/>
              <w:spacing w:before="146"/>
              <w:ind w:left="112"/>
              <w:rPr>
                <w:sz w:val="18"/>
              </w:rPr>
            </w:pPr>
            <w:r>
              <w:rPr>
                <w:sz w:val="18"/>
              </w:rPr>
              <w:t>决策部署落实情况等</w:t>
            </w:r>
          </w:p>
        </w:tc>
        <w:tc>
          <w:tcPr>
            <w:tcW w:w="1800" w:type="dxa"/>
            <w:vMerge w:val="restart"/>
          </w:tcPr>
          <w:p>
            <w:pPr>
              <w:pStyle w:val="7"/>
              <w:rPr>
                <w:rFonts w:ascii="Times New Roman"/>
                <w:sz w:val="18"/>
              </w:rPr>
            </w:pPr>
          </w:p>
          <w:p>
            <w:pPr>
              <w:pStyle w:val="7"/>
              <w:spacing w:before="8"/>
              <w:rPr>
                <w:rFonts w:ascii="Times New Roman"/>
                <w:sz w:val="26"/>
              </w:rPr>
            </w:pPr>
          </w:p>
          <w:p>
            <w:pPr>
              <w:pStyle w:val="7"/>
              <w:spacing w:line="328" w:lineRule="auto"/>
              <w:ind w:left="112" w:right="53"/>
              <w:jc w:val="both"/>
              <w:rPr>
                <w:sz w:val="18"/>
              </w:rPr>
            </w:pPr>
            <w:r>
              <w:rPr>
                <w:sz w:val="18"/>
              </w:rPr>
              <w:t>《关于全面推进政务公开工作的意见》及其实施细则</w:t>
            </w:r>
          </w:p>
        </w:tc>
        <w:tc>
          <w:tcPr>
            <w:tcW w:w="1402" w:type="dxa"/>
          </w:tcPr>
          <w:p>
            <w:pPr>
              <w:pStyle w:val="7"/>
              <w:spacing w:before="41" w:line="326" w:lineRule="auto"/>
              <w:ind w:left="112" w:right="17"/>
              <w:rPr>
                <w:sz w:val="18"/>
              </w:rPr>
            </w:pPr>
            <w:r>
              <w:rPr>
                <w:sz w:val="18"/>
              </w:rPr>
              <w:t>信息形成之日起20 个工作日</w:t>
            </w:r>
          </w:p>
          <w:p>
            <w:pPr>
              <w:pStyle w:val="7"/>
              <w:spacing w:before="7"/>
              <w:ind w:left="112"/>
              <w:rPr>
                <w:sz w:val="18"/>
              </w:rPr>
            </w:pPr>
            <w:r>
              <w:rPr>
                <w:sz w:val="18"/>
              </w:rPr>
              <w:t>内</w:t>
            </w:r>
          </w:p>
        </w:tc>
        <w:tc>
          <w:tcPr>
            <w:tcW w:w="1440" w:type="dxa"/>
          </w:tcPr>
          <w:p>
            <w:pPr>
              <w:pStyle w:val="7"/>
              <w:spacing w:before="2"/>
              <w:rPr>
                <w:rFonts w:ascii="Times New Roman"/>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2"/>
              <w:rPr>
                <w:rFonts w:ascii="Times New Roman"/>
                <w:sz w:val="17"/>
              </w:rPr>
            </w:pPr>
          </w:p>
          <w:p>
            <w:pPr>
              <w:pStyle w:val="7"/>
              <w:numPr>
                <w:ilvl w:val="0"/>
                <w:numId w:val="40"/>
              </w:numPr>
              <w:tabs>
                <w:tab w:val="left" w:pos="293"/>
              </w:tabs>
              <w:spacing w:before="0" w:after="0" w:line="240" w:lineRule="auto"/>
              <w:ind w:left="292" w:right="0" w:hanging="184"/>
              <w:jc w:val="left"/>
              <w:rPr>
                <w:sz w:val="18"/>
              </w:rPr>
            </w:pPr>
            <w:r>
              <w:rPr>
                <w:sz w:val="18"/>
              </w:rPr>
              <w:t>区政府网站</w:t>
            </w:r>
          </w:p>
          <w:p>
            <w:pPr>
              <w:pStyle w:val="7"/>
              <w:numPr>
                <w:ilvl w:val="0"/>
                <w:numId w:val="40"/>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6"/>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6"/>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rPr>
                <w:rFonts w:ascii="Times New Roman"/>
                <w:sz w:val="18"/>
              </w:rPr>
            </w:pPr>
          </w:p>
          <w:p>
            <w:pPr>
              <w:pStyle w:val="7"/>
              <w:spacing w:before="6"/>
              <w:rPr>
                <w:rFonts w:ascii="Times New Roman"/>
                <w:sz w:val="14"/>
              </w:rPr>
            </w:pPr>
          </w:p>
          <w:p>
            <w:pPr>
              <w:pStyle w:val="7"/>
              <w:ind w:left="164" w:right="134"/>
              <w:jc w:val="center"/>
              <w:rPr>
                <w:rFonts w:ascii="Times New Roman"/>
                <w:sz w:val="16"/>
              </w:rPr>
            </w:pPr>
            <w:r>
              <w:rPr>
                <w:rFonts w:ascii="Times New Roman"/>
                <w:sz w:val="16"/>
              </w:rPr>
              <w:t>13</w:t>
            </w:r>
          </w:p>
        </w:tc>
        <w:tc>
          <w:tcPr>
            <w:tcW w:w="900" w:type="dxa"/>
          </w:tcPr>
          <w:p>
            <w:pPr>
              <w:pStyle w:val="7"/>
              <w:spacing w:before="1"/>
              <w:rPr>
                <w:rFonts w:ascii="Times New Roman"/>
                <w:sz w:val="17"/>
              </w:rPr>
            </w:pPr>
          </w:p>
          <w:p>
            <w:pPr>
              <w:pStyle w:val="7"/>
              <w:spacing w:line="328" w:lineRule="auto"/>
              <w:ind w:left="184" w:right="163"/>
              <w:rPr>
                <w:sz w:val="18"/>
              </w:rPr>
            </w:pPr>
            <w:r>
              <w:rPr>
                <w:sz w:val="18"/>
              </w:rPr>
              <w:t>年度任务实施</w:t>
            </w:r>
          </w:p>
        </w:tc>
        <w:tc>
          <w:tcPr>
            <w:tcW w:w="1260" w:type="dxa"/>
          </w:tcPr>
          <w:p>
            <w:pPr>
              <w:pStyle w:val="7"/>
              <w:spacing w:before="1"/>
              <w:rPr>
                <w:rFonts w:ascii="Times New Roman"/>
                <w:sz w:val="17"/>
              </w:rPr>
            </w:pPr>
          </w:p>
          <w:p>
            <w:pPr>
              <w:pStyle w:val="7"/>
              <w:spacing w:line="328" w:lineRule="auto"/>
              <w:ind w:left="364" w:right="163" w:hanging="180"/>
              <w:rPr>
                <w:sz w:val="18"/>
              </w:rPr>
            </w:pPr>
            <w:r>
              <w:rPr>
                <w:sz w:val="18"/>
              </w:rPr>
              <w:t>年度任务执行情况</w:t>
            </w:r>
          </w:p>
        </w:tc>
        <w:tc>
          <w:tcPr>
            <w:tcW w:w="1980" w:type="dxa"/>
          </w:tcPr>
          <w:p>
            <w:pPr>
              <w:pStyle w:val="7"/>
              <w:rPr>
                <w:rFonts w:ascii="Times New Roman"/>
                <w:sz w:val="18"/>
              </w:rPr>
            </w:pPr>
          </w:p>
          <w:p>
            <w:pPr>
              <w:pStyle w:val="7"/>
              <w:spacing w:before="146"/>
              <w:ind w:left="112"/>
              <w:rPr>
                <w:sz w:val="18"/>
              </w:rPr>
            </w:pPr>
            <w:r>
              <w:rPr>
                <w:sz w:val="18"/>
              </w:rPr>
              <w:t>年度工作完成情况等</w:t>
            </w:r>
          </w:p>
        </w:tc>
        <w:tc>
          <w:tcPr>
            <w:tcW w:w="1800" w:type="dxa"/>
            <w:vMerge w:val="continue"/>
            <w:tcBorders>
              <w:top w:val="nil"/>
            </w:tcBorders>
          </w:tcPr>
          <w:p>
            <w:pPr>
              <w:rPr>
                <w:sz w:val="2"/>
                <w:szCs w:val="2"/>
              </w:rPr>
            </w:pPr>
          </w:p>
        </w:tc>
        <w:tc>
          <w:tcPr>
            <w:tcW w:w="1402" w:type="dxa"/>
          </w:tcPr>
          <w:p>
            <w:pPr>
              <w:pStyle w:val="7"/>
              <w:spacing w:before="41" w:line="328" w:lineRule="auto"/>
              <w:ind w:left="112" w:right="17"/>
              <w:rPr>
                <w:sz w:val="18"/>
              </w:rPr>
            </w:pPr>
            <w:r>
              <w:rPr>
                <w:sz w:val="18"/>
              </w:rPr>
              <w:t>信息形成之日起20 个工作日</w:t>
            </w:r>
          </w:p>
          <w:p>
            <w:pPr>
              <w:pStyle w:val="7"/>
              <w:spacing w:line="230" w:lineRule="exact"/>
              <w:ind w:left="112"/>
              <w:rPr>
                <w:sz w:val="18"/>
              </w:rPr>
            </w:pPr>
            <w:r>
              <w:rPr>
                <w:sz w:val="18"/>
              </w:rPr>
              <w:t>内</w:t>
            </w:r>
          </w:p>
        </w:tc>
        <w:tc>
          <w:tcPr>
            <w:tcW w:w="1440" w:type="dxa"/>
          </w:tcPr>
          <w:p>
            <w:pPr>
              <w:pStyle w:val="7"/>
              <w:spacing w:before="1"/>
              <w:rPr>
                <w:rFonts w:ascii="Times New Roman"/>
                <w:sz w:val="17"/>
              </w:rPr>
            </w:pPr>
          </w:p>
          <w:p>
            <w:pPr>
              <w:pStyle w:val="7"/>
              <w:spacing w:line="328"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1"/>
              <w:rPr>
                <w:rFonts w:ascii="Times New Roman"/>
                <w:sz w:val="17"/>
              </w:rPr>
            </w:pPr>
          </w:p>
          <w:p>
            <w:pPr>
              <w:pStyle w:val="7"/>
              <w:numPr>
                <w:ilvl w:val="0"/>
                <w:numId w:val="41"/>
              </w:numPr>
              <w:tabs>
                <w:tab w:val="left" w:pos="293"/>
              </w:tabs>
              <w:spacing w:before="0" w:after="0" w:line="240" w:lineRule="auto"/>
              <w:ind w:left="292" w:right="0" w:hanging="184"/>
              <w:jc w:val="left"/>
              <w:rPr>
                <w:sz w:val="18"/>
              </w:rPr>
            </w:pPr>
            <w:r>
              <w:rPr>
                <w:sz w:val="18"/>
              </w:rPr>
              <w:t>区政府网站</w:t>
            </w:r>
          </w:p>
          <w:p>
            <w:pPr>
              <w:pStyle w:val="7"/>
              <w:numPr>
                <w:ilvl w:val="0"/>
                <w:numId w:val="41"/>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6"/>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6"/>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rPr>
                <w:rFonts w:ascii="Times New Roman"/>
                <w:sz w:val="18"/>
              </w:rPr>
            </w:pPr>
          </w:p>
          <w:p>
            <w:pPr>
              <w:pStyle w:val="7"/>
              <w:spacing w:before="5"/>
              <w:rPr>
                <w:rFonts w:ascii="Times New Roman"/>
                <w:sz w:val="14"/>
              </w:rPr>
            </w:pPr>
          </w:p>
          <w:p>
            <w:pPr>
              <w:pStyle w:val="7"/>
              <w:spacing w:before="1"/>
              <w:ind w:left="164" w:right="134"/>
              <w:jc w:val="center"/>
              <w:rPr>
                <w:rFonts w:ascii="Times New Roman"/>
                <w:sz w:val="16"/>
              </w:rPr>
            </w:pPr>
            <w:r>
              <w:rPr>
                <w:rFonts w:ascii="Times New Roman"/>
                <w:sz w:val="16"/>
              </w:rPr>
              <w:t>14</w:t>
            </w:r>
          </w:p>
        </w:tc>
        <w:tc>
          <w:tcPr>
            <w:tcW w:w="900" w:type="dxa"/>
            <w:vMerge w:val="restart"/>
          </w:tcPr>
          <w:p>
            <w:pPr>
              <w:pStyle w:val="7"/>
              <w:rPr>
                <w:rFonts w:ascii="Times New Roman"/>
                <w:sz w:val="18"/>
              </w:rPr>
            </w:pPr>
          </w:p>
          <w:p>
            <w:pPr>
              <w:pStyle w:val="7"/>
              <w:rPr>
                <w:rFonts w:ascii="Times New Roman"/>
                <w:sz w:val="18"/>
              </w:rPr>
            </w:pPr>
          </w:p>
          <w:p>
            <w:pPr>
              <w:pStyle w:val="7"/>
              <w:spacing w:before="2"/>
              <w:rPr>
                <w:rFonts w:ascii="Times New Roman"/>
                <w:sz w:val="22"/>
              </w:rPr>
            </w:pPr>
          </w:p>
          <w:p>
            <w:pPr>
              <w:pStyle w:val="7"/>
              <w:spacing w:line="328" w:lineRule="auto"/>
              <w:ind w:left="150" w:right="101" w:hanging="29"/>
              <w:jc w:val="center"/>
              <w:rPr>
                <w:sz w:val="18"/>
              </w:rPr>
            </w:pPr>
            <w:r>
              <w:rPr>
                <w:sz w:val="18"/>
              </w:rPr>
              <w:t>舆情收</w:t>
            </w:r>
            <w:r>
              <w:rPr>
                <w:spacing w:val="-26"/>
                <w:sz w:val="18"/>
              </w:rPr>
              <w:t>集、热点</w:t>
            </w:r>
            <w:r>
              <w:rPr>
                <w:sz w:val="18"/>
              </w:rPr>
              <w:t>及关键问题回应</w:t>
            </w:r>
          </w:p>
        </w:tc>
        <w:tc>
          <w:tcPr>
            <w:tcW w:w="1260" w:type="dxa"/>
          </w:tcPr>
          <w:p>
            <w:pPr>
              <w:pStyle w:val="7"/>
              <w:spacing w:before="1"/>
              <w:rPr>
                <w:rFonts w:ascii="Times New Roman"/>
                <w:sz w:val="17"/>
              </w:rPr>
            </w:pPr>
          </w:p>
          <w:p>
            <w:pPr>
              <w:pStyle w:val="7"/>
              <w:spacing w:line="326" w:lineRule="auto"/>
              <w:ind w:left="112" w:right="235"/>
              <w:rPr>
                <w:sz w:val="18"/>
              </w:rPr>
            </w:pPr>
            <w:r>
              <w:rPr>
                <w:sz w:val="18"/>
              </w:rPr>
              <w:t>舆情收集回应</w:t>
            </w:r>
          </w:p>
        </w:tc>
        <w:tc>
          <w:tcPr>
            <w:tcW w:w="1980" w:type="dxa"/>
          </w:tcPr>
          <w:p>
            <w:pPr>
              <w:pStyle w:val="7"/>
              <w:spacing w:before="43" w:line="326" w:lineRule="auto"/>
              <w:ind w:left="112" w:right="55"/>
              <w:rPr>
                <w:sz w:val="18"/>
              </w:rPr>
            </w:pPr>
            <w:r>
              <w:rPr>
                <w:sz w:val="18"/>
              </w:rPr>
              <w:t>接受投诉、咨询、建议等联系电话、通信地址</w:t>
            </w:r>
          </w:p>
          <w:p>
            <w:pPr>
              <w:pStyle w:val="7"/>
              <w:spacing w:before="1"/>
              <w:ind w:left="112"/>
              <w:rPr>
                <w:sz w:val="18"/>
              </w:rPr>
            </w:pPr>
            <w:r>
              <w:rPr>
                <w:sz w:val="18"/>
              </w:rPr>
              <w:t>等</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7"/>
              </w:rPr>
            </w:pPr>
          </w:p>
          <w:p>
            <w:pPr>
              <w:pStyle w:val="7"/>
              <w:spacing w:line="328" w:lineRule="auto"/>
              <w:ind w:left="112" w:right="41"/>
              <w:rPr>
                <w:sz w:val="18"/>
              </w:rPr>
            </w:pPr>
            <w:r>
              <w:rPr>
                <w:spacing w:val="-21"/>
                <w:sz w:val="18"/>
              </w:rPr>
              <w:t>《 政 府 信 息 公 开</w:t>
            </w:r>
            <w:r>
              <w:rPr>
                <w:spacing w:val="-42"/>
                <w:sz w:val="18"/>
              </w:rPr>
              <w:t>条 例》、《关于全面推进</w:t>
            </w:r>
            <w:r>
              <w:rPr>
                <w:spacing w:val="-21"/>
                <w:sz w:val="18"/>
              </w:rPr>
              <w:t>政 务 公 开 工 作 的</w:t>
            </w:r>
            <w:r>
              <w:rPr>
                <w:spacing w:val="-6"/>
                <w:sz w:val="18"/>
              </w:rPr>
              <w:t>意见》及其实施细则</w:t>
            </w:r>
          </w:p>
        </w:tc>
        <w:tc>
          <w:tcPr>
            <w:tcW w:w="1402" w:type="dxa"/>
          </w:tcPr>
          <w:p>
            <w:pPr>
              <w:pStyle w:val="7"/>
              <w:spacing w:before="43" w:line="326" w:lineRule="auto"/>
              <w:ind w:left="112" w:right="197"/>
              <w:rPr>
                <w:sz w:val="18"/>
              </w:rPr>
            </w:pPr>
            <w:r>
              <w:rPr>
                <w:spacing w:val="-3"/>
                <w:sz w:val="18"/>
              </w:rPr>
              <w:t>信息形成之日起</w:t>
            </w:r>
            <w:r>
              <w:rPr>
                <w:sz w:val="18"/>
              </w:rPr>
              <w:t>20</w:t>
            </w:r>
            <w:r>
              <w:rPr>
                <w:spacing w:val="-23"/>
                <w:sz w:val="18"/>
              </w:rPr>
              <w:t xml:space="preserve"> 个工作日</w:t>
            </w:r>
          </w:p>
          <w:p>
            <w:pPr>
              <w:pStyle w:val="7"/>
              <w:spacing w:before="1"/>
              <w:ind w:left="112"/>
              <w:rPr>
                <w:sz w:val="18"/>
              </w:rPr>
            </w:pPr>
            <w:r>
              <w:rPr>
                <w:sz w:val="18"/>
              </w:rPr>
              <w:t>内</w:t>
            </w:r>
          </w:p>
        </w:tc>
        <w:tc>
          <w:tcPr>
            <w:tcW w:w="1440" w:type="dxa"/>
          </w:tcPr>
          <w:p>
            <w:pPr>
              <w:pStyle w:val="7"/>
              <w:spacing w:before="1"/>
              <w:rPr>
                <w:rFonts w:ascii="Times New Roman"/>
                <w:sz w:val="17"/>
              </w:rPr>
            </w:pPr>
          </w:p>
          <w:p>
            <w:pPr>
              <w:pStyle w:val="7"/>
              <w:spacing w:line="326" w:lineRule="auto"/>
              <w:ind w:left="635" w:right="166" w:hanging="454"/>
              <w:rPr>
                <w:sz w:val="18"/>
              </w:rPr>
            </w:pPr>
            <w:r>
              <w:rPr>
                <w:rFonts w:hint="eastAsia"/>
                <w:sz w:val="18"/>
                <w:lang w:eastAsia="zh-CN"/>
              </w:rPr>
              <w:t>邳庄</w:t>
            </w:r>
            <w:r>
              <w:rPr>
                <w:sz w:val="18"/>
              </w:rPr>
              <w:t>镇人民政府</w:t>
            </w:r>
          </w:p>
        </w:tc>
        <w:tc>
          <w:tcPr>
            <w:tcW w:w="2018" w:type="dxa"/>
          </w:tcPr>
          <w:p>
            <w:pPr>
              <w:pStyle w:val="7"/>
              <w:spacing w:before="1"/>
              <w:rPr>
                <w:rFonts w:ascii="Times New Roman"/>
                <w:sz w:val="17"/>
              </w:rPr>
            </w:pPr>
          </w:p>
          <w:p>
            <w:pPr>
              <w:pStyle w:val="7"/>
              <w:numPr>
                <w:ilvl w:val="0"/>
                <w:numId w:val="42"/>
              </w:numPr>
              <w:tabs>
                <w:tab w:val="left" w:pos="293"/>
              </w:tabs>
              <w:spacing w:before="0" w:after="0" w:line="240" w:lineRule="auto"/>
              <w:ind w:left="292" w:right="0" w:hanging="184"/>
              <w:jc w:val="left"/>
              <w:rPr>
                <w:sz w:val="18"/>
              </w:rPr>
            </w:pPr>
            <w:r>
              <w:rPr>
                <w:sz w:val="18"/>
              </w:rPr>
              <w:t>区政府网站</w:t>
            </w:r>
          </w:p>
          <w:p>
            <w:pPr>
              <w:pStyle w:val="7"/>
              <w:numPr>
                <w:ilvl w:val="0"/>
                <w:numId w:val="42"/>
              </w:numPr>
              <w:tabs>
                <w:tab w:val="left" w:pos="293"/>
              </w:tabs>
              <w:spacing w:before="84"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spacing w:before="146"/>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6"/>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164" w:right="134"/>
              <w:jc w:val="center"/>
              <w:rPr>
                <w:rFonts w:ascii="Times New Roman"/>
                <w:sz w:val="16"/>
              </w:rPr>
            </w:pPr>
            <w:r>
              <w:rPr>
                <w:rFonts w:ascii="Times New Roman"/>
                <w:sz w:val="16"/>
              </w:rPr>
              <w:t>15</w:t>
            </w:r>
          </w:p>
        </w:tc>
        <w:tc>
          <w:tcPr>
            <w:tcW w:w="900" w:type="dxa"/>
            <w:vMerge w:val="continue"/>
            <w:tcBorders>
              <w:top w:val="nil"/>
            </w:tcBorders>
          </w:tcPr>
          <w:p>
            <w:pPr>
              <w:rPr>
                <w:sz w:val="2"/>
                <w:szCs w:val="2"/>
              </w:rPr>
            </w:pPr>
          </w:p>
        </w:tc>
        <w:tc>
          <w:tcPr>
            <w:tcW w:w="126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7"/>
              </w:rPr>
            </w:pPr>
          </w:p>
          <w:p>
            <w:pPr>
              <w:pStyle w:val="7"/>
              <w:spacing w:before="1"/>
              <w:ind w:left="174" w:right="153"/>
              <w:jc w:val="center"/>
              <w:rPr>
                <w:sz w:val="18"/>
              </w:rPr>
            </w:pPr>
            <w:r>
              <w:rPr>
                <w:sz w:val="18"/>
              </w:rPr>
              <w:t>互动回应</w:t>
            </w:r>
          </w:p>
        </w:tc>
        <w:tc>
          <w:tcPr>
            <w:tcW w:w="1980" w:type="dxa"/>
          </w:tcPr>
          <w:p>
            <w:pPr>
              <w:pStyle w:val="7"/>
              <w:rPr>
                <w:rFonts w:ascii="Times New Roman"/>
                <w:sz w:val="18"/>
              </w:rPr>
            </w:pPr>
          </w:p>
          <w:p>
            <w:pPr>
              <w:pStyle w:val="7"/>
              <w:spacing w:before="145" w:line="328" w:lineRule="auto"/>
              <w:ind w:left="112" w:right="74"/>
              <w:jc w:val="both"/>
              <w:rPr>
                <w:sz w:val="18"/>
              </w:rPr>
            </w:pPr>
            <w:r>
              <w:rPr>
                <w:spacing w:val="37"/>
                <w:sz w:val="18"/>
              </w:rPr>
              <w:t>涉及群众切身利益</w:t>
            </w:r>
            <w:r>
              <w:rPr>
                <w:spacing w:val="-6"/>
                <w:sz w:val="18"/>
              </w:rPr>
              <w:t>和舆论关注的焦点、热</w:t>
            </w:r>
            <w:r>
              <w:rPr>
                <w:spacing w:val="-21"/>
                <w:sz w:val="18"/>
              </w:rPr>
              <w:t>点及 关 键 问 题 等 回</w:t>
            </w:r>
            <w:r>
              <w:rPr>
                <w:spacing w:val="15"/>
                <w:sz w:val="18"/>
              </w:rPr>
              <w:t>应内容</w:t>
            </w:r>
          </w:p>
        </w:tc>
        <w:tc>
          <w:tcPr>
            <w:tcW w:w="1800" w:type="dxa"/>
            <w:vMerge w:val="continue"/>
            <w:tcBorders>
              <w:top w:val="nil"/>
            </w:tcBorders>
          </w:tcPr>
          <w:p>
            <w:pPr>
              <w:rPr>
                <w:sz w:val="2"/>
                <w:szCs w:val="2"/>
              </w:rPr>
            </w:pPr>
          </w:p>
        </w:tc>
        <w:tc>
          <w:tcPr>
            <w:tcW w:w="1402" w:type="dxa"/>
          </w:tcPr>
          <w:p>
            <w:pPr>
              <w:pStyle w:val="7"/>
              <w:spacing w:before="40" w:line="328" w:lineRule="auto"/>
              <w:ind w:left="112" w:right="17"/>
              <w:rPr>
                <w:sz w:val="18"/>
              </w:rPr>
            </w:pPr>
            <w:r>
              <w:rPr>
                <w:spacing w:val="-3"/>
                <w:sz w:val="18"/>
              </w:rPr>
              <w:t>及时发布信息； 对涉及重大舆情</w:t>
            </w:r>
            <w:r>
              <w:rPr>
                <w:spacing w:val="-14"/>
                <w:sz w:val="18"/>
              </w:rPr>
              <w:t>的，要快速反应</w:t>
            </w:r>
            <w:r>
              <w:rPr>
                <w:spacing w:val="-15"/>
                <w:sz w:val="18"/>
              </w:rPr>
              <w:t>并根据工作进展</w:t>
            </w:r>
            <w:r>
              <w:rPr>
                <w:sz w:val="18"/>
              </w:rPr>
              <w:t>情况，持续</w:t>
            </w:r>
          </w:p>
          <w:p>
            <w:pPr>
              <w:pStyle w:val="7"/>
              <w:spacing w:line="230" w:lineRule="exact"/>
              <w:ind w:left="112"/>
              <w:rPr>
                <w:sz w:val="18"/>
              </w:rPr>
            </w:pPr>
            <w:r>
              <w:rPr>
                <w:sz w:val="18"/>
              </w:rPr>
              <w:t>发布信息。</w:t>
            </w:r>
          </w:p>
        </w:tc>
        <w:tc>
          <w:tcPr>
            <w:tcW w:w="144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19"/>
              <w:rPr>
                <w:sz w:val="18"/>
              </w:rPr>
            </w:pPr>
            <w:r>
              <w:rPr>
                <w:sz w:val="18"/>
              </w:rPr>
              <w:t xml:space="preserve">， </w:t>
            </w:r>
            <w:r>
              <w:rPr>
                <w:rFonts w:hint="eastAsia"/>
                <w:position w:val="1"/>
                <w:sz w:val="18"/>
                <w:lang w:eastAsia="zh-CN"/>
              </w:rPr>
              <w:t>邳庄</w:t>
            </w:r>
            <w:r>
              <w:rPr>
                <w:position w:val="1"/>
                <w:sz w:val="18"/>
              </w:rPr>
              <w:t>镇人民</w:t>
            </w:r>
          </w:p>
          <w:p>
            <w:pPr>
              <w:pStyle w:val="7"/>
              <w:spacing w:before="79"/>
              <w:ind w:left="635"/>
              <w:rPr>
                <w:sz w:val="18"/>
              </w:rPr>
            </w:pPr>
            <w:r>
              <w:rPr>
                <w:sz w:val="18"/>
              </w:rPr>
              <w:t>政府</w:t>
            </w:r>
          </w:p>
        </w:tc>
        <w:tc>
          <w:tcPr>
            <w:tcW w:w="2018"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numPr>
                <w:ilvl w:val="0"/>
                <w:numId w:val="43"/>
              </w:numPr>
              <w:tabs>
                <w:tab w:val="left" w:pos="293"/>
              </w:tabs>
              <w:spacing w:before="1" w:after="0" w:line="240" w:lineRule="auto"/>
              <w:ind w:left="292" w:right="0" w:hanging="184"/>
              <w:jc w:val="left"/>
              <w:rPr>
                <w:sz w:val="18"/>
              </w:rPr>
            </w:pPr>
            <w:r>
              <w:rPr>
                <w:sz w:val="18"/>
              </w:rPr>
              <w:t>区政府网站</w:t>
            </w:r>
          </w:p>
          <w:p>
            <w:pPr>
              <w:pStyle w:val="7"/>
              <w:numPr>
                <w:ilvl w:val="0"/>
                <w:numId w:val="43"/>
              </w:numPr>
              <w:tabs>
                <w:tab w:val="left" w:pos="293"/>
              </w:tabs>
              <w:spacing w:before="83" w:after="0" w:line="240" w:lineRule="auto"/>
              <w:ind w:left="292" w:right="0" w:hanging="184"/>
              <w:jc w:val="left"/>
              <w:rPr>
                <w:sz w:val="18"/>
              </w:rPr>
            </w:pPr>
            <w:r>
              <w:rPr>
                <w:sz w:val="18"/>
              </w:rPr>
              <w:t>便民服务中心</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7"/>
              </w:rPr>
            </w:pPr>
          </w:p>
          <w:p>
            <w:pPr>
              <w:pStyle w:val="7"/>
              <w:spacing w:before="1"/>
              <w:ind w:right="252"/>
              <w:jc w:val="right"/>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7"/>
              </w:rPr>
            </w:pPr>
          </w:p>
          <w:p>
            <w:pPr>
              <w:pStyle w:val="7"/>
              <w:spacing w:before="1"/>
              <w:ind w:right="170"/>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before="10"/>
        <w:ind w:left="4488" w:right="4392"/>
        <w:jc w:val="center"/>
      </w:pPr>
      <w:r>
        <w:t>（十）环境保护领域基层政务公开标准目录</w:t>
      </w:r>
    </w:p>
    <w:p>
      <w:pPr>
        <w:pStyle w:val="2"/>
        <w:spacing w:before="14"/>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2520"/>
        <w:gridCol w:w="2700"/>
        <w:gridCol w:w="1620"/>
        <w:gridCol w:w="720"/>
        <w:gridCol w:w="16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1620" w:type="dxa"/>
            <w:gridSpan w:val="2"/>
          </w:tcPr>
          <w:p>
            <w:pPr>
              <w:pStyle w:val="7"/>
              <w:spacing w:before="17" w:line="274" w:lineRule="exact"/>
              <w:ind w:left="374"/>
              <w:rPr>
                <w:rFonts w:hint="eastAsia" w:ascii="黑体" w:eastAsia="黑体"/>
                <w:sz w:val="22"/>
              </w:rPr>
            </w:pPr>
            <w:r>
              <w:rPr>
                <w:rFonts w:hint="eastAsia" w:ascii="黑体" w:eastAsia="黑体"/>
                <w:sz w:val="22"/>
              </w:rPr>
              <w:t>公开事项</w:t>
            </w:r>
          </w:p>
        </w:tc>
        <w:tc>
          <w:tcPr>
            <w:tcW w:w="2520" w:type="dxa"/>
            <w:vMerge w:val="restart"/>
          </w:tcPr>
          <w:p>
            <w:pPr>
              <w:pStyle w:val="7"/>
              <w:spacing w:before="14"/>
              <w:rPr>
                <w:rFonts w:ascii="微软雅黑"/>
                <w:sz w:val="24"/>
              </w:rPr>
            </w:pPr>
          </w:p>
          <w:p>
            <w:pPr>
              <w:pStyle w:val="7"/>
              <w:ind w:left="383"/>
              <w:rPr>
                <w:rFonts w:hint="eastAsia" w:ascii="黑体" w:eastAsia="黑体"/>
                <w:sz w:val="22"/>
              </w:rPr>
            </w:pPr>
            <w:r>
              <w:rPr>
                <w:rFonts w:hint="eastAsia" w:ascii="黑体" w:eastAsia="黑体"/>
                <w:sz w:val="22"/>
              </w:rPr>
              <w:t>公开内容（要素）</w:t>
            </w:r>
          </w:p>
        </w:tc>
        <w:tc>
          <w:tcPr>
            <w:tcW w:w="2700" w:type="dxa"/>
            <w:vMerge w:val="restart"/>
          </w:tcPr>
          <w:p>
            <w:pPr>
              <w:pStyle w:val="7"/>
              <w:spacing w:before="14"/>
              <w:rPr>
                <w:rFonts w:ascii="微软雅黑"/>
                <w:sz w:val="24"/>
              </w:rPr>
            </w:pPr>
          </w:p>
          <w:p>
            <w:pPr>
              <w:pStyle w:val="7"/>
              <w:ind w:left="914"/>
              <w:rPr>
                <w:rFonts w:hint="eastAsia" w:ascii="黑体" w:eastAsia="黑体"/>
                <w:sz w:val="22"/>
              </w:rPr>
            </w:pPr>
            <w:r>
              <w:rPr>
                <w:rFonts w:hint="eastAsia" w:ascii="黑体" w:eastAsia="黑体"/>
                <w:sz w:val="22"/>
              </w:rPr>
              <w:t>公开依据</w:t>
            </w:r>
          </w:p>
        </w:tc>
        <w:tc>
          <w:tcPr>
            <w:tcW w:w="1620" w:type="dxa"/>
            <w:vMerge w:val="restart"/>
          </w:tcPr>
          <w:p>
            <w:pPr>
              <w:pStyle w:val="7"/>
              <w:spacing w:before="14"/>
              <w:rPr>
                <w:rFonts w:ascii="微软雅黑"/>
                <w:sz w:val="24"/>
              </w:rPr>
            </w:pPr>
          </w:p>
          <w:p>
            <w:pPr>
              <w:pStyle w:val="7"/>
              <w:ind w:left="374"/>
              <w:rPr>
                <w:rFonts w:hint="eastAsia" w:ascii="黑体" w:eastAsia="黑体"/>
                <w:sz w:val="22"/>
              </w:rPr>
            </w:pPr>
            <w:r>
              <w:rPr>
                <w:rFonts w:hint="eastAsia" w:ascii="黑体" w:eastAsia="黑体"/>
                <w:sz w:val="22"/>
              </w:rPr>
              <w:t>公开时限</w:t>
            </w:r>
          </w:p>
        </w:tc>
        <w:tc>
          <w:tcPr>
            <w:tcW w:w="720" w:type="dxa"/>
            <w:vMerge w:val="restart"/>
          </w:tcPr>
          <w:p>
            <w:pPr>
              <w:pStyle w:val="7"/>
              <w:spacing w:before="15"/>
              <w:rPr>
                <w:rFonts w:ascii="微软雅黑"/>
                <w:sz w:val="16"/>
              </w:rPr>
            </w:pPr>
          </w:p>
          <w:p>
            <w:pPr>
              <w:pStyle w:val="7"/>
              <w:spacing w:line="268" w:lineRule="auto"/>
              <w:ind w:left="143" w:right="122"/>
              <w:rPr>
                <w:rFonts w:hint="eastAsia" w:ascii="黑体" w:eastAsia="黑体"/>
                <w:sz w:val="22"/>
              </w:rPr>
            </w:pPr>
            <w:r>
              <w:rPr>
                <w:rFonts w:hint="eastAsia" w:ascii="黑体" w:eastAsia="黑体"/>
                <w:sz w:val="22"/>
              </w:rPr>
              <w:t>公开主体</w:t>
            </w:r>
          </w:p>
        </w:tc>
        <w:tc>
          <w:tcPr>
            <w:tcW w:w="1620" w:type="dxa"/>
            <w:vMerge w:val="restart"/>
          </w:tcPr>
          <w:p>
            <w:pPr>
              <w:pStyle w:val="7"/>
              <w:spacing w:before="15"/>
              <w:rPr>
                <w:rFonts w:ascii="微软雅黑"/>
                <w:sz w:val="16"/>
              </w:rPr>
            </w:pPr>
          </w:p>
          <w:p>
            <w:pPr>
              <w:pStyle w:val="7"/>
              <w:spacing w:line="268" w:lineRule="auto"/>
              <w:ind w:left="705" w:right="134" w:hanging="552"/>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7" w:line="274"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4"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一级事项</w:t>
            </w:r>
          </w:p>
        </w:tc>
        <w:tc>
          <w:tcPr>
            <w:tcW w:w="900" w:type="dxa"/>
          </w:tcPr>
          <w:p>
            <w:pPr>
              <w:pStyle w:val="7"/>
              <w:spacing w:before="173" w:line="268" w:lineRule="auto"/>
              <w:ind w:left="345" w:right="103" w:hanging="221"/>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720" w:type="dxa"/>
          </w:tcPr>
          <w:p>
            <w:pPr>
              <w:pStyle w:val="7"/>
              <w:spacing w:before="173"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540" w:type="dxa"/>
          </w:tcPr>
          <w:p>
            <w:pPr>
              <w:pStyle w:val="7"/>
              <w:spacing w:before="13"/>
              <w:rPr>
                <w:rFonts w:ascii="微软雅黑"/>
                <w:sz w:val="23"/>
              </w:rPr>
            </w:pPr>
          </w:p>
          <w:p>
            <w:pPr>
              <w:pStyle w:val="7"/>
              <w:ind w:left="20"/>
              <w:jc w:val="center"/>
              <w:rPr>
                <w:sz w:val="18"/>
              </w:rPr>
            </w:pPr>
            <w:r>
              <w:rPr>
                <w:sz w:val="18"/>
              </w:rPr>
              <w:t>1</w:t>
            </w:r>
          </w:p>
        </w:tc>
        <w:tc>
          <w:tcPr>
            <w:tcW w:w="72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6"/>
              <w:rPr>
                <w:rFonts w:ascii="微软雅黑"/>
                <w:sz w:val="23"/>
              </w:rPr>
            </w:pPr>
          </w:p>
          <w:p>
            <w:pPr>
              <w:pStyle w:val="7"/>
              <w:spacing w:line="244" w:lineRule="auto"/>
              <w:ind w:left="184" w:right="161"/>
              <w:jc w:val="both"/>
              <w:rPr>
                <w:sz w:val="18"/>
              </w:rPr>
            </w:pPr>
            <w:r>
              <w:rPr>
                <w:sz w:val="18"/>
              </w:rPr>
              <w:t>公共服务事项</w:t>
            </w:r>
          </w:p>
        </w:tc>
        <w:tc>
          <w:tcPr>
            <w:tcW w:w="900" w:type="dxa"/>
          </w:tcPr>
          <w:p>
            <w:pPr>
              <w:pStyle w:val="7"/>
              <w:spacing w:before="5" w:line="242" w:lineRule="auto"/>
              <w:ind w:left="203" w:right="168"/>
              <w:jc w:val="both"/>
              <w:rPr>
                <w:sz w:val="18"/>
              </w:rPr>
            </w:pPr>
            <w:r>
              <w:rPr>
                <w:spacing w:val="-14"/>
                <w:sz w:val="18"/>
              </w:rPr>
              <w:t>生态环境保护政策与</w:t>
            </w:r>
            <w:r>
              <w:rPr>
                <w:sz w:val="18"/>
              </w:rPr>
              <w:t>业务</w:t>
            </w:r>
          </w:p>
          <w:p>
            <w:pPr>
              <w:pStyle w:val="7"/>
              <w:spacing w:before="2" w:line="211" w:lineRule="exact"/>
              <w:ind w:left="275"/>
              <w:rPr>
                <w:sz w:val="18"/>
              </w:rPr>
            </w:pPr>
            <w:r>
              <w:rPr>
                <w:sz w:val="18"/>
              </w:rPr>
              <w:t>咨询</w:t>
            </w:r>
          </w:p>
        </w:tc>
        <w:tc>
          <w:tcPr>
            <w:tcW w:w="2520" w:type="dxa"/>
          </w:tcPr>
          <w:p>
            <w:pPr>
              <w:pStyle w:val="7"/>
              <w:spacing w:before="15"/>
              <w:rPr>
                <w:rFonts w:ascii="微软雅黑"/>
                <w:sz w:val="17"/>
              </w:rPr>
            </w:pPr>
          </w:p>
          <w:p>
            <w:pPr>
              <w:pStyle w:val="7"/>
              <w:spacing w:line="247" w:lineRule="auto"/>
              <w:ind w:left="112" w:right="235"/>
              <w:rPr>
                <w:sz w:val="18"/>
              </w:rPr>
            </w:pPr>
            <w:r>
              <w:rPr>
                <w:sz w:val="18"/>
              </w:rPr>
              <w:t>生态环境保护政策与业务咨询答复函</w:t>
            </w:r>
          </w:p>
        </w:tc>
        <w:tc>
          <w:tcPr>
            <w:tcW w:w="2700" w:type="dxa"/>
            <w:vMerge w:val="restart"/>
          </w:tcPr>
          <w:p>
            <w:pPr>
              <w:pStyle w:val="7"/>
              <w:rPr>
                <w:rFonts w:ascii="微软雅黑"/>
                <w:sz w:val="18"/>
              </w:rPr>
            </w:pPr>
          </w:p>
          <w:p>
            <w:pPr>
              <w:pStyle w:val="7"/>
              <w:rPr>
                <w:rFonts w:ascii="微软雅黑"/>
                <w:sz w:val="18"/>
              </w:rPr>
            </w:pPr>
          </w:p>
          <w:p>
            <w:pPr>
              <w:pStyle w:val="7"/>
              <w:spacing w:before="7"/>
              <w:rPr>
                <w:rFonts w:ascii="微软雅黑"/>
                <w:sz w:val="23"/>
              </w:rPr>
            </w:pPr>
          </w:p>
          <w:p>
            <w:pPr>
              <w:pStyle w:val="7"/>
              <w:ind w:left="112"/>
              <w:rPr>
                <w:sz w:val="18"/>
              </w:rPr>
            </w:pPr>
            <w:r>
              <w:rPr>
                <w:spacing w:val="-38"/>
                <w:sz w:val="18"/>
              </w:rPr>
              <w:t>《环境保护法》</w:t>
            </w:r>
            <w:r>
              <w:rPr>
                <w:spacing w:val="-41"/>
                <w:sz w:val="18"/>
              </w:rPr>
              <w:t>、《政府信息公开条例》</w:t>
            </w:r>
          </w:p>
        </w:tc>
        <w:tc>
          <w:tcPr>
            <w:tcW w:w="1620" w:type="dxa"/>
            <w:vMerge w:val="restart"/>
          </w:tcPr>
          <w:p>
            <w:pPr>
              <w:pStyle w:val="7"/>
              <w:rPr>
                <w:rFonts w:ascii="微软雅黑"/>
                <w:sz w:val="18"/>
              </w:rPr>
            </w:pPr>
          </w:p>
          <w:p>
            <w:pPr>
              <w:pStyle w:val="7"/>
              <w:rPr>
                <w:rFonts w:ascii="微软雅黑"/>
                <w:sz w:val="18"/>
              </w:rPr>
            </w:pPr>
          </w:p>
          <w:p>
            <w:pPr>
              <w:pStyle w:val="7"/>
              <w:spacing w:before="7"/>
              <w:rPr>
                <w:rFonts w:ascii="微软雅黑"/>
                <w:sz w:val="17"/>
              </w:rPr>
            </w:pPr>
          </w:p>
          <w:p>
            <w:pPr>
              <w:pStyle w:val="7"/>
              <w:spacing w:line="244" w:lineRule="auto"/>
              <w:ind w:left="112" w:right="89"/>
              <w:jc w:val="both"/>
              <w:rPr>
                <w:sz w:val="18"/>
              </w:rPr>
            </w:pPr>
            <w:r>
              <w:rPr>
                <w:sz w:val="18"/>
              </w:rPr>
              <w:t>自该信息形成或者变更之日起 20 个工作日内</w:t>
            </w:r>
          </w:p>
        </w:tc>
        <w:tc>
          <w:tcPr>
            <w:tcW w:w="720" w:type="dxa"/>
            <w:vMerge w:val="restart"/>
          </w:tcPr>
          <w:p>
            <w:pPr>
              <w:pStyle w:val="7"/>
              <w:rPr>
                <w:rFonts w:ascii="微软雅黑"/>
                <w:sz w:val="18"/>
              </w:rPr>
            </w:pPr>
          </w:p>
          <w:p>
            <w:pPr>
              <w:pStyle w:val="7"/>
              <w:rPr>
                <w:rFonts w:ascii="微软雅黑"/>
                <w:sz w:val="18"/>
              </w:rPr>
            </w:pPr>
          </w:p>
          <w:p>
            <w:pPr>
              <w:pStyle w:val="7"/>
              <w:spacing w:before="9"/>
              <w:rPr>
                <w:rFonts w:ascii="微软雅黑"/>
                <w:sz w:val="11"/>
              </w:rPr>
            </w:pPr>
          </w:p>
          <w:p>
            <w:pPr>
              <w:pStyle w:val="7"/>
              <w:spacing w:before="1" w:line="244" w:lineRule="auto"/>
              <w:ind w:left="184" w:right="161"/>
              <w:jc w:val="both"/>
              <w:rPr>
                <w:sz w:val="18"/>
              </w:rPr>
            </w:pPr>
            <w:r>
              <w:rPr>
                <w:rFonts w:hint="eastAsia"/>
                <w:sz w:val="18"/>
                <w:lang w:eastAsia="zh-CN"/>
              </w:rPr>
              <w:t>邳庄</w:t>
            </w:r>
            <w:r>
              <w:rPr>
                <w:sz w:val="18"/>
              </w:rPr>
              <w:t>镇人民政府</w:t>
            </w:r>
          </w:p>
        </w:tc>
        <w:tc>
          <w:tcPr>
            <w:tcW w:w="1620" w:type="dxa"/>
            <w:vMerge w:val="restart"/>
          </w:tcPr>
          <w:p>
            <w:pPr>
              <w:pStyle w:val="7"/>
              <w:rPr>
                <w:rFonts w:ascii="微软雅黑"/>
                <w:sz w:val="18"/>
              </w:rPr>
            </w:pPr>
          </w:p>
          <w:p>
            <w:pPr>
              <w:pStyle w:val="7"/>
              <w:rPr>
                <w:rFonts w:ascii="微软雅黑"/>
                <w:sz w:val="18"/>
              </w:rPr>
            </w:pPr>
          </w:p>
          <w:p>
            <w:pPr>
              <w:pStyle w:val="7"/>
              <w:spacing w:before="7"/>
              <w:rPr>
                <w:rFonts w:ascii="微软雅黑"/>
                <w:sz w:val="17"/>
              </w:rPr>
            </w:pPr>
          </w:p>
          <w:p>
            <w:pPr>
              <w:pStyle w:val="7"/>
              <w:numPr>
                <w:ilvl w:val="0"/>
                <w:numId w:val="44"/>
              </w:numPr>
              <w:tabs>
                <w:tab w:val="left" w:pos="293"/>
              </w:tabs>
              <w:spacing w:before="0" w:after="0" w:line="240" w:lineRule="auto"/>
              <w:ind w:left="292" w:right="0" w:hanging="183"/>
              <w:jc w:val="left"/>
              <w:rPr>
                <w:sz w:val="18"/>
              </w:rPr>
            </w:pPr>
            <w:r>
              <w:rPr>
                <w:sz w:val="18"/>
              </w:rPr>
              <w:t>区政府网站</w:t>
            </w:r>
          </w:p>
          <w:p>
            <w:pPr>
              <w:pStyle w:val="7"/>
              <w:spacing w:before="2"/>
              <w:rPr>
                <w:rFonts w:ascii="微软雅黑"/>
                <w:sz w:val="12"/>
              </w:rPr>
            </w:pPr>
          </w:p>
          <w:p>
            <w:pPr>
              <w:pStyle w:val="7"/>
              <w:numPr>
                <w:ilvl w:val="0"/>
                <w:numId w:val="44"/>
              </w:numPr>
              <w:tabs>
                <w:tab w:val="left" w:pos="293"/>
              </w:tabs>
              <w:spacing w:before="0" w:after="0" w:line="240" w:lineRule="auto"/>
              <w:ind w:left="292" w:right="0" w:hanging="183"/>
              <w:jc w:val="left"/>
              <w:rPr>
                <w:sz w:val="18"/>
              </w:rPr>
            </w:pPr>
            <w:r>
              <w:rPr>
                <w:sz w:val="18"/>
              </w:rPr>
              <w:t>便民服务中心</w:t>
            </w:r>
          </w:p>
        </w:tc>
        <w:tc>
          <w:tcPr>
            <w:tcW w:w="720" w:type="dxa"/>
          </w:tcPr>
          <w:p>
            <w:pPr>
              <w:pStyle w:val="7"/>
              <w:spacing w:before="13"/>
              <w:rPr>
                <w:rFonts w:ascii="微软雅黑"/>
                <w:sz w:val="23"/>
              </w:rPr>
            </w:pPr>
          </w:p>
          <w:p>
            <w:pPr>
              <w:pStyle w:val="7"/>
              <w:ind w:right="252"/>
              <w:jc w:val="right"/>
              <w:rPr>
                <w:rFonts w:ascii="宋体" w:hAnsi="宋体"/>
                <w:sz w:val="18"/>
              </w:rPr>
            </w:pPr>
            <w:r>
              <w:rPr>
                <w:rFonts w:ascii="宋体" w:hAnsi="宋体"/>
                <w:sz w:val="18"/>
              </w:rPr>
              <w:t>√</w:t>
            </w:r>
          </w:p>
        </w:tc>
        <w:tc>
          <w:tcPr>
            <w:tcW w:w="709" w:type="dxa"/>
          </w:tcPr>
          <w:p>
            <w:pPr>
              <w:pStyle w:val="7"/>
              <w:rPr>
                <w:rFonts w:ascii="Times New Roman"/>
                <w:sz w:val="18"/>
              </w:rPr>
            </w:pPr>
          </w:p>
        </w:tc>
        <w:tc>
          <w:tcPr>
            <w:tcW w:w="551" w:type="dxa"/>
          </w:tcPr>
          <w:p>
            <w:pPr>
              <w:pStyle w:val="7"/>
              <w:spacing w:before="13"/>
              <w:rPr>
                <w:rFonts w:ascii="微软雅黑"/>
                <w:sz w:val="23"/>
              </w:rPr>
            </w:pPr>
          </w:p>
          <w:p>
            <w:pPr>
              <w:pStyle w:val="7"/>
              <w:ind w:right="170"/>
              <w:jc w:val="right"/>
              <w:rPr>
                <w:rFonts w:ascii="宋体" w:hAnsi="宋体"/>
                <w:sz w:val="18"/>
              </w:rPr>
            </w:pPr>
            <w:r>
              <w:rPr>
                <w:rFonts w:ascii="宋体" w:hAnsi="宋体"/>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40" w:type="dxa"/>
          </w:tcPr>
          <w:p>
            <w:pPr>
              <w:pStyle w:val="7"/>
              <w:rPr>
                <w:rFonts w:ascii="微软雅黑"/>
                <w:sz w:val="18"/>
              </w:rPr>
            </w:pPr>
          </w:p>
          <w:p>
            <w:pPr>
              <w:pStyle w:val="7"/>
              <w:spacing w:before="8"/>
              <w:rPr>
                <w:rFonts w:ascii="微软雅黑"/>
                <w:sz w:val="17"/>
              </w:rPr>
            </w:pPr>
          </w:p>
          <w:p>
            <w:pPr>
              <w:pStyle w:val="7"/>
              <w:ind w:left="20"/>
              <w:jc w:val="center"/>
              <w:rPr>
                <w:sz w:val="18"/>
              </w:rPr>
            </w:pPr>
            <w:r>
              <w:rPr>
                <w:sz w:val="18"/>
              </w:rPr>
              <w:t>2</w:t>
            </w:r>
          </w:p>
        </w:tc>
        <w:tc>
          <w:tcPr>
            <w:tcW w:w="720" w:type="dxa"/>
            <w:vMerge w:val="continue"/>
            <w:tcBorders>
              <w:top w:val="nil"/>
            </w:tcBorders>
          </w:tcPr>
          <w:p>
            <w:pPr>
              <w:rPr>
                <w:sz w:val="2"/>
                <w:szCs w:val="2"/>
              </w:rPr>
            </w:pPr>
          </w:p>
        </w:tc>
        <w:tc>
          <w:tcPr>
            <w:tcW w:w="900" w:type="dxa"/>
          </w:tcPr>
          <w:p>
            <w:pPr>
              <w:pStyle w:val="7"/>
              <w:spacing w:before="14"/>
              <w:rPr>
                <w:rFonts w:ascii="微软雅黑"/>
                <w:sz w:val="17"/>
              </w:rPr>
            </w:pPr>
          </w:p>
          <w:p>
            <w:pPr>
              <w:pStyle w:val="7"/>
              <w:spacing w:line="244" w:lineRule="auto"/>
              <w:ind w:left="184" w:right="161"/>
              <w:jc w:val="both"/>
              <w:rPr>
                <w:sz w:val="18"/>
              </w:rPr>
            </w:pPr>
            <w:r>
              <w:rPr>
                <w:sz w:val="18"/>
              </w:rPr>
              <w:t>生态环境主题活动组织情况</w:t>
            </w:r>
          </w:p>
        </w:tc>
        <w:tc>
          <w:tcPr>
            <w:tcW w:w="2520" w:type="dxa"/>
          </w:tcPr>
          <w:p>
            <w:pPr>
              <w:pStyle w:val="7"/>
              <w:spacing w:before="1" w:line="244" w:lineRule="auto"/>
              <w:ind w:left="112" w:right="74"/>
              <w:jc w:val="both"/>
              <w:rPr>
                <w:sz w:val="18"/>
              </w:rPr>
            </w:pPr>
            <w:r>
              <w:rPr>
                <w:spacing w:val="27"/>
                <w:sz w:val="18"/>
              </w:rPr>
              <w:t>在公共场所开展环境保护</w:t>
            </w:r>
            <w:r>
              <w:rPr>
                <w:spacing w:val="-20"/>
                <w:sz w:val="18"/>
              </w:rPr>
              <w:t>宣传教育活动通知、活动开展情</w:t>
            </w:r>
            <w:r>
              <w:rPr>
                <w:spacing w:val="-16"/>
                <w:sz w:val="18"/>
              </w:rPr>
              <w:t>况；六五环境日、全国低碳日等</w:t>
            </w:r>
            <w:r>
              <w:rPr>
                <w:spacing w:val="-19"/>
                <w:sz w:val="18"/>
              </w:rPr>
              <w:t>主题宣传活动通知、活动开展情况；开展生态、环保类教育培训</w:t>
            </w:r>
            <w:r>
              <w:rPr>
                <w:spacing w:val="-11"/>
                <w:sz w:val="18"/>
              </w:rPr>
              <w:t>活动通知、活动开展情</w:t>
            </w:r>
          </w:p>
          <w:p>
            <w:pPr>
              <w:pStyle w:val="7"/>
              <w:spacing w:line="201" w:lineRule="exact"/>
              <w:ind w:left="112"/>
              <w:rPr>
                <w:sz w:val="18"/>
              </w:rPr>
            </w:pPr>
            <w:r>
              <w:rPr>
                <w:sz w:val="18"/>
              </w:rPr>
              <w:t>况</w:t>
            </w:r>
          </w:p>
        </w:tc>
        <w:tc>
          <w:tcPr>
            <w:tcW w:w="27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720" w:type="dxa"/>
          </w:tcPr>
          <w:p>
            <w:pPr>
              <w:pStyle w:val="7"/>
              <w:rPr>
                <w:rFonts w:ascii="微软雅黑"/>
                <w:sz w:val="18"/>
              </w:rPr>
            </w:pPr>
          </w:p>
          <w:p>
            <w:pPr>
              <w:pStyle w:val="7"/>
              <w:spacing w:before="8"/>
              <w:rPr>
                <w:rFonts w:ascii="微软雅黑"/>
                <w:sz w:val="17"/>
              </w:rPr>
            </w:pPr>
          </w:p>
          <w:p>
            <w:pPr>
              <w:pStyle w:val="7"/>
              <w:ind w:right="252"/>
              <w:jc w:val="right"/>
              <w:rPr>
                <w:rFonts w:ascii="宋体" w:hAnsi="宋体"/>
                <w:sz w:val="18"/>
              </w:rPr>
            </w:pPr>
            <w:r>
              <w:rPr>
                <w:rFonts w:ascii="宋体" w:hAnsi="宋体"/>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spacing w:before="8"/>
              <w:rPr>
                <w:rFonts w:ascii="微软雅黑"/>
                <w:sz w:val="17"/>
              </w:rPr>
            </w:pPr>
          </w:p>
          <w:p>
            <w:pPr>
              <w:pStyle w:val="7"/>
              <w:ind w:right="170"/>
              <w:jc w:val="right"/>
              <w:rPr>
                <w:rFonts w:ascii="宋体" w:hAnsi="宋体"/>
                <w:sz w:val="18"/>
              </w:rPr>
            </w:pPr>
            <w:r>
              <w:rPr>
                <w:rFonts w:ascii="宋体" w:hAnsi="宋体"/>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0" w:type="dxa"/>
          </w:tcPr>
          <w:p>
            <w:pPr>
              <w:pStyle w:val="7"/>
              <w:spacing w:before="15"/>
              <w:rPr>
                <w:rFonts w:ascii="微软雅黑"/>
                <w:sz w:val="17"/>
              </w:rPr>
            </w:pPr>
          </w:p>
          <w:p>
            <w:pPr>
              <w:pStyle w:val="7"/>
              <w:ind w:left="20"/>
              <w:jc w:val="center"/>
              <w:rPr>
                <w:sz w:val="18"/>
              </w:rPr>
            </w:pPr>
            <w:r>
              <w:rPr>
                <w:sz w:val="18"/>
              </w:rPr>
              <w:t>3</w:t>
            </w:r>
          </w:p>
        </w:tc>
        <w:tc>
          <w:tcPr>
            <w:tcW w:w="720" w:type="dxa"/>
            <w:vMerge w:val="continue"/>
            <w:tcBorders>
              <w:top w:val="nil"/>
            </w:tcBorders>
          </w:tcPr>
          <w:p>
            <w:pPr>
              <w:rPr>
                <w:sz w:val="2"/>
                <w:szCs w:val="2"/>
              </w:rPr>
            </w:pPr>
          </w:p>
        </w:tc>
        <w:tc>
          <w:tcPr>
            <w:tcW w:w="900" w:type="dxa"/>
          </w:tcPr>
          <w:p>
            <w:pPr>
              <w:pStyle w:val="7"/>
              <w:spacing w:before="2" w:line="244" w:lineRule="auto"/>
              <w:ind w:left="184" w:right="161"/>
              <w:jc w:val="both"/>
              <w:rPr>
                <w:sz w:val="18"/>
              </w:rPr>
            </w:pPr>
            <w:r>
              <w:rPr>
                <w:sz w:val="18"/>
              </w:rPr>
              <w:t>生态环境污染举报咨</w:t>
            </w:r>
          </w:p>
          <w:p>
            <w:pPr>
              <w:pStyle w:val="7"/>
              <w:spacing w:line="215" w:lineRule="exact"/>
              <w:ind w:left="19"/>
              <w:jc w:val="center"/>
              <w:rPr>
                <w:sz w:val="18"/>
              </w:rPr>
            </w:pPr>
            <w:r>
              <w:rPr>
                <w:sz w:val="18"/>
              </w:rPr>
              <w:t>询</w:t>
            </w:r>
          </w:p>
        </w:tc>
        <w:tc>
          <w:tcPr>
            <w:tcW w:w="2520" w:type="dxa"/>
          </w:tcPr>
          <w:p>
            <w:pPr>
              <w:pStyle w:val="7"/>
              <w:spacing w:before="15"/>
              <w:rPr>
                <w:rFonts w:ascii="微软雅黑"/>
                <w:sz w:val="11"/>
              </w:rPr>
            </w:pPr>
          </w:p>
          <w:p>
            <w:pPr>
              <w:pStyle w:val="7"/>
              <w:spacing w:line="247" w:lineRule="auto"/>
              <w:ind w:left="112" w:right="55"/>
              <w:rPr>
                <w:sz w:val="18"/>
              </w:rPr>
            </w:pPr>
            <w:r>
              <w:rPr>
                <w:sz w:val="18"/>
              </w:rPr>
              <w:t>生态环境举报、咨询方式（电话、地址等）</w:t>
            </w:r>
          </w:p>
        </w:tc>
        <w:tc>
          <w:tcPr>
            <w:tcW w:w="2700" w:type="dxa"/>
          </w:tcPr>
          <w:p>
            <w:pPr>
              <w:pStyle w:val="7"/>
              <w:spacing w:before="15"/>
              <w:rPr>
                <w:rFonts w:ascii="微软雅黑"/>
                <w:sz w:val="11"/>
              </w:rPr>
            </w:pPr>
          </w:p>
          <w:p>
            <w:pPr>
              <w:pStyle w:val="7"/>
              <w:ind w:left="112" w:right="-29"/>
              <w:rPr>
                <w:sz w:val="18"/>
              </w:rPr>
            </w:pPr>
            <w:r>
              <w:rPr>
                <w:spacing w:val="-50"/>
                <w:sz w:val="18"/>
              </w:rPr>
              <w:t>《环境保护法》、《政府信息公开条例》、</w:t>
            </w:r>
          </w:p>
          <w:p>
            <w:pPr>
              <w:pStyle w:val="7"/>
              <w:spacing w:before="7"/>
              <w:ind w:left="112"/>
              <w:rPr>
                <w:sz w:val="18"/>
              </w:rPr>
            </w:pPr>
            <w:r>
              <w:rPr>
                <w:sz w:val="18"/>
              </w:rPr>
              <w:t>《环境信访办法》</w:t>
            </w:r>
          </w:p>
        </w:tc>
        <w:tc>
          <w:tcPr>
            <w:tcW w:w="1620" w:type="dxa"/>
          </w:tcPr>
          <w:p>
            <w:pPr>
              <w:pStyle w:val="7"/>
              <w:spacing w:before="117" w:line="244" w:lineRule="auto"/>
              <w:ind w:left="112" w:right="89"/>
              <w:jc w:val="both"/>
              <w:rPr>
                <w:sz w:val="18"/>
              </w:rPr>
            </w:pPr>
            <w:r>
              <w:rPr>
                <w:sz w:val="18"/>
              </w:rPr>
              <w:t>自该信息形成或者变更之日起 20 个工作日内</w:t>
            </w:r>
          </w:p>
        </w:tc>
        <w:tc>
          <w:tcPr>
            <w:tcW w:w="720" w:type="dxa"/>
          </w:tcPr>
          <w:p>
            <w:pPr>
              <w:pStyle w:val="7"/>
              <w:spacing w:before="2" w:line="244" w:lineRule="auto"/>
              <w:ind w:left="184" w:right="161"/>
              <w:jc w:val="both"/>
              <w:rPr>
                <w:sz w:val="18"/>
              </w:rPr>
            </w:pPr>
            <w:r>
              <w:rPr>
                <w:rFonts w:hint="eastAsia"/>
                <w:spacing w:val="-9"/>
                <w:sz w:val="18"/>
                <w:lang w:eastAsia="zh-CN"/>
              </w:rPr>
              <w:t>邳庄</w:t>
            </w:r>
            <w:r>
              <w:rPr>
                <w:spacing w:val="-9"/>
                <w:sz w:val="18"/>
              </w:rPr>
              <w:t>镇人民</w:t>
            </w:r>
          </w:p>
          <w:p>
            <w:pPr>
              <w:pStyle w:val="7"/>
              <w:spacing w:before="2" w:line="213" w:lineRule="exact"/>
              <w:ind w:left="184"/>
              <w:rPr>
                <w:sz w:val="18"/>
              </w:rPr>
            </w:pPr>
            <w:r>
              <w:rPr>
                <w:sz w:val="18"/>
              </w:rPr>
              <w:t>政府</w:t>
            </w:r>
          </w:p>
        </w:tc>
        <w:tc>
          <w:tcPr>
            <w:tcW w:w="1620" w:type="dxa"/>
          </w:tcPr>
          <w:p>
            <w:pPr>
              <w:pStyle w:val="7"/>
              <w:numPr>
                <w:ilvl w:val="0"/>
                <w:numId w:val="45"/>
              </w:numPr>
              <w:tabs>
                <w:tab w:val="left" w:pos="293"/>
              </w:tabs>
              <w:spacing w:before="117" w:after="0" w:line="240" w:lineRule="auto"/>
              <w:ind w:left="292" w:right="0" w:hanging="183"/>
              <w:jc w:val="left"/>
              <w:rPr>
                <w:sz w:val="18"/>
              </w:rPr>
            </w:pPr>
            <w:r>
              <w:rPr>
                <w:sz w:val="18"/>
              </w:rPr>
              <w:t>区政府网站</w:t>
            </w:r>
          </w:p>
          <w:p>
            <w:pPr>
              <w:pStyle w:val="7"/>
              <w:spacing w:before="4"/>
              <w:rPr>
                <w:rFonts w:ascii="微软雅黑"/>
                <w:sz w:val="12"/>
              </w:rPr>
            </w:pPr>
          </w:p>
          <w:p>
            <w:pPr>
              <w:pStyle w:val="7"/>
              <w:numPr>
                <w:ilvl w:val="0"/>
                <w:numId w:val="45"/>
              </w:numPr>
              <w:tabs>
                <w:tab w:val="left" w:pos="293"/>
              </w:tabs>
              <w:spacing w:before="0" w:after="0" w:line="240" w:lineRule="auto"/>
              <w:ind w:left="292" w:right="0" w:hanging="183"/>
              <w:jc w:val="left"/>
              <w:rPr>
                <w:sz w:val="18"/>
              </w:rPr>
            </w:pPr>
            <w:r>
              <w:rPr>
                <w:sz w:val="18"/>
              </w:rPr>
              <w:t>便民服务中心</w:t>
            </w:r>
          </w:p>
        </w:tc>
        <w:tc>
          <w:tcPr>
            <w:tcW w:w="720" w:type="dxa"/>
          </w:tcPr>
          <w:p>
            <w:pPr>
              <w:pStyle w:val="7"/>
              <w:spacing w:before="15"/>
              <w:rPr>
                <w:rFonts w:ascii="微软雅黑"/>
                <w:sz w:val="17"/>
              </w:rPr>
            </w:pPr>
          </w:p>
          <w:p>
            <w:pPr>
              <w:pStyle w:val="7"/>
              <w:ind w:right="252"/>
              <w:jc w:val="right"/>
              <w:rPr>
                <w:rFonts w:ascii="宋体" w:hAnsi="宋体"/>
                <w:sz w:val="18"/>
              </w:rPr>
            </w:pPr>
            <w:r>
              <w:rPr>
                <w:rFonts w:ascii="宋体" w:hAnsi="宋体"/>
                <w:sz w:val="18"/>
              </w:rPr>
              <w:t>√</w:t>
            </w:r>
          </w:p>
        </w:tc>
        <w:tc>
          <w:tcPr>
            <w:tcW w:w="709" w:type="dxa"/>
          </w:tcPr>
          <w:p>
            <w:pPr>
              <w:pStyle w:val="7"/>
              <w:rPr>
                <w:rFonts w:ascii="Times New Roman"/>
                <w:sz w:val="18"/>
              </w:rPr>
            </w:pPr>
          </w:p>
        </w:tc>
        <w:tc>
          <w:tcPr>
            <w:tcW w:w="551" w:type="dxa"/>
          </w:tcPr>
          <w:p>
            <w:pPr>
              <w:pStyle w:val="7"/>
              <w:spacing w:before="15"/>
              <w:rPr>
                <w:rFonts w:ascii="微软雅黑"/>
                <w:sz w:val="17"/>
              </w:rPr>
            </w:pPr>
          </w:p>
          <w:p>
            <w:pPr>
              <w:pStyle w:val="7"/>
              <w:ind w:right="170"/>
              <w:jc w:val="right"/>
              <w:rPr>
                <w:rFonts w:ascii="宋体" w:hAnsi="宋体"/>
                <w:sz w:val="18"/>
              </w:rPr>
            </w:pPr>
            <w:r>
              <w:rPr>
                <w:rFonts w:ascii="宋体" w:hAnsi="宋体"/>
                <w:sz w:val="18"/>
              </w:rPr>
              <w:t>√</w:t>
            </w:r>
          </w:p>
        </w:tc>
        <w:tc>
          <w:tcPr>
            <w:tcW w:w="720" w:type="dxa"/>
          </w:tcPr>
          <w:p>
            <w:pPr>
              <w:pStyle w:val="7"/>
              <w:rPr>
                <w:rFonts w:ascii="Times New Roman"/>
                <w:sz w:val="18"/>
              </w:rPr>
            </w:pPr>
          </w:p>
        </w:tc>
      </w:tr>
    </w:tbl>
    <w:p>
      <w:pPr>
        <w:spacing w:after="0"/>
        <w:rPr>
          <w:rFonts w:ascii="Times New Roman"/>
          <w:sz w:val="18"/>
        </w:rPr>
        <w:sectPr>
          <w:footerReference r:id="rId5" w:type="default"/>
          <w:pgSz w:w="16840" w:h="11910" w:orient="landscape"/>
          <w:pgMar w:top="1080" w:right="560" w:bottom="1100" w:left="460" w:header="0" w:footer="912" w:gutter="0"/>
          <w:pgNumType w:start="20"/>
        </w:sectPr>
      </w:pPr>
    </w:p>
    <w:p>
      <w:pPr>
        <w:pStyle w:val="2"/>
        <w:spacing w:line="546" w:lineRule="exact"/>
        <w:ind w:left="4488" w:right="4390"/>
        <w:jc w:val="center"/>
      </w:pPr>
      <w:r>
        <w:t>（十一）公共文化服务领域基层政务公开标准目录</w:t>
      </w:r>
    </w:p>
    <w:p>
      <w:pPr>
        <w:pStyle w:val="2"/>
        <w:spacing w:before="13"/>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1980"/>
        <w:gridCol w:w="1814"/>
        <w:gridCol w:w="1426"/>
        <w:gridCol w:w="144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5"/>
              <w:rPr>
                <w:rFonts w:ascii="微软雅黑"/>
                <w:sz w:val="16"/>
              </w:rPr>
            </w:pPr>
          </w:p>
          <w:p>
            <w:pPr>
              <w:pStyle w:val="7"/>
              <w:spacing w:before="1" w:line="268" w:lineRule="auto"/>
              <w:ind w:left="165" w:right="141"/>
              <w:rPr>
                <w:rFonts w:hint="eastAsia" w:ascii="宋体" w:eastAsia="宋体"/>
                <w:sz w:val="22"/>
              </w:rPr>
            </w:pPr>
            <w:r>
              <w:rPr>
                <w:rFonts w:hint="eastAsia" w:ascii="宋体" w:eastAsia="宋体"/>
                <w:sz w:val="22"/>
              </w:rPr>
              <w:t>序号</w:t>
            </w:r>
          </w:p>
        </w:tc>
        <w:tc>
          <w:tcPr>
            <w:tcW w:w="2354" w:type="dxa"/>
            <w:gridSpan w:val="2"/>
          </w:tcPr>
          <w:p>
            <w:pPr>
              <w:pStyle w:val="7"/>
              <w:spacing w:before="15" w:line="276" w:lineRule="exact"/>
              <w:ind w:left="741"/>
              <w:rPr>
                <w:rFonts w:hint="eastAsia" w:ascii="黑体" w:eastAsia="黑体"/>
                <w:sz w:val="22"/>
              </w:rPr>
            </w:pPr>
            <w:r>
              <w:rPr>
                <w:rFonts w:hint="eastAsia" w:ascii="黑体" w:eastAsia="黑体"/>
                <w:sz w:val="22"/>
              </w:rPr>
              <w:t>公开事项</w:t>
            </w:r>
          </w:p>
        </w:tc>
        <w:tc>
          <w:tcPr>
            <w:tcW w:w="1786" w:type="dxa"/>
            <w:vMerge w:val="restart"/>
          </w:tcPr>
          <w:p>
            <w:pPr>
              <w:pStyle w:val="7"/>
              <w:spacing w:before="14"/>
              <w:rPr>
                <w:rFonts w:ascii="微软雅黑"/>
                <w:sz w:val="24"/>
              </w:rPr>
            </w:pPr>
          </w:p>
          <w:p>
            <w:pPr>
              <w:pStyle w:val="7"/>
              <w:spacing w:before="1"/>
              <w:ind w:left="112"/>
              <w:rPr>
                <w:rFonts w:hint="eastAsia" w:ascii="黑体" w:eastAsia="黑体"/>
                <w:sz w:val="22"/>
              </w:rPr>
            </w:pPr>
            <w:r>
              <w:rPr>
                <w:rFonts w:hint="eastAsia" w:ascii="黑体" w:eastAsia="黑体"/>
                <w:spacing w:val="-46"/>
                <w:sz w:val="22"/>
              </w:rPr>
              <w:t>公开内容</w:t>
            </w:r>
            <w:r>
              <w:rPr>
                <w:rFonts w:hint="eastAsia" w:ascii="黑体" w:eastAsia="黑体"/>
                <w:sz w:val="22"/>
              </w:rPr>
              <w:t>（</w:t>
            </w:r>
            <w:r>
              <w:rPr>
                <w:rFonts w:hint="eastAsia" w:ascii="黑体" w:eastAsia="黑体"/>
                <w:spacing w:val="-5"/>
                <w:sz w:val="22"/>
              </w:rPr>
              <w:t>要素</w:t>
            </w:r>
            <w:r>
              <w:rPr>
                <w:rFonts w:hint="eastAsia" w:ascii="黑体" w:eastAsia="黑体"/>
                <w:sz w:val="22"/>
              </w:rPr>
              <w:t>）</w:t>
            </w:r>
          </w:p>
        </w:tc>
        <w:tc>
          <w:tcPr>
            <w:tcW w:w="1980" w:type="dxa"/>
            <w:vMerge w:val="restart"/>
          </w:tcPr>
          <w:p>
            <w:pPr>
              <w:pStyle w:val="7"/>
              <w:spacing w:before="14"/>
              <w:rPr>
                <w:rFonts w:ascii="微软雅黑"/>
                <w:sz w:val="24"/>
              </w:rPr>
            </w:pPr>
          </w:p>
          <w:p>
            <w:pPr>
              <w:pStyle w:val="7"/>
              <w:spacing w:before="1"/>
              <w:ind w:left="554"/>
              <w:rPr>
                <w:rFonts w:hint="eastAsia" w:ascii="黑体" w:eastAsia="黑体"/>
                <w:sz w:val="22"/>
              </w:rPr>
            </w:pPr>
            <w:r>
              <w:rPr>
                <w:rFonts w:hint="eastAsia" w:ascii="黑体" w:eastAsia="黑体"/>
                <w:sz w:val="22"/>
              </w:rPr>
              <w:t>公开依据</w:t>
            </w:r>
          </w:p>
        </w:tc>
        <w:tc>
          <w:tcPr>
            <w:tcW w:w="1814" w:type="dxa"/>
            <w:vMerge w:val="restart"/>
          </w:tcPr>
          <w:p>
            <w:pPr>
              <w:pStyle w:val="7"/>
              <w:spacing w:before="14"/>
              <w:rPr>
                <w:rFonts w:ascii="微软雅黑"/>
                <w:sz w:val="24"/>
              </w:rPr>
            </w:pPr>
          </w:p>
          <w:p>
            <w:pPr>
              <w:pStyle w:val="7"/>
              <w:spacing w:before="1"/>
              <w:ind w:left="470"/>
              <w:rPr>
                <w:rFonts w:hint="eastAsia" w:ascii="黑体" w:eastAsia="黑体"/>
                <w:sz w:val="22"/>
              </w:rPr>
            </w:pPr>
            <w:r>
              <w:rPr>
                <w:rFonts w:hint="eastAsia" w:ascii="黑体" w:eastAsia="黑体"/>
                <w:sz w:val="22"/>
              </w:rPr>
              <w:t>公开时限</w:t>
            </w:r>
          </w:p>
        </w:tc>
        <w:tc>
          <w:tcPr>
            <w:tcW w:w="1426" w:type="dxa"/>
            <w:vMerge w:val="restart"/>
          </w:tcPr>
          <w:p>
            <w:pPr>
              <w:pStyle w:val="7"/>
              <w:spacing w:before="14"/>
              <w:rPr>
                <w:rFonts w:ascii="微软雅黑"/>
                <w:sz w:val="24"/>
              </w:rPr>
            </w:pPr>
          </w:p>
          <w:p>
            <w:pPr>
              <w:pStyle w:val="7"/>
              <w:spacing w:before="1"/>
              <w:ind w:left="276"/>
              <w:rPr>
                <w:rFonts w:hint="eastAsia" w:ascii="黑体" w:eastAsia="黑体"/>
                <w:sz w:val="22"/>
              </w:rPr>
            </w:pPr>
            <w:r>
              <w:rPr>
                <w:rFonts w:hint="eastAsia" w:ascii="黑体" w:eastAsia="黑体"/>
                <w:sz w:val="22"/>
              </w:rPr>
              <w:t>公开主体</w:t>
            </w:r>
          </w:p>
        </w:tc>
        <w:tc>
          <w:tcPr>
            <w:tcW w:w="1440" w:type="dxa"/>
            <w:vMerge w:val="restart"/>
          </w:tcPr>
          <w:p>
            <w:pPr>
              <w:pStyle w:val="7"/>
              <w:spacing w:before="15"/>
              <w:rPr>
                <w:rFonts w:ascii="微软雅黑"/>
                <w:sz w:val="16"/>
              </w:rPr>
            </w:pPr>
          </w:p>
          <w:p>
            <w:pPr>
              <w:pStyle w:val="7"/>
              <w:spacing w:before="1" w:line="268" w:lineRule="auto"/>
              <w:ind w:left="503" w:right="151" w:hanging="329"/>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5" w:line="276"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5"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7"/>
              <w:spacing w:before="173" w:line="268" w:lineRule="auto"/>
              <w:ind w:left="150" w:right="129"/>
              <w:rPr>
                <w:rFonts w:hint="eastAsia" w:ascii="黑体" w:eastAsia="黑体"/>
                <w:sz w:val="22"/>
              </w:rPr>
            </w:pPr>
            <w:r>
              <w:rPr>
                <w:rFonts w:hint="eastAsia" w:ascii="黑体" w:eastAsia="黑体"/>
                <w:sz w:val="22"/>
              </w:rPr>
              <w:t>一级事项</w:t>
            </w:r>
          </w:p>
        </w:tc>
        <w:tc>
          <w:tcPr>
            <w:tcW w:w="1620" w:type="dxa"/>
          </w:tcPr>
          <w:p>
            <w:pPr>
              <w:pStyle w:val="7"/>
              <w:spacing w:before="13"/>
              <w:rPr>
                <w:rFonts w:ascii="微软雅黑"/>
                <w:sz w:val="16"/>
              </w:rPr>
            </w:pPr>
          </w:p>
          <w:p>
            <w:pPr>
              <w:pStyle w:val="7"/>
              <w:ind w:left="374"/>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814" w:type="dxa"/>
            <w:vMerge w:val="continue"/>
            <w:tcBorders>
              <w:top w:val="nil"/>
            </w:tcBorders>
          </w:tcPr>
          <w:p>
            <w:pPr>
              <w:rPr>
                <w:sz w:val="2"/>
                <w:szCs w:val="2"/>
              </w:rPr>
            </w:pPr>
          </w:p>
        </w:tc>
        <w:tc>
          <w:tcPr>
            <w:tcW w:w="1426"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tcPr>
          <w:p>
            <w:pPr>
              <w:pStyle w:val="7"/>
              <w:spacing w:before="173"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line="268" w:lineRule="auto"/>
              <w:ind w:left="146" w:right="120"/>
              <w:rPr>
                <w:rFonts w:hint="eastAsia" w:ascii="黑体" w:eastAsia="黑体"/>
                <w:sz w:val="22"/>
              </w:rPr>
            </w:pPr>
            <w:r>
              <w:rPr>
                <w:rFonts w:hint="eastAsia" w:ascii="黑体" w:eastAsia="黑体"/>
                <w:sz w:val="22"/>
              </w:rPr>
              <w:t>依申请公</w:t>
            </w:r>
          </w:p>
          <w:p>
            <w:pPr>
              <w:pStyle w:val="7"/>
              <w:spacing w:line="266"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trPr>
        <w:tc>
          <w:tcPr>
            <w:tcW w:w="540" w:type="dxa"/>
          </w:tcPr>
          <w:p>
            <w:pPr>
              <w:pStyle w:val="7"/>
              <w:rPr>
                <w:rFonts w:ascii="微软雅黑"/>
                <w:sz w:val="18"/>
              </w:rPr>
            </w:pPr>
          </w:p>
          <w:p>
            <w:pPr>
              <w:pStyle w:val="7"/>
              <w:rPr>
                <w:rFonts w:ascii="微软雅黑"/>
                <w:sz w:val="18"/>
              </w:rPr>
            </w:pPr>
          </w:p>
          <w:p>
            <w:pPr>
              <w:pStyle w:val="7"/>
              <w:spacing w:before="4"/>
              <w:rPr>
                <w:rFonts w:ascii="微软雅黑"/>
                <w:sz w:val="19"/>
              </w:rPr>
            </w:pPr>
          </w:p>
          <w:p>
            <w:pPr>
              <w:pStyle w:val="7"/>
              <w:ind w:left="20"/>
              <w:jc w:val="center"/>
              <w:rPr>
                <w:sz w:val="18"/>
              </w:rPr>
            </w:pPr>
            <w:r>
              <w:rPr>
                <w:sz w:val="18"/>
              </w:rPr>
              <w:t>1</w:t>
            </w:r>
          </w:p>
        </w:tc>
        <w:tc>
          <w:tcPr>
            <w:tcW w:w="734" w:type="dxa"/>
          </w:tcPr>
          <w:p>
            <w:pPr>
              <w:pStyle w:val="7"/>
              <w:rPr>
                <w:rFonts w:ascii="微软雅黑"/>
                <w:sz w:val="18"/>
              </w:rPr>
            </w:pPr>
          </w:p>
          <w:p>
            <w:pPr>
              <w:pStyle w:val="7"/>
              <w:rPr>
                <w:rFonts w:ascii="微软雅黑"/>
                <w:sz w:val="18"/>
              </w:rPr>
            </w:pPr>
          </w:p>
          <w:p>
            <w:pPr>
              <w:pStyle w:val="7"/>
              <w:spacing w:before="2"/>
              <w:rPr>
                <w:rFonts w:ascii="微软雅黑"/>
                <w:sz w:val="13"/>
              </w:rPr>
            </w:pPr>
          </w:p>
          <w:p>
            <w:pPr>
              <w:pStyle w:val="7"/>
              <w:spacing w:line="254" w:lineRule="auto"/>
              <w:ind w:left="112" w:right="249"/>
              <w:rPr>
                <w:sz w:val="18"/>
              </w:rPr>
            </w:pPr>
            <w:r>
              <w:rPr>
                <w:sz w:val="18"/>
              </w:rPr>
              <w:t>公共服务</w:t>
            </w:r>
          </w:p>
        </w:tc>
        <w:tc>
          <w:tcPr>
            <w:tcW w:w="1620" w:type="dxa"/>
          </w:tcPr>
          <w:p>
            <w:pPr>
              <w:pStyle w:val="7"/>
              <w:rPr>
                <w:rFonts w:ascii="微软雅黑"/>
                <w:sz w:val="18"/>
              </w:rPr>
            </w:pPr>
          </w:p>
          <w:p>
            <w:pPr>
              <w:pStyle w:val="7"/>
              <w:rPr>
                <w:rFonts w:ascii="微软雅黑"/>
                <w:sz w:val="18"/>
              </w:rPr>
            </w:pPr>
          </w:p>
          <w:p>
            <w:pPr>
              <w:pStyle w:val="7"/>
              <w:spacing w:before="2"/>
              <w:rPr>
                <w:rFonts w:ascii="微软雅黑"/>
                <w:sz w:val="13"/>
              </w:rPr>
            </w:pPr>
          </w:p>
          <w:p>
            <w:pPr>
              <w:pStyle w:val="7"/>
              <w:spacing w:line="254" w:lineRule="auto"/>
              <w:ind w:left="112" w:right="235"/>
              <w:rPr>
                <w:sz w:val="18"/>
              </w:rPr>
            </w:pPr>
            <w:r>
              <w:rPr>
                <w:sz w:val="18"/>
              </w:rPr>
              <w:t>公共文化机构免费开放信息</w:t>
            </w:r>
          </w:p>
        </w:tc>
        <w:tc>
          <w:tcPr>
            <w:tcW w:w="1786" w:type="dxa"/>
          </w:tcPr>
          <w:p>
            <w:pPr>
              <w:pStyle w:val="7"/>
              <w:spacing w:before="16"/>
              <w:rPr>
                <w:rFonts w:ascii="微软雅黑"/>
                <w:sz w:val="24"/>
              </w:rPr>
            </w:pPr>
          </w:p>
          <w:p>
            <w:pPr>
              <w:pStyle w:val="7"/>
              <w:numPr>
                <w:ilvl w:val="0"/>
                <w:numId w:val="46"/>
              </w:numPr>
              <w:tabs>
                <w:tab w:val="left" w:pos="296"/>
              </w:tabs>
              <w:spacing w:before="0" w:after="0" w:line="240" w:lineRule="auto"/>
              <w:ind w:left="295" w:right="0" w:hanging="186"/>
              <w:jc w:val="left"/>
              <w:rPr>
                <w:sz w:val="18"/>
              </w:rPr>
            </w:pPr>
            <w:r>
              <w:rPr>
                <w:sz w:val="18"/>
              </w:rPr>
              <w:t>机构名称；</w:t>
            </w:r>
          </w:p>
          <w:p>
            <w:pPr>
              <w:pStyle w:val="7"/>
              <w:numPr>
                <w:ilvl w:val="0"/>
                <w:numId w:val="46"/>
              </w:numPr>
              <w:tabs>
                <w:tab w:val="left" w:pos="296"/>
              </w:tabs>
              <w:spacing w:before="12" w:after="0" w:line="240" w:lineRule="auto"/>
              <w:ind w:left="295" w:right="0" w:hanging="186"/>
              <w:jc w:val="left"/>
              <w:rPr>
                <w:sz w:val="18"/>
              </w:rPr>
            </w:pPr>
            <w:r>
              <w:rPr>
                <w:sz w:val="18"/>
              </w:rPr>
              <w:t>开放时间；</w:t>
            </w:r>
          </w:p>
          <w:p>
            <w:pPr>
              <w:pStyle w:val="7"/>
              <w:numPr>
                <w:ilvl w:val="0"/>
                <w:numId w:val="46"/>
              </w:numPr>
              <w:tabs>
                <w:tab w:val="left" w:pos="296"/>
              </w:tabs>
              <w:spacing w:before="14" w:after="0" w:line="240" w:lineRule="auto"/>
              <w:ind w:left="295" w:right="0" w:hanging="186"/>
              <w:jc w:val="left"/>
              <w:rPr>
                <w:sz w:val="18"/>
              </w:rPr>
            </w:pPr>
            <w:r>
              <w:rPr>
                <w:sz w:val="18"/>
              </w:rPr>
              <w:t>机构地址；</w:t>
            </w:r>
          </w:p>
          <w:p>
            <w:pPr>
              <w:pStyle w:val="7"/>
              <w:numPr>
                <w:ilvl w:val="0"/>
                <w:numId w:val="46"/>
              </w:numPr>
              <w:tabs>
                <w:tab w:val="left" w:pos="296"/>
              </w:tabs>
              <w:spacing w:before="12" w:after="0" w:line="240" w:lineRule="auto"/>
              <w:ind w:left="295" w:right="0" w:hanging="186"/>
              <w:jc w:val="left"/>
              <w:rPr>
                <w:sz w:val="18"/>
              </w:rPr>
            </w:pPr>
            <w:r>
              <w:rPr>
                <w:sz w:val="18"/>
              </w:rPr>
              <w:t>联系电话；</w:t>
            </w:r>
          </w:p>
          <w:p>
            <w:pPr>
              <w:pStyle w:val="7"/>
              <w:numPr>
                <w:ilvl w:val="0"/>
                <w:numId w:val="46"/>
              </w:numPr>
              <w:tabs>
                <w:tab w:val="left" w:pos="310"/>
              </w:tabs>
              <w:spacing w:before="12" w:after="0" w:line="252" w:lineRule="auto"/>
              <w:ind w:left="112" w:right="273" w:firstLine="0"/>
              <w:jc w:val="left"/>
              <w:rPr>
                <w:sz w:val="18"/>
              </w:rPr>
            </w:pPr>
            <w:r>
              <w:rPr>
                <w:spacing w:val="15"/>
                <w:sz w:val="18"/>
              </w:rPr>
              <w:t>临时停止开放</w:t>
            </w:r>
            <w:r>
              <w:rPr>
                <w:spacing w:val="6"/>
                <w:sz w:val="18"/>
              </w:rPr>
              <w:t>信息。</w:t>
            </w:r>
          </w:p>
        </w:tc>
        <w:tc>
          <w:tcPr>
            <w:tcW w:w="1980" w:type="dxa"/>
          </w:tcPr>
          <w:p>
            <w:pPr>
              <w:pStyle w:val="7"/>
              <w:spacing w:before="12" w:line="252" w:lineRule="auto"/>
              <w:ind w:left="112" w:right="14"/>
              <w:rPr>
                <w:sz w:val="18"/>
              </w:rPr>
            </w:pPr>
            <w:r>
              <w:rPr>
                <w:spacing w:val="-23"/>
                <w:sz w:val="18"/>
              </w:rPr>
              <w:t>《 公 共 文 化 服 务 保</w:t>
            </w:r>
            <w:r>
              <w:rPr>
                <w:spacing w:val="-31"/>
                <w:sz w:val="18"/>
              </w:rPr>
              <w:t>障法》、《政府信息公开条</w:t>
            </w:r>
            <w:r>
              <w:rPr>
                <w:spacing w:val="-30"/>
                <w:sz w:val="18"/>
              </w:rPr>
              <w:t>例》、《文化部财政部关于</w:t>
            </w:r>
            <w:r>
              <w:rPr>
                <w:spacing w:val="-21"/>
                <w:sz w:val="18"/>
              </w:rPr>
              <w:t>推进全国美术馆、公共图</w:t>
            </w:r>
            <w:r>
              <w:rPr>
                <w:spacing w:val="21"/>
                <w:sz w:val="18"/>
              </w:rPr>
              <w:t>书馆、文化馆</w:t>
            </w:r>
          </w:p>
          <w:p>
            <w:pPr>
              <w:pStyle w:val="7"/>
              <w:spacing w:before="2" w:line="252" w:lineRule="auto"/>
              <w:ind w:left="112" w:right="84"/>
              <w:jc w:val="both"/>
              <w:rPr>
                <w:sz w:val="18"/>
              </w:rPr>
            </w:pPr>
            <w:r>
              <w:rPr>
                <w:spacing w:val="9"/>
                <w:sz w:val="18"/>
              </w:rPr>
              <w:t>（</w:t>
            </w:r>
            <w:r>
              <w:rPr>
                <w:spacing w:val="7"/>
                <w:sz w:val="18"/>
              </w:rPr>
              <w:t>站</w:t>
            </w:r>
            <w:r>
              <w:rPr>
                <w:spacing w:val="-63"/>
                <w:sz w:val="18"/>
              </w:rPr>
              <w:t>）</w:t>
            </w:r>
            <w:r>
              <w:rPr>
                <w:spacing w:val="-2"/>
                <w:sz w:val="18"/>
              </w:rPr>
              <w:t>免费开放工作的</w:t>
            </w:r>
            <w:r>
              <w:rPr>
                <w:spacing w:val="-25"/>
                <w:sz w:val="18"/>
              </w:rPr>
              <w:t>意见》、《文化部财政部</w:t>
            </w:r>
            <w:r>
              <w:rPr>
                <w:spacing w:val="37"/>
                <w:sz w:val="18"/>
              </w:rPr>
              <w:t>关于做好城市社区</w:t>
            </w:r>
            <w:r>
              <w:rPr>
                <w:spacing w:val="6"/>
                <w:sz w:val="18"/>
              </w:rPr>
              <w:t>() 文化中心免费开放</w:t>
            </w:r>
          </w:p>
          <w:p>
            <w:pPr>
              <w:pStyle w:val="7"/>
              <w:spacing w:line="188" w:lineRule="exact"/>
              <w:ind w:left="112"/>
              <w:rPr>
                <w:sz w:val="18"/>
              </w:rPr>
            </w:pPr>
            <w:r>
              <w:rPr>
                <w:sz w:val="18"/>
              </w:rPr>
              <w:t>工作的通知》</w:t>
            </w:r>
          </w:p>
        </w:tc>
        <w:tc>
          <w:tcPr>
            <w:tcW w:w="1814" w:type="dxa"/>
          </w:tcPr>
          <w:p>
            <w:pPr>
              <w:pStyle w:val="7"/>
              <w:rPr>
                <w:rFonts w:ascii="微软雅黑"/>
                <w:sz w:val="18"/>
              </w:rPr>
            </w:pPr>
          </w:p>
          <w:p>
            <w:pPr>
              <w:pStyle w:val="7"/>
              <w:spacing w:before="2"/>
              <w:rPr>
                <w:rFonts w:ascii="微软雅黑"/>
                <w:sz w:val="25"/>
              </w:rPr>
            </w:pPr>
          </w:p>
          <w:p>
            <w:pPr>
              <w:pStyle w:val="7"/>
              <w:spacing w:line="252" w:lineRule="auto"/>
              <w:ind w:left="112" w:right="81"/>
              <w:jc w:val="both"/>
              <w:rPr>
                <w:sz w:val="18"/>
              </w:rPr>
            </w:pPr>
            <w:r>
              <w:rPr>
                <w:spacing w:val="-21"/>
                <w:sz w:val="18"/>
              </w:rPr>
              <w:t>信 息 形 成 或 变 更</w:t>
            </w:r>
            <w:r>
              <w:rPr>
                <w:spacing w:val="-3"/>
                <w:sz w:val="18"/>
              </w:rPr>
              <w:t xml:space="preserve">之日起 </w:t>
            </w:r>
            <w:r>
              <w:rPr>
                <w:sz w:val="18"/>
              </w:rPr>
              <w:t>20</w:t>
            </w:r>
            <w:r>
              <w:rPr>
                <w:spacing w:val="-6"/>
                <w:sz w:val="18"/>
              </w:rPr>
              <w:t xml:space="preserve"> 个工作日</w:t>
            </w:r>
            <w:r>
              <w:rPr>
                <w:spacing w:val="-3"/>
                <w:sz w:val="18"/>
              </w:rPr>
              <w:t>内公开</w:t>
            </w:r>
          </w:p>
        </w:tc>
        <w:tc>
          <w:tcPr>
            <w:tcW w:w="1426" w:type="dxa"/>
          </w:tcPr>
          <w:p>
            <w:pPr>
              <w:pStyle w:val="7"/>
              <w:rPr>
                <w:rFonts w:ascii="微软雅黑"/>
                <w:sz w:val="18"/>
              </w:rPr>
            </w:pPr>
          </w:p>
          <w:p>
            <w:pPr>
              <w:pStyle w:val="7"/>
              <w:rPr>
                <w:rFonts w:ascii="微软雅黑"/>
                <w:sz w:val="18"/>
              </w:rPr>
            </w:pPr>
          </w:p>
          <w:p>
            <w:pPr>
              <w:pStyle w:val="7"/>
              <w:spacing w:before="2"/>
              <w:rPr>
                <w:rFonts w:ascii="微软雅黑"/>
                <w:sz w:val="13"/>
              </w:rPr>
            </w:pPr>
          </w:p>
          <w:p>
            <w:pPr>
              <w:pStyle w:val="7"/>
              <w:spacing w:line="254" w:lineRule="auto"/>
              <w:ind w:left="626" w:right="156" w:hanging="449"/>
              <w:rPr>
                <w:sz w:val="18"/>
              </w:rPr>
            </w:pPr>
            <w:r>
              <w:rPr>
                <w:rFonts w:hint="eastAsia"/>
                <w:sz w:val="18"/>
                <w:lang w:eastAsia="zh-CN"/>
              </w:rPr>
              <w:t>邳庄</w:t>
            </w:r>
            <w:r>
              <w:rPr>
                <w:sz w:val="18"/>
              </w:rPr>
              <w:t>镇人民政府</w:t>
            </w:r>
          </w:p>
        </w:tc>
        <w:tc>
          <w:tcPr>
            <w:tcW w:w="1440" w:type="dxa"/>
          </w:tcPr>
          <w:p>
            <w:pPr>
              <w:pStyle w:val="7"/>
              <w:rPr>
                <w:rFonts w:ascii="微软雅黑"/>
                <w:sz w:val="18"/>
              </w:rPr>
            </w:pPr>
          </w:p>
          <w:p>
            <w:pPr>
              <w:pStyle w:val="7"/>
              <w:rPr>
                <w:rFonts w:ascii="微软雅黑"/>
                <w:sz w:val="18"/>
              </w:rPr>
            </w:pPr>
          </w:p>
          <w:p>
            <w:pPr>
              <w:pStyle w:val="7"/>
              <w:spacing w:before="2"/>
              <w:rPr>
                <w:rFonts w:ascii="微软雅黑"/>
                <w:sz w:val="13"/>
              </w:rPr>
            </w:pPr>
          </w:p>
          <w:p>
            <w:pPr>
              <w:pStyle w:val="7"/>
              <w:numPr>
                <w:ilvl w:val="0"/>
                <w:numId w:val="47"/>
              </w:numPr>
              <w:tabs>
                <w:tab w:val="left" w:pos="293"/>
              </w:tabs>
              <w:spacing w:before="0" w:after="0" w:line="240" w:lineRule="auto"/>
              <w:ind w:left="292" w:right="0" w:hanging="183"/>
              <w:jc w:val="left"/>
              <w:rPr>
                <w:sz w:val="18"/>
              </w:rPr>
            </w:pPr>
            <w:r>
              <w:rPr>
                <w:sz w:val="18"/>
              </w:rPr>
              <w:t>区政府网站</w:t>
            </w:r>
          </w:p>
          <w:p>
            <w:pPr>
              <w:pStyle w:val="7"/>
              <w:numPr>
                <w:ilvl w:val="0"/>
                <w:numId w:val="47"/>
              </w:numPr>
              <w:tabs>
                <w:tab w:val="left" w:pos="293"/>
              </w:tabs>
              <w:spacing w:before="14" w:after="0" w:line="240" w:lineRule="auto"/>
              <w:ind w:left="292" w:right="0" w:hanging="183"/>
              <w:jc w:val="left"/>
              <w:rPr>
                <w:sz w:val="18"/>
              </w:rPr>
            </w:pPr>
            <w:r>
              <w:rPr>
                <w:sz w:val="18"/>
              </w:rPr>
              <w:t>镇村文化站</w:t>
            </w:r>
          </w:p>
        </w:tc>
        <w:tc>
          <w:tcPr>
            <w:tcW w:w="720" w:type="dxa"/>
          </w:tcPr>
          <w:p>
            <w:pPr>
              <w:pStyle w:val="7"/>
              <w:rPr>
                <w:rFonts w:ascii="微软雅黑"/>
                <w:sz w:val="18"/>
              </w:rPr>
            </w:pPr>
          </w:p>
          <w:p>
            <w:pPr>
              <w:pStyle w:val="7"/>
              <w:rPr>
                <w:rFonts w:ascii="微软雅黑"/>
                <w:sz w:val="18"/>
              </w:rPr>
            </w:pPr>
          </w:p>
          <w:p>
            <w:pPr>
              <w:pStyle w:val="7"/>
              <w:spacing w:before="4"/>
              <w:rPr>
                <w:rFonts w:ascii="微软雅黑"/>
                <w:sz w:val="19"/>
              </w:rPr>
            </w:pPr>
          </w:p>
          <w:p>
            <w:pPr>
              <w:pStyle w:val="7"/>
              <w:ind w:left="112"/>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rPr>
                <w:rFonts w:ascii="微软雅黑"/>
                <w:sz w:val="18"/>
              </w:rPr>
            </w:pPr>
          </w:p>
          <w:p>
            <w:pPr>
              <w:pStyle w:val="7"/>
              <w:spacing w:before="4"/>
              <w:rPr>
                <w:rFonts w:ascii="微软雅黑"/>
                <w:sz w:val="19"/>
              </w:rPr>
            </w:pPr>
          </w:p>
          <w:p>
            <w:pPr>
              <w:pStyle w:val="7"/>
              <w:ind w:left="111"/>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540" w:type="dxa"/>
          </w:tcPr>
          <w:p>
            <w:pPr>
              <w:pStyle w:val="7"/>
              <w:rPr>
                <w:rFonts w:ascii="微软雅黑"/>
                <w:sz w:val="18"/>
              </w:rPr>
            </w:pPr>
          </w:p>
          <w:p>
            <w:pPr>
              <w:pStyle w:val="7"/>
              <w:spacing w:before="17"/>
              <w:rPr>
                <w:rFonts w:ascii="微软雅黑"/>
                <w:sz w:val="12"/>
              </w:rPr>
            </w:pPr>
          </w:p>
          <w:p>
            <w:pPr>
              <w:pStyle w:val="7"/>
              <w:ind w:left="20"/>
              <w:jc w:val="center"/>
              <w:rPr>
                <w:sz w:val="18"/>
              </w:rPr>
            </w:pPr>
            <w:r>
              <w:rPr>
                <w:sz w:val="18"/>
              </w:rPr>
              <w:t>2</w:t>
            </w:r>
          </w:p>
        </w:tc>
        <w:tc>
          <w:tcPr>
            <w:tcW w:w="734" w:type="dxa"/>
          </w:tcPr>
          <w:p>
            <w:pPr>
              <w:pStyle w:val="7"/>
              <w:spacing w:before="15"/>
              <w:rPr>
                <w:rFonts w:ascii="微软雅黑"/>
                <w:sz w:val="24"/>
              </w:rPr>
            </w:pPr>
          </w:p>
          <w:p>
            <w:pPr>
              <w:pStyle w:val="7"/>
              <w:spacing w:line="252" w:lineRule="auto"/>
              <w:ind w:left="112" w:right="249"/>
              <w:rPr>
                <w:sz w:val="18"/>
              </w:rPr>
            </w:pPr>
            <w:r>
              <w:rPr>
                <w:sz w:val="18"/>
              </w:rPr>
              <w:t>公共服务</w:t>
            </w:r>
          </w:p>
        </w:tc>
        <w:tc>
          <w:tcPr>
            <w:tcW w:w="1620" w:type="dxa"/>
          </w:tcPr>
          <w:p>
            <w:pPr>
              <w:pStyle w:val="7"/>
              <w:spacing w:before="15"/>
              <w:rPr>
                <w:rFonts w:ascii="微软雅黑"/>
                <w:sz w:val="24"/>
              </w:rPr>
            </w:pPr>
          </w:p>
          <w:p>
            <w:pPr>
              <w:pStyle w:val="7"/>
              <w:spacing w:line="252" w:lineRule="auto"/>
              <w:ind w:left="112" w:right="235"/>
              <w:rPr>
                <w:sz w:val="18"/>
              </w:rPr>
            </w:pPr>
            <w:r>
              <w:rPr>
                <w:sz w:val="18"/>
              </w:rPr>
              <w:t>组织开展群众文化活动</w:t>
            </w:r>
          </w:p>
        </w:tc>
        <w:tc>
          <w:tcPr>
            <w:tcW w:w="1786" w:type="dxa"/>
          </w:tcPr>
          <w:p>
            <w:pPr>
              <w:pStyle w:val="7"/>
              <w:numPr>
                <w:ilvl w:val="0"/>
                <w:numId w:val="48"/>
              </w:numPr>
              <w:tabs>
                <w:tab w:val="left" w:pos="296"/>
              </w:tabs>
              <w:spacing w:before="11" w:after="0" w:line="240" w:lineRule="auto"/>
              <w:ind w:left="295" w:right="0" w:hanging="186"/>
              <w:jc w:val="left"/>
              <w:rPr>
                <w:sz w:val="18"/>
              </w:rPr>
            </w:pPr>
            <w:r>
              <w:rPr>
                <w:sz w:val="18"/>
              </w:rPr>
              <w:t>机构名称；</w:t>
            </w:r>
          </w:p>
          <w:p>
            <w:pPr>
              <w:pStyle w:val="7"/>
              <w:numPr>
                <w:ilvl w:val="0"/>
                <w:numId w:val="48"/>
              </w:numPr>
              <w:tabs>
                <w:tab w:val="left" w:pos="296"/>
              </w:tabs>
              <w:spacing w:before="12" w:after="0" w:line="240" w:lineRule="auto"/>
              <w:ind w:left="295" w:right="0" w:hanging="186"/>
              <w:jc w:val="left"/>
              <w:rPr>
                <w:sz w:val="18"/>
              </w:rPr>
            </w:pPr>
            <w:r>
              <w:rPr>
                <w:sz w:val="18"/>
              </w:rPr>
              <w:t>开放时间；</w:t>
            </w:r>
          </w:p>
          <w:p>
            <w:pPr>
              <w:pStyle w:val="7"/>
              <w:numPr>
                <w:ilvl w:val="0"/>
                <w:numId w:val="48"/>
              </w:numPr>
              <w:tabs>
                <w:tab w:val="left" w:pos="296"/>
              </w:tabs>
              <w:spacing w:before="11" w:after="0" w:line="240" w:lineRule="auto"/>
              <w:ind w:left="295" w:right="0" w:hanging="186"/>
              <w:jc w:val="left"/>
              <w:rPr>
                <w:sz w:val="18"/>
              </w:rPr>
            </w:pPr>
            <w:r>
              <w:rPr>
                <w:sz w:val="18"/>
              </w:rPr>
              <w:t>机构地址；</w:t>
            </w:r>
          </w:p>
          <w:p>
            <w:pPr>
              <w:pStyle w:val="7"/>
              <w:numPr>
                <w:ilvl w:val="0"/>
                <w:numId w:val="48"/>
              </w:numPr>
              <w:tabs>
                <w:tab w:val="left" w:pos="296"/>
              </w:tabs>
              <w:spacing w:before="15" w:after="0" w:line="240" w:lineRule="auto"/>
              <w:ind w:left="295" w:right="0" w:hanging="186"/>
              <w:jc w:val="left"/>
              <w:rPr>
                <w:sz w:val="18"/>
              </w:rPr>
            </w:pPr>
            <w:r>
              <w:rPr>
                <w:sz w:val="18"/>
              </w:rPr>
              <w:t>联系电话；</w:t>
            </w:r>
          </w:p>
          <w:p>
            <w:pPr>
              <w:pStyle w:val="7"/>
              <w:numPr>
                <w:ilvl w:val="0"/>
                <w:numId w:val="48"/>
              </w:numPr>
              <w:tabs>
                <w:tab w:val="left" w:pos="310"/>
              </w:tabs>
              <w:spacing w:before="7" w:after="0" w:line="240" w:lineRule="auto"/>
              <w:ind w:left="309" w:right="0" w:hanging="198"/>
              <w:jc w:val="left"/>
              <w:rPr>
                <w:sz w:val="18"/>
              </w:rPr>
            </w:pPr>
            <w:r>
              <w:rPr>
                <w:spacing w:val="17"/>
                <w:sz w:val="18"/>
              </w:rPr>
              <w:t>临时停止活动</w:t>
            </w:r>
          </w:p>
          <w:p>
            <w:pPr>
              <w:pStyle w:val="7"/>
              <w:spacing w:before="9" w:line="215" w:lineRule="exact"/>
              <w:ind w:left="112"/>
              <w:rPr>
                <w:sz w:val="18"/>
              </w:rPr>
            </w:pPr>
            <w:r>
              <w:rPr>
                <w:sz w:val="18"/>
              </w:rPr>
              <w:t>信息。</w:t>
            </w:r>
          </w:p>
        </w:tc>
        <w:tc>
          <w:tcPr>
            <w:tcW w:w="1980" w:type="dxa"/>
          </w:tcPr>
          <w:p>
            <w:pPr>
              <w:pStyle w:val="7"/>
              <w:spacing w:before="15"/>
              <w:rPr>
                <w:rFonts w:ascii="微软雅黑"/>
                <w:sz w:val="18"/>
              </w:rPr>
            </w:pPr>
          </w:p>
          <w:p>
            <w:pPr>
              <w:pStyle w:val="7"/>
              <w:ind w:left="112"/>
              <w:rPr>
                <w:sz w:val="18"/>
              </w:rPr>
            </w:pPr>
            <w:r>
              <w:rPr>
                <w:spacing w:val="-19"/>
                <w:sz w:val="18"/>
              </w:rPr>
              <w:t>《政府信息公开条例》、</w:t>
            </w:r>
          </w:p>
          <w:p>
            <w:pPr>
              <w:pStyle w:val="7"/>
              <w:spacing w:before="9"/>
              <w:ind w:left="112"/>
              <w:rPr>
                <w:sz w:val="18"/>
              </w:rPr>
            </w:pPr>
            <w:r>
              <w:rPr>
                <w:sz w:val="18"/>
              </w:rPr>
              <w:t>《文化馆服务标准》</w:t>
            </w:r>
          </w:p>
        </w:tc>
        <w:tc>
          <w:tcPr>
            <w:tcW w:w="1814" w:type="dxa"/>
          </w:tcPr>
          <w:p>
            <w:pPr>
              <w:pStyle w:val="7"/>
              <w:spacing w:before="15"/>
              <w:rPr>
                <w:rFonts w:ascii="微软雅黑"/>
                <w:sz w:val="18"/>
              </w:rPr>
            </w:pPr>
          </w:p>
          <w:p>
            <w:pPr>
              <w:pStyle w:val="7"/>
              <w:spacing w:line="252" w:lineRule="auto"/>
              <w:ind w:left="112" w:right="81"/>
              <w:jc w:val="both"/>
              <w:rPr>
                <w:sz w:val="18"/>
              </w:rPr>
            </w:pPr>
            <w:r>
              <w:rPr>
                <w:spacing w:val="-21"/>
                <w:sz w:val="18"/>
              </w:rPr>
              <w:t>信 息 形 成 或 变 更</w:t>
            </w:r>
            <w:r>
              <w:rPr>
                <w:spacing w:val="-3"/>
                <w:sz w:val="18"/>
              </w:rPr>
              <w:t xml:space="preserve">之日起 </w:t>
            </w:r>
            <w:r>
              <w:rPr>
                <w:sz w:val="18"/>
              </w:rPr>
              <w:t>20</w:t>
            </w:r>
            <w:r>
              <w:rPr>
                <w:spacing w:val="-6"/>
                <w:sz w:val="18"/>
              </w:rPr>
              <w:t xml:space="preserve"> 个工作日</w:t>
            </w:r>
            <w:r>
              <w:rPr>
                <w:spacing w:val="-3"/>
                <w:sz w:val="18"/>
              </w:rPr>
              <w:t>内公开</w:t>
            </w:r>
          </w:p>
        </w:tc>
        <w:tc>
          <w:tcPr>
            <w:tcW w:w="1426" w:type="dxa"/>
          </w:tcPr>
          <w:p>
            <w:pPr>
              <w:pStyle w:val="7"/>
              <w:spacing w:before="15"/>
              <w:rPr>
                <w:rFonts w:ascii="微软雅黑"/>
                <w:sz w:val="24"/>
              </w:rPr>
            </w:pPr>
          </w:p>
          <w:p>
            <w:pPr>
              <w:pStyle w:val="7"/>
              <w:spacing w:line="252" w:lineRule="auto"/>
              <w:ind w:left="626" w:right="156" w:hanging="449"/>
              <w:rPr>
                <w:sz w:val="18"/>
              </w:rPr>
            </w:pPr>
            <w:r>
              <w:rPr>
                <w:rFonts w:hint="eastAsia"/>
                <w:sz w:val="18"/>
                <w:lang w:eastAsia="zh-CN"/>
              </w:rPr>
              <w:t>邳庄</w:t>
            </w:r>
            <w:r>
              <w:rPr>
                <w:sz w:val="18"/>
              </w:rPr>
              <w:t>镇人民政府</w:t>
            </w:r>
          </w:p>
        </w:tc>
        <w:tc>
          <w:tcPr>
            <w:tcW w:w="1440" w:type="dxa"/>
          </w:tcPr>
          <w:p>
            <w:pPr>
              <w:pStyle w:val="7"/>
              <w:spacing w:before="15"/>
              <w:rPr>
                <w:rFonts w:ascii="微软雅黑"/>
                <w:sz w:val="24"/>
              </w:rPr>
            </w:pPr>
          </w:p>
          <w:p>
            <w:pPr>
              <w:pStyle w:val="7"/>
              <w:numPr>
                <w:ilvl w:val="0"/>
                <w:numId w:val="49"/>
              </w:numPr>
              <w:tabs>
                <w:tab w:val="left" w:pos="293"/>
              </w:tabs>
              <w:spacing w:before="0" w:after="0" w:line="240" w:lineRule="auto"/>
              <w:ind w:left="292" w:right="0" w:hanging="183"/>
              <w:jc w:val="left"/>
              <w:rPr>
                <w:sz w:val="18"/>
              </w:rPr>
            </w:pPr>
            <w:r>
              <w:rPr>
                <w:sz w:val="18"/>
              </w:rPr>
              <w:t>区政府网站</w:t>
            </w:r>
          </w:p>
          <w:p>
            <w:pPr>
              <w:pStyle w:val="7"/>
              <w:numPr>
                <w:ilvl w:val="0"/>
                <w:numId w:val="49"/>
              </w:numPr>
              <w:tabs>
                <w:tab w:val="left" w:pos="293"/>
              </w:tabs>
              <w:spacing w:before="12" w:after="0" w:line="240" w:lineRule="auto"/>
              <w:ind w:left="292" w:right="0" w:hanging="183"/>
              <w:jc w:val="left"/>
              <w:rPr>
                <w:sz w:val="18"/>
              </w:rPr>
            </w:pPr>
            <w:r>
              <w:rPr>
                <w:sz w:val="18"/>
              </w:rPr>
              <w:t>镇村文化站</w:t>
            </w:r>
          </w:p>
        </w:tc>
        <w:tc>
          <w:tcPr>
            <w:tcW w:w="720" w:type="dxa"/>
          </w:tcPr>
          <w:p>
            <w:pPr>
              <w:pStyle w:val="7"/>
              <w:rPr>
                <w:rFonts w:ascii="微软雅黑"/>
                <w:sz w:val="18"/>
              </w:rPr>
            </w:pPr>
          </w:p>
          <w:p>
            <w:pPr>
              <w:pStyle w:val="7"/>
              <w:spacing w:before="17"/>
              <w:rPr>
                <w:rFonts w:ascii="微软雅黑"/>
                <w:sz w:val="12"/>
              </w:rPr>
            </w:pPr>
          </w:p>
          <w:p>
            <w:pPr>
              <w:pStyle w:val="7"/>
              <w:ind w:left="112"/>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spacing w:before="17"/>
              <w:rPr>
                <w:rFonts w:ascii="微软雅黑"/>
                <w:sz w:val="12"/>
              </w:rPr>
            </w:pPr>
          </w:p>
          <w:p>
            <w:pPr>
              <w:pStyle w:val="7"/>
              <w:ind w:left="111"/>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8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1980"/>
        <w:gridCol w:w="1814"/>
        <w:gridCol w:w="1426"/>
        <w:gridCol w:w="144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540"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20"/>
              <w:jc w:val="center"/>
              <w:rPr>
                <w:sz w:val="18"/>
              </w:rPr>
            </w:pPr>
            <w:r>
              <w:rPr>
                <w:sz w:val="18"/>
              </w:rPr>
              <w:t>3</w:t>
            </w:r>
          </w:p>
        </w:tc>
        <w:tc>
          <w:tcPr>
            <w:tcW w:w="734" w:type="dxa"/>
            <w:vMerge w:val="restart"/>
          </w:tcPr>
          <w:p>
            <w:pPr>
              <w:pStyle w:val="7"/>
              <w:rPr>
                <w:rFonts w:ascii="Times New Roman"/>
                <w:sz w:val="16"/>
              </w:rPr>
            </w:pPr>
          </w:p>
        </w:tc>
        <w:tc>
          <w:tcPr>
            <w:tcW w:w="1620" w:type="dxa"/>
          </w:tcPr>
          <w:p>
            <w:pPr>
              <w:pStyle w:val="7"/>
              <w:rPr>
                <w:rFonts w:ascii="Times New Roman"/>
                <w:sz w:val="18"/>
              </w:rPr>
            </w:pPr>
          </w:p>
          <w:p>
            <w:pPr>
              <w:pStyle w:val="7"/>
              <w:spacing w:before="4"/>
              <w:rPr>
                <w:rFonts w:ascii="Times New Roman"/>
                <w:sz w:val="14"/>
              </w:rPr>
            </w:pPr>
          </w:p>
          <w:p>
            <w:pPr>
              <w:pStyle w:val="7"/>
              <w:spacing w:line="252" w:lineRule="auto"/>
              <w:ind w:left="112" w:right="71"/>
              <w:jc w:val="both"/>
              <w:rPr>
                <w:sz w:val="18"/>
              </w:rPr>
            </w:pPr>
            <w:r>
              <w:rPr>
                <w:spacing w:val="1"/>
                <w:sz w:val="18"/>
              </w:rPr>
              <w:t>下基层辅导 、演</w:t>
            </w:r>
            <w:r>
              <w:rPr>
                <w:spacing w:val="-5"/>
                <w:sz w:val="18"/>
              </w:rPr>
              <w:t>出、展览和指导基</w:t>
            </w:r>
            <w:r>
              <w:rPr>
                <w:sz w:val="18"/>
              </w:rPr>
              <w:t>层群众文化活动</w:t>
            </w:r>
          </w:p>
        </w:tc>
        <w:tc>
          <w:tcPr>
            <w:tcW w:w="1786" w:type="dxa"/>
          </w:tcPr>
          <w:p>
            <w:pPr>
              <w:pStyle w:val="7"/>
              <w:numPr>
                <w:ilvl w:val="0"/>
                <w:numId w:val="50"/>
              </w:numPr>
              <w:tabs>
                <w:tab w:val="left" w:pos="296"/>
              </w:tabs>
              <w:spacing w:before="14" w:after="0" w:line="240" w:lineRule="auto"/>
              <w:ind w:left="295" w:right="0" w:hanging="186"/>
              <w:jc w:val="left"/>
              <w:rPr>
                <w:sz w:val="18"/>
              </w:rPr>
            </w:pPr>
            <w:r>
              <w:rPr>
                <w:sz w:val="18"/>
              </w:rPr>
              <w:t>活动时间；</w:t>
            </w:r>
          </w:p>
          <w:p>
            <w:pPr>
              <w:pStyle w:val="7"/>
              <w:numPr>
                <w:ilvl w:val="0"/>
                <w:numId w:val="50"/>
              </w:numPr>
              <w:tabs>
                <w:tab w:val="left" w:pos="296"/>
              </w:tabs>
              <w:spacing w:before="12" w:after="0" w:line="240" w:lineRule="auto"/>
              <w:ind w:left="295" w:right="0" w:hanging="186"/>
              <w:jc w:val="left"/>
              <w:rPr>
                <w:sz w:val="18"/>
              </w:rPr>
            </w:pPr>
            <w:r>
              <w:rPr>
                <w:sz w:val="18"/>
              </w:rPr>
              <w:t>活动单位；</w:t>
            </w:r>
          </w:p>
          <w:p>
            <w:pPr>
              <w:pStyle w:val="7"/>
              <w:numPr>
                <w:ilvl w:val="0"/>
                <w:numId w:val="50"/>
              </w:numPr>
              <w:tabs>
                <w:tab w:val="left" w:pos="296"/>
              </w:tabs>
              <w:spacing w:before="12" w:after="0" w:line="240" w:lineRule="auto"/>
              <w:ind w:left="295" w:right="0" w:hanging="186"/>
              <w:jc w:val="left"/>
              <w:rPr>
                <w:sz w:val="18"/>
              </w:rPr>
            </w:pPr>
            <w:r>
              <w:rPr>
                <w:sz w:val="18"/>
              </w:rPr>
              <w:t>活动地址；</w:t>
            </w:r>
          </w:p>
          <w:p>
            <w:pPr>
              <w:pStyle w:val="7"/>
              <w:numPr>
                <w:ilvl w:val="0"/>
                <w:numId w:val="50"/>
              </w:numPr>
              <w:tabs>
                <w:tab w:val="left" w:pos="296"/>
              </w:tabs>
              <w:spacing w:before="12" w:after="0" w:line="240" w:lineRule="auto"/>
              <w:ind w:left="295" w:right="0" w:hanging="186"/>
              <w:jc w:val="left"/>
              <w:rPr>
                <w:sz w:val="18"/>
              </w:rPr>
            </w:pPr>
            <w:r>
              <w:rPr>
                <w:sz w:val="18"/>
              </w:rPr>
              <w:t>联系电话；</w:t>
            </w:r>
          </w:p>
          <w:p>
            <w:pPr>
              <w:pStyle w:val="7"/>
              <w:numPr>
                <w:ilvl w:val="0"/>
                <w:numId w:val="50"/>
              </w:numPr>
              <w:tabs>
                <w:tab w:val="left" w:pos="310"/>
              </w:tabs>
              <w:spacing w:before="0" w:after="0" w:line="240" w:lineRule="atLeast"/>
              <w:ind w:left="112" w:right="273" w:firstLine="0"/>
              <w:jc w:val="left"/>
              <w:rPr>
                <w:sz w:val="18"/>
              </w:rPr>
            </w:pPr>
            <w:r>
              <w:rPr>
                <w:spacing w:val="15"/>
                <w:sz w:val="18"/>
              </w:rPr>
              <w:t>临时停止活动</w:t>
            </w:r>
            <w:r>
              <w:rPr>
                <w:spacing w:val="6"/>
                <w:sz w:val="18"/>
              </w:rPr>
              <w:t>信息。</w:t>
            </w:r>
          </w:p>
        </w:tc>
        <w:tc>
          <w:tcPr>
            <w:tcW w:w="1980" w:type="dxa"/>
          </w:tcPr>
          <w:p>
            <w:pPr>
              <w:pStyle w:val="7"/>
              <w:rPr>
                <w:rFonts w:ascii="Times New Roman"/>
                <w:sz w:val="18"/>
              </w:rPr>
            </w:pPr>
          </w:p>
          <w:p>
            <w:pPr>
              <w:pStyle w:val="7"/>
              <w:spacing w:before="4"/>
              <w:rPr>
                <w:rFonts w:ascii="Times New Roman"/>
                <w:sz w:val="14"/>
              </w:rPr>
            </w:pPr>
          </w:p>
          <w:p>
            <w:pPr>
              <w:pStyle w:val="7"/>
              <w:ind w:left="112"/>
              <w:rPr>
                <w:sz w:val="18"/>
              </w:rPr>
            </w:pPr>
            <w:r>
              <w:rPr>
                <w:spacing w:val="-19"/>
                <w:sz w:val="18"/>
              </w:rPr>
              <w:t>《政府信息公开条例》、</w:t>
            </w:r>
          </w:p>
          <w:p>
            <w:pPr>
              <w:pStyle w:val="7"/>
              <w:spacing w:before="14"/>
              <w:ind w:left="112"/>
              <w:rPr>
                <w:sz w:val="18"/>
              </w:rPr>
            </w:pPr>
            <w:r>
              <w:rPr>
                <w:sz w:val="18"/>
              </w:rPr>
              <w:t>《文化馆服务标准》</w:t>
            </w:r>
          </w:p>
        </w:tc>
        <w:tc>
          <w:tcPr>
            <w:tcW w:w="1814" w:type="dxa"/>
          </w:tcPr>
          <w:p>
            <w:pPr>
              <w:pStyle w:val="7"/>
              <w:rPr>
                <w:rFonts w:ascii="Times New Roman"/>
                <w:sz w:val="18"/>
              </w:rPr>
            </w:pPr>
          </w:p>
          <w:p>
            <w:pPr>
              <w:pStyle w:val="7"/>
              <w:spacing w:before="4"/>
              <w:rPr>
                <w:rFonts w:ascii="Times New Roman"/>
                <w:sz w:val="14"/>
              </w:rPr>
            </w:pPr>
          </w:p>
          <w:p>
            <w:pPr>
              <w:pStyle w:val="7"/>
              <w:spacing w:line="252" w:lineRule="auto"/>
              <w:ind w:left="112" w:right="81"/>
              <w:jc w:val="both"/>
              <w:rPr>
                <w:sz w:val="18"/>
              </w:rPr>
            </w:pPr>
            <w:r>
              <w:rPr>
                <w:spacing w:val="-21"/>
                <w:sz w:val="18"/>
              </w:rPr>
              <w:t>信 息 形 成 或 变 更</w:t>
            </w:r>
            <w:r>
              <w:rPr>
                <w:spacing w:val="-3"/>
                <w:sz w:val="18"/>
              </w:rPr>
              <w:t xml:space="preserve">之日起 </w:t>
            </w:r>
            <w:r>
              <w:rPr>
                <w:sz w:val="18"/>
              </w:rPr>
              <w:t>20</w:t>
            </w:r>
            <w:r>
              <w:rPr>
                <w:spacing w:val="-6"/>
                <w:sz w:val="18"/>
              </w:rPr>
              <w:t xml:space="preserve"> 个工作日</w:t>
            </w:r>
            <w:r>
              <w:rPr>
                <w:spacing w:val="-3"/>
                <w:sz w:val="18"/>
              </w:rPr>
              <w:t>内公开</w:t>
            </w:r>
          </w:p>
        </w:tc>
        <w:tc>
          <w:tcPr>
            <w:tcW w:w="1426" w:type="dxa"/>
          </w:tcPr>
          <w:p>
            <w:pPr>
              <w:pStyle w:val="7"/>
              <w:rPr>
                <w:rFonts w:ascii="Times New Roman"/>
                <w:sz w:val="18"/>
              </w:rPr>
            </w:pPr>
          </w:p>
          <w:p>
            <w:pPr>
              <w:pStyle w:val="7"/>
              <w:spacing w:before="9"/>
              <w:rPr>
                <w:rFonts w:ascii="Times New Roman"/>
                <w:sz w:val="24"/>
              </w:rPr>
            </w:pPr>
          </w:p>
          <w:p>
            <w:pPr>
              <w:pStyle w:val="7"/>
              <w:spacing w:line="254" w:lineRule="auto"/>
              <w:ind w:left="626" w:right="156" w:hanging="449"/>
              <w:rPr>
                <w:sz w:val="18"/>
              </w:rPr>
            </w:pPr>
            <w:r>
              <w:rPr>
                <w:rFonts w:hint="eastAsia"/>
                <w:sz w:val="18"/>
                <w:lang w:eastAsia="zh-CN"/>
              </w:rPr>
              <w:t>邳庄</w:t>
            </w:r>
            <w:r>
              <w:rPr>
                <w:sz w:val="18"/>
              </w:rPr>
              <w:t>镇人民政府</w:t>
            </w:r>
          </w:p>
        </w:tc>
        <w:tc>
          <w:tcPr>
            <w:tcW w:w="1440" w:type="dxa"/>
          </w:tcPr>
          <w:p>
            <w:pPr>
              <w:pStyle w:val="7"/>
              <w:rPr>
                <w:rFonts w:ascii="Times New Roman"/>
                <w:sz w:val="18"/>
              </w:rPr>
            </w:pPr>
          </w:p>
          <w:p>
            <w:pPr>
              <w:pStyle w:val="7"/>
              <w:spacing w:before="9"/>
              <w:rPr>
                <w:rFonts w:ascii="Times New Roman"/>
                <w:sz w:val="24"/>
              </w:rPr>
            </w:pPr>
          </w:p>
          <w:p>
            <w:pPr>
              <w:pStyle w:val="7"/>
              <w:numPr>
                <w:ilvl w:val="0"/>
                <w:numId w:val="51"/>
              </w:numPr>
              <w:tabs>
                <w:tab w:val="left" w:pos="293"/>
              </w:tabs>
              <w:spacing w:before="0" w:after="0" w:line="240" w:lineRule="auto"/>
              <w:ind w:left="292" w:right="0" w:hanging="183"/>
              <w:jc w:val="left"/>
              <w:rPr>
                <w:sz w:val="18"/>
              </w:rPr>
            </w:pPr>
            <w:r>
              <w:rPr>
                <w:sz w:val="18"/>
              </w:rPr>
              <w:t>区政府网站</w:t>
            </w:r>
          </w:p>
          <w:p>
            <w:pPr>
              <w:pStyle w:val="7"/>
              <w:numPr>
                <w:ilvl w:val="0"/>
                <w:numId w:val="51"/>
              </w:numPr>
              <w:tabs>
                <w:tab w:val="left" w:pos="293"/>
              </w:tabs>
              <w:spacing w:before="14" w:after="0" w:line="240" w:lineRule="auto"/>
              <w:ind w:left="292" w:right="0" w:hanging="183"/>
              <w:jc w:val="left"/>
              <w:rPr>
                <w:sz w:val="18"/>
              </w:rPr>
            </w:pPr>
            <w:r>
              <w:rPr>
                <w:sz w:val="18"/>
              </w:rPr>
              <w:t>镇村文化站</w:t>
            </w:r>
          </w:p>
        </w:tc>
        <w:tc>
          <w:tcPr>
            <w:tcW w:w="720"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12"/>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11"/>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540" w:type="dxa"/>
          </w:tcPr>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20"/>
              <w:jc w:val="center"/>
              <w:rPr>
                <w:sz w:val="18"/>
              </w:rPr>
            </w:pPr>
            <w:r>
              <w:rPr>
                <w:sz w:val="18"/>
              </w:rPr>
              <w:t>4</w:t>
            </w:r>
          </w:p>
        </w:tc>
        <w:tc>
          <w:tcPr>
            <w:tcW w:w="734" w:type="dxa"/>
            <w:vMerge w:val="continue"/>
            <w:tcBorders>
              <w:top w:val="nil"/>
            </w:tcBorders>
          </w:tcPr>
          <w:p>
            <w:pPr>
              <w:rPr>
                <w:sz w:val="2"/>
                <w:szCs w:val="2"/>
              </w:rPr>
            </w:pPr>
          </w:p>
        </w:tc>
        <w:tc>
          <w:tcPr>
            <w:tcW w:w="1620" w:type="dxa"/>
          </w:tcPr>
          <w:p>
            <w:pPr>
              <w:pStyle w:val="7"/>
              <w:rPr>
                <w:rFonts w:ascii="Times New Roman"/>
                <w:sz w:val="18"/>
              </w:rPr>
            </w:pPr>
          </w:p>
          <w:p>
            <w:pPr>
              <w:pStyle w:val="7"/>
              <w:spacing w:before="5"/>
              <w:rPr>
                <w:rFonts w:ascii="Times New Roman"/>
                <w:sz w:val="24"/>
              </w:rPr>
            </w:pPr>
          </w:p>
          <w:p>
            <w:pPr>
              <w:pStyle w:val="7"/>
              <w:spacing w:before="1" w:line="252" w:lineRule="auto"/>
              <w:ind w:left="112" w:right="235"/>
              <w:rPr>
                <w:sz w:val="18"/>
              </w:rPr>
            </w:pPr>
            <w:r>
              <w:rPr>
                <w:sz w:val="18"/>
              </w:rPr>
              <w:t>非物质文化遗产展示传播活动</w:t>
            </w:r>
          </w:p>
        </w:tc>
        <w:tc>
          <w:tcPr>
            <w:tcW w:w="1786" w:type="dxa"/>
          </w:tcPr>
          <w:p>
            <w:pPr>
              <w:pStyle w:val="7"/>
              <w:numPr>
                <w:ilvl w:val="0"/>
                <w:numId w:val="52"/>
              </w:numPr>
              <w:tabs>
                <w:tab w:val="left" w:pos="296"/>
              </w:tabs>
              <w:spacing w:before="11" w:after="0" w:line="240" w:lineRule="auto"/>
              <w:ind w:left="295" w:right="0" w:hanging="186"/>
              <w:jc w:val="left"/>
              <w:rPr>
                <w:sz w:val="18"/>
              </w:rPr>
            </w:pPr>
            <w:r>
              <w:rPr>
                <w:sz w:val="18"/>
              </w:rPr>
              <w:t>活动时间；</w:t>
            </w:r>
          </w:p>
          <w:p>
            <w:pPr>
              <w:pStyle w:val="7"/>
              <w:numPr>
                <w:ilvl w:val="0"/>
                <w:numId w:val="52"/>
              </w:numPr>
              <w:tabs>
                <w:tab w:val="left" w:pos="296"/>
              </w:tabs>
              <w:spacing w:before="12" w:after="0" w:line="240" w:lineRule="auto"/>
              <w:ind w:left="295" w:right="0" w:hanging="186"/>
              <w:jc w:val="left"/>
              <w:rPr>
                <w:sz w:val="18"/>
              </w:rPr>
            </w:pPr>
            <w:r>
              <w:rPr>
                <w:sz w:val="18"/>
              </w:rPr>
              <w:t>组织单位；</w:t>
            </w:r>
          </w:p>
          <w:p>
            <w:pPr>
              <w:pStyle w:val="7"/>
              <w:numPr>
                <w:ilvl w:val="0"/>
                <w:numId w:val="52"/>
              </w:numPr>
              <w:tabs>
                <w:tab w:val="left" w:pos="296"/>
              </w:tabs>
              <w:spacing w:before="11" w:after="0" w:line="240" w:lineRule="auto"/>
              <w:ind w:left="295" w:right="0" w:hanging="186"/>
              <w:jc w:val="left"/>
              <w:rPr>
                <w:sz w:val="18"/>
              </w:rPr>
            </w:pPr>
            <w:r>
              <w:rPr>
                <w:sz w:val="18"/>
              </w:rPr>
              <w:t>活动地址；</w:t>
            </w:r>
          </w:p>
          <w:p>
            <w:pPr>
              <w:pStyle w:val="7"/>
              <w:numPr>
                <w:ilvl w:val="0"/>
                <w:numId w:val="52"/>
              </w:numPr>
              <w:tabs>
                <w:tab w:val="left" w:pos="296"/>
              </w:tabs>
              <w:spacing w:before="12" w:after="0" w:line="240" w:lineRule="auto"/>
              <w:ind w:left="295" w:right="0" w:hanging="186"/>
              <w:jc w:val="left"/>
              <w:rPr>
                <w:sz w:val="18"/>
              </w:rPr>
            </w:pPr>
            <w:r>
              <w:rPr>
                <w:sz w:val="18"/>
              </w:rPr>
              <w:t>联系电话；</w:t>
            </w:r>
          </w:p>
          <w:p>
            <w:pPr>
              <w:pStyle w:val="7"/>
              <w:numPr>
                <w:ilvl w:val="0"/>
                <w:numId w:val="52"/>
              </w:numPr>
              <w:tabs>
                <w:tab w:val="left" w:pos="310"/>
              </w:tabs>
              <w:spacing w:before="0" w:after="0" w:line="240" w:lineRule="atLeast"/>
              <w:ind w:left="112" w:right="273" w:firstLine="0"/>
              <w:jc w:val="left"/>
              <w:rPr>
                <w:sz w:val="18"/>
              </w:rPr>
            </w:pPr>
            <w:r>
              <w:rPr>
                <w:spacing w:val="15"/>
                <w:sz w:val="18"/>
              </w:rPr>
              <w:t>临时停止活动</w:t>
            </w:r>
            <w:r>
              <w:rPr>
                <w:spacing w:val="6"/>
                <w:sz w:val="18"/>
              </w:rPr>
              <w:t>信息。</w:t>
            </w:r>
          </w:p>
        </w:tc>
        <w:tc>
          <w:tcPr>
            <w:tcW w:w="1980" w:type="dxa"/>
          </w:tcPr>
          <w:p>
            <w:pPr>
              <w:pStyle w:val="7"/>
              <w:rPr>
                <w:rFonts w:ascii="Times New Roman"/>
                <w:sz w:val="18"/>
              </w:rPr>
            </w:pPr>
          </w:p>
          <w:p>
            <w:pPr>
              <w:pStyle w:val="7"/>
              <w:spacing w:before="162" w:line="252" w:lineRule="auto"/>
              <w:ind w:left="112" w:right="43"/>
              <w:rPr>
                <w:sz w:val="18"/>
              </w:rPr>
            </w:pPr>
            <w:r>
              <w:rPr>
                <w:spacing w:val="-32"/>
                <w:sz w:val="18"/>
              </w:rPr>
              <w:t>《非物质文化遗产法》</w:t>
            </w:r>
            <w:r>
              <w:rPr>
                <w:spacing w:val="-78"/>
                <w:sz w:val="18"/>
              </w:rPr>
              <w:t>、《政</w:t>
            </w:r>
            <w:r>
              <w:rPr>
                <w:spacing w:val="-36"/>
                <w:sz w:val="18"/>
              </w:rPr>
              <w:t>府信息公开条例》</w:t>
            </w:r>
          </w:p>
        </w:tc>
        <w:tc>
          <w:tcPr>
            <w:tcW w:w="1814" w:type="dxa"/>
          </w:tcPr>
          <w:p>
            <w:pPr>
              <w:pStyle w:val="7"/>
              <w:rPr>
                <w:rFonts w:ascii="Times New Roman"/>
                <w:sz w:val="18"/>
              </w:rPr>
            </w:pPr>
          </w:p>
          <w:p>
            <w:pPr>
              <w:pStyle w:val="7"/>
              <w:spacing w:before="162" w:line="252" w:lineRule="auto"/>
              <w:ind w:left="112" w:right="81"/>
              <w:jc w:val="both"/>
              <w:rPr>
                <w:sz w:val="18"/>
              </w:rPr>
            </w:pPr>
            <w:r>
              <w:rPr>
                <w:spacing w:val="-21"/>
                <w:sz w:val="18"/>
              </w:rPr>
              <w:t>信 息 形 成 或 变 更</w:t>
            </w:r>
            <w:r>
              <w:rPr>
                <w:spacing w:val="-3"/>
                <w:sz w:val="18"/>
              </w:rPr>
              <w:t xml:space="preserve">之日起 </w:t>
            </w:r>
            <w:r>
              <w:rPr>
                <w:sz w:val="18"/>
              </w:rPr>
              <w:t>20</w:t>
            </w:r>
            <w:r>
              <w:rPr>
                <w:spacing w:val="-6"/>
                <w:sz w:val="18"/>
              </w:rPr>
              <w:t xml:space="preserve"> 个工作日</w:t>
            </w:r>
            <w:r>
              <w:rPr>
                <w:spacing w:val="-3"/>
                <w:sz w:val="18"/>
              </w:rPr>
              <w:t>内公开</w:t>
            </w:r>
          </w:p>
        </w:tc>
        <w:tc>
          <w:tcPr>
            <w:tcW w:w="1426" w:type="dxa"/>
          </w:tcPr>
          <w:p>
            <w:pPr>
              <w:pStyle w:val="7"/>
              <w:rPr>
                <w:rFonts w:ascii="Times New Roman"/>
                <w:sz w:val="18"/>
              </w:rPr>
            </w:pPr>
          </w:p>
          <w:p>
            <w:pPr>
              <w:pStyle w:val="7"/>
              <w:spacing w:before="5"/>
              <w:rPr>
                <w:rFonts w:ascii="Times New Roman"/>
                <w:sz w:val="24"/>
              </w:rPr>
            </w:pPr>
          </w:p>
          <w:p>
            <w:pPr>
              <w:pStyle w:val="7"/>
              <w:spacing w:before="1" w:line="252" w:lineRule="auto"/>
              <w:ind w:left="626" w:right="156" w:hanging="449"/>
              <w:rPr>
                <w:sz w:val="18"/>
              </w:rPr>
            </w:pPr>
            <w:r>
              <w:rPr>
                <w:rFonts w:hint="eastAsia"/>
                <w:sz w:val="18"/>
                <w:lang w:eastAsia="zh-CN"/>
              </w:rPr>
              <w:t>邳庄</w:t>
            </w:r>
            <w:r>
              <w:rPr>
                <w:sz w:val="18"/>
              </w:rPr>
              <w:t>镇人民政府</w:t>
            </w:r>
          </w:p>
        </w:tc>
        <w:tc>
          <w:tcPr>
            <w:tcW w:w="1440" w:type="dxa"/>
          </w:tcPr>
          <w:p>
            <w:pPr>
              <w:pStyle w:val="7"/>
              <w:rPr>
                <w:rFonts w:ascii="Times New Roman"/>
                <w:sz w:val="18"/>
              </w:rPr>
            </w:pPr>
          </w:p>
          <w:p>
            <w:pPr>
              <w:pStyle w:val="7"/>
              <w:spacing w:before="5"/>
              <w:rPr>
                <w:rFonts w:ascii="Times New Roman"/>
                <w:sz w:val="24"/>
              </w:rPr>
            </w:pPr>
          </w:p>
          <w:p>
            <w:pPr>
              <w:pStyle w:val="7"/>
              <w:numPr>
                <w:ilvl w:val="0"/>
                <w:numId w:val="53"/>
              </w:numPr>
              <w:tabs>
                <w:tab w:val="left" w:pos="293"/>
              </w:tabs>
              <w:spacing w:before="1" w:after="0" w:line="240" w:lineRule="auto"/>
              <w:ind w:left="292" w:right="0" w:hanging="183"/>
              <w:jc w:val="left"/>
              <w:rPr>
                <w:sz w:val="18"/>
              </w:rPr>
            </w:pPr>
            <w:r>
              <w:rPr>
                <w:sz w:val="18"/>
              </w:rPr>
              <w:t>区政府网站</w:t>
            </w:r>
          </w:p>
          <w:p>
            <w:pPr>
              <w:pStyle w:val="7"/>
              <w:numPr>
                <w:ilvl w:val="0"/>
                <w:numId w:val="53"/>
              </w:numPr>
              <w:tabs>
                <w:tab w:val="left" w:pos="293"/>
              </w:tabs>
              <w:spacing w:before="14" w:after="0" w:line="240" w:lineRule="auto"/>
              <w:ind w:left="292" w:right="0" w:hanging="183"/>
              <w:jc w:val="left"/>
              <w:rPr>
                <w:sz w:val="18"/>
              </w:rPr>
            </w:pPr>
            <w:r>
              <w:rPr>
                <w:sz w:val="18"/>
              </w:rPr>
              <w:t>镇村文化站</w:t>
            </w:r>
          </w:p>
        </w:tc>
        <w:tc>
          <w:tcPr>
            <w:tcW w:w="720" w:type="dxa"/>
          </w:tcPr>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12"/>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11"/>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before="10"/>
        <w:ind w:left="4488" w:right="4390"/>
        <w:jc w:val="center"/>
      </w:pPr>
      <w:r>
        <w:t>（十二）公共法律服务领域基层政务公开标准目录</w:t>
      </w:r>
    </w:p>
    <w:p>
      <w:pPr>
        <w:pStyle w:val="2"/>
        <w:spacing w:before="14"/>
        <w:rPr>
          <w:sz w:val="20"/>
        </w:rPr>
      </w:pPr>
    </w:p>
    <w:tbl>
      <w:tblPr>
        <w:tblStyle w:val="3"/>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0"/>
        <w:gridCol w:w="1800"/>
        <w:gridCol w:w="900"/>
        <w:gridCol w:w="2340"/>
        <w:gridCol w:w="540"/>
        <w:gridCol w:w="738"/>
        <w:gridCol w:w="70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4" w:right="142"/>
              <w:rPr>
                <w:rFonts w:hint="eastAsia" w:ascii="宋体" w:eastAsia="宋体"/>
                <w:sz w:val="22"/>
              </w:rPr>
            </w:pPr>
            <w:r>
              <w:rPr>
                <w:rFonts w:hint="eastAsia" w:ascii="宋体" w:eastAsia="宋体"/>
                <w:sz w:val="22"/>
              </w:rPr>
              <w:t>序号</w:t>
            </w:r>
          </w:p>
        </w:tc>
        <w:tc>
          <w:tcPr>
            <w:tcW w:w="2340" w:type="dxa"/>
            <w:gridSpan w:val="2"/>
          </w:tcPr>
          <w:p>
            <w:pPr>
              <w:pStyle w:val="7"/>
              <w:spacing w:before="17" w:line="274" w:lineRule="exact"/>
              <w:ind w:left="735"/>
              <w:rPr>
                <w:rFonts w:hint="eastAsia" w:ascii="黑体" w:eastAsia="黑体"/>
                <w:sz w:val="22"/>
              </w:rPr>
            </w:pPr>
            <w:r>
              <w:rPr>
                <w:rFonts w:hint="eastAsia" w:ascii="黑体" w:eastAsia="黑体"/>
                <w:sz w:val="22"/>
              </w:rPr>
              <w:t>公开事项</w:t>
            </w:r>
          </w:p>
        </w:tc>
        <w:tc>
          <w:tcPr>
            <w:tcW w:w="1620" w:type="dxa"/>
            <w:vMerge w:val="restart"/>
          </w:tcPr>
          <w:p>
            <w:pPr>
              <w:pStyle w:val="7"/>
              <w:spacing w:before="15"/>
              <w:rPr>
                <w:rFonts w:ascii="微软雅黑"/>
                <w:sz w:val="16"/>
              </w:rPr>
            </w:pPr>
          </w:p>
          <w:p>
            <w:pPr>
              <w:pStyle w:val="7"/>
              <w:spacing w:line="268" w:lineRule="auto"/>
              <w:ind w:left="593" w:right="133" w:hanging="440"/>
              <w:rPr>
                <w:rFonts w:hint="eastAsia" w:ascii="黑体" w:eastAsia="黑体"/>
                <w:sz w:val="22"/>
              </w:rPr>
            </w:pPr>
            <w:r>
              <w:rPr>
                <w:rFonts w:hint="eastAsia" w:ascii="黑体" w:eastAsia="黑体"/>
                <w:sz w:val="22"/>
              </w:rPr>
              <w:t>公开内容（要素）</w:t>
            </w:r>
          </w:p>
        </w:tc>
        <w:tc>
          <w:tcPr>
            <w:tcW w:w="1980" w:type="dxa"/>
            <w:vMerge w:val="restart"/>
          </w:tcPr>
          <w:p>
            <w:pPr>
              <w:pStyle w:val="7"/>
              <w:spacing w:before="14"/>
              <w:rPr>
                <w:rFonts w:ascii="微软雅黑"/>
                <w:sz w:val="24"/>
              </w:rPr>
            </w:pPr>
          </w:p>
          <w:p>
            <w:pPr>
              <w:pStyle w:val="7"/>
              <w:ind w:left="555"/>
              <w:rPr>
                <w:rFonts w:hint="eastAsia" w:ascii="黑体" w:eastAsia="黑体"/>
                <w:sz w:val="22"/>
              </w:rPr>
            </w:pPr>
            <w:r>
              <w:rPr>
                <w:rFonts w:hint="eastAsia" w:ascii="黑体" w:eastAsia="黑体"/>
                <w:sz w:val="22"/>
              </w:rPr>
              <w:t>公开依据</w:t>
            </w:r>
          </w:p>
        </w:tc>
        <w:tc>
          <w:tcPr>
            <w:tcW w:w="1800" w:type="dxa"/>
            <w:vMerge w:val="restart"/>
          </w:tcPr>
          <w:p>
            <w:pPr>
              <w:pStyle w:val="7"/>
              <w:spacing w:before="14"/>
              <w:rPr>
                <w:rFonts w:ascii="微软雅黑"/>
                <w:sz w:val="24"/>
              </w:rPr>
            </w:pPr>
          </w:p>
          <w:p>
            <w:pPr>
              <w:pStyle w:val="7"/>
              <w:ind w:left="464"/>
              <w:rPr>
                <w:rFonts w:hint="eastAsia" w:ascii="黑体" w:eastAsia="黑体"/>
                <w:sz w:val="22"/>
              </w:rPr>
            </w:pPr>
            <w:r>
              <w:rPr>
                <w:rFonts w:hint="eastAsia" w:ascii="黑体" w:eastAsia="黑体"/>
                <w:sz w:val="22"/>
              </w:rPr>
              <w:t>公开时限</w:t>
            </w:r>
          </w:p>
        </w:tc>
        <w:tc>
          <w:tcPr>
            <w:tcW w:w="900" w:type="dxa"/>
            <w:vMerge w:val="restart"/>
          </w:tcPr>
          <w:p>
            <w:pPr>
              <w:pStyle w:val="7"/>
              <w:spacing w:before="15"/>
              <w:rPr>
                <w:rFonts w:ascii="微软雅黑"/>
                <w:sz w:val="16"/>
              </w:rPr>
            </w:pPr>
          </w:p>
          <w:p>
            <w:pPr>
              <w:pStyle w:val="7"/>
              <w:spacing w:line="268" w:lineRule="auto"/>
              <w:ind w:left="344" w:right="104" w:hanging="221"/>
              <w:rPr>
                <w:rFonts w:hint="eastAsia" w:ascii="黑体" w:eastAsia="黑体"/>
                <w:sz w:val="22"/>
              </w:rPr>
            </w:pPr>
            <w:r>
              <w:rPr>
                <w:rFonts w:hint="eastAsia" w:ascii="黑体" w:eastAsia="黑体"/>
                <w:sz w:val="22"/>
              </w:rPr>
              <w:t>公开主体</w:t>
            </w:r>
          </w:p>
        </w:tc>
        <w:tc>
          <w:tcPr>
            <w:tcW w:w="2340" w:type="dxa"/>
            <w:vMerge w:val="restart"/>
          </w:tcPr>
          <w:p>
            <w:pPr>
              <w:pStyle w:val="7"/>
              <w:spacing w:before="14"/>
              <w:rPr>
                <w:rFonts w:ascii="微软雅黑"/>
                <w:sz w:val="24"/>
              </w:rPr>
            </w:pPr>
          </w:p>
          <w:p>
            <w:pPr>
              <w:pStyle w:val="7"/>
              <w:ind w:left="404"/>
              <w:rPr>
                <w:rFonts w:hint="eastAsia" w:ascii="黑体" w:eastAsia="黑体"/>
                <w:sz w:val="22"/>
              </w:rPr>
            </w:pPr>
            <w:r>
              <w:rPr>
                <w:rFonts w:hint="eastAsia" w:ascii="黑体" w:eastAsia="黑体"/>
                <w:sz w:val="22"/>
              </w:rPr>
              <w:t>公开渠道和载体</w:t>
            </w:r>
          </w:p>
        </w:tc>
        <w:tc>
          <w:tcPr>
            <w:tcW w:w="1278" w:type="dxa"/>
            <w:gridSpan w:val="2"/>
          </w:tcPr>
          <w:p>
            <w:pPr>
              <w:pStyle w:val="7"/>
              <w:spacing w:before="17" w:line="274" w:lineRule="exact"/>
              <w:ind w:left="202"/>
              <w:rPr>
                <w:rFonts w:hint="eastAsia" w:ascii="黑体" w:eastAsia="黑体"/>
                <w:sz w:val="22"/>
              </w:rPr>
            </w:pPr>
            <w:r>
              <w:rPr>
                <w:rFonts w:hint="eastAsia" w:ascii="黑体" w:eastAsia="黑体"/>
                <w:sz w:val="22"/>
              </w:rPr>
              <w:t>公开对象</w:t>
            </w:r>
          </w:p>
        </w:tc>
        <w:tc>
          <w:tcPr>
            <w:tcW w:w="1422" w:type="dxa"/>
            <w:gridSpan w:val="2"/>
          </w:tcPr>
          <w:p>
            <w:pPr>
              <w:pStyle w:val="7"/>
              <w:spacing w:before="17" w:line="274" w:lineRule="exact"/>
              <w:ind w:left="275"/>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3" w:line="268" w:lineRule="auto"/>
              <w:ind w:left="344" w:right="104" w:hanging="221"/>
              <w:rPr>
                <w:rFonts w:hint="eastAsia" w:ascii="黑体" w:eastAsia="黑体"/>
                <w:sz w:val="22"/>
              </w:rPr>
            </w:pPr>
            <w:r>
              <w:rPr>
                <w:rFonts w:hint="eastAsia" w:ascii="黑体" w:eastAsia="黑体"/>
                <w:sz w:val="22"/>
              </w:rPr>
              <w:t>一级事项</w:t>
            </w:r>
          </w:p>
        </w:tc>
        <w:tc>
          <w:tcPr>
            <w:tcW w:w="1440" w:type="dxa"/>
          </w:tcPr>
          <w:p>
            <w:pPr>
              <w:pStyle w:val="7"/>
              <w:spacing w:before="12"/>
              <w:rPr>
                <w:rFonts w:ascii="微软雅黑"/>
                <w:sz w:val="16"/>
              </w:rPr>
            </w:pPr>
          </w:p>
          <w:p>
            <w:pPr>
              <w:pStyle w:val="7"/>
              <w:ind w:left="284"/>
              <w:rPr>
                <w:rFonts w:hint="eastAsia" w:ascii="黑体" w:eastAsia="黑体"/>
                <w:sz w:val="22"/>
              </w:rPr>
            </w:pPr>
            <w:r>
              <w:rPr>
                <w:rFonts w:hint="eastAsia" w:ascii="黑体" w:eastAsia="黑体"/>
                <w:sz w:val="22"/>
              </w:rPr>
              <w:t>二级事项</w:t>
            </w:r>
          </w:p>
        </w:tc>
        <w:tc>
          <w:tcPr>
            <w:tcW w:w="162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7"/>
              <w:spacing w:before="17"/>
              <w:ind w:left="164"/>
              <w:rPr>
                <w:rFonts w:hint="eastAsia" w:ascii="黑体" w:eastAsia="黑体"/>
                <w:sz w:val="22"/>
              </w:rPr>
            </w:pPr>
            <w:r>
              <w:rPr>
                <w:rFonts w:hint="eastAsia" w:ascii="黑体" w:eastAsia="黑体"/>
                <w:w w:val="100"/>
                <w:sz w:val="22"/>
              </w:rPr>
              <w:t>全</w:t>
            </w:r>
          </w:p>
          <w:p>
            <w:pPr>
              <w:pStyle w:val="7"/>
              <w:spacing w:before="7" w:line="310" w:lineRule="atLeast"/>
              <w:ind w:left="164" w:right="142"/>
              <w:rPr>
                <w:rFonts w:hint="eastAsia" w:ascii="黑体" w:eastAsia="黑体"/>
                <w:sz w:val="22"/>
              </w:rPr>
            </w:pPr>
            <w:r>
              <w:rPr>
                <w:rFonts w:hint="eastAsia" w:ascii="黑体" w:eastAsia="黑体"/>
                <w:sz w:val="22"/>
              </w:rPr>
              <w:t>社会</w:t>
            </w:r>
          </w:p>
        </w:tc>
        <w:tc>
          <w:tcPr>
            <w:tcW w:w="738" w:type="dxa"/>
          </w:tcPr>
          <w:p>
            <w:pPr>
              <w:pStyle w:val="7"/>
              <w:spacing w:before="173" w:line="268" w:lineRule="auto"/>
              <w:ind w:left="152" w:right="132"/>
              <w:rPr>
                <w:rFonts w:hint="eastAsia" w:ascii="黑体" w:eastAsia="黑体"/>
                <w:sz w:val="22"/>
              </w:rPr>
            </w:pPr>
            <w:r>
              <w:rPr>
                <w:rFonts w:hint="eastAsia" w:ascii="黑体" w:eastAsia="黑体"/>
                <w:sz w:val="22"/>
              </w:rPr>
              <w:t>特定群众</w:t>
            </w:r>
          </w:p>
        </w:tc>
        <w:tc>
          <w:tcPr>
            <w:tcW w:w="702" w:type="dxa"/>
          </w:tcPr>
          <w:p>
            <w:pPr>
              <w:pStyle w:val="7"/>
              <w:spacing w:before="12"/>
              <w:rPr>
                <w:rFonts w:ascii="微软雅黑"/>
                <w:sz w:val="16"/>
              </w:rPr>
            </w:pPr>
          </w:p>
          <w:p>
            <w:pPr>
              <w:pStyle w:val="7"/>
              <w:ind w:left="115" w:right="97"/>
              <w:jc w:val="center"/>
              <w:rPr>
                <w:rFonts w:hint="eastAsia" w:ascii="黑体" w:eastAsia="黑体"/>
                <w:sz w:val="22"/>
              </w:rPr>
            </w:pPr>
            <w:r>
              <w:rPr>
                <w:rFonts w:hint="eastAsia" w:ascii="黑体" w:eastAsia="黑体"/>
                <w:sz w:val="22"/>
              </w:rPr>
              <w:t>主动</w:t>
            </w:r>
          </w:p>
        </w:tc>
        <w:tc>
          <w:tcPr>
            <w:tcW w:w="720" w:type="dxa"/>
          </w:tcPr>
          <w:p>
            <w:pPr>
              <w:pStyle w:val="7"/>
              <w:spacing w:before="17"/>
              <w:ind w:left="147"/>
              <w:rPr>
                <w:rFonts w:hint="eastAsia" w:ascii="黑体" w:eastAsia="黑体"/>
                <w:sz w:val="22"/>
              </w:rPr>
            </w:pPr>
            <w:r>
              <w:rPr>
                <w:rFonts w:hint="eastAsia" w:ascii="黑体" w:eastAsia="黑体"/>
                <w:sz w:val="22"/>
              </w:rPr>
              <w:t>依申</w:t>
            </w:r>
          </w:p>
          <w:p>
            <w:pPr>
              <w:pStyle w:val="7"/>
              <w:spacing w:before="7" w:line="310" w:lineRule="atLeast"/>
              <w:ind w:left="255" w:right="118"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8"/>
              </w:rPr>
            </w:pPr>
          </w:p>
        </w:tc>
        <w:tc>
          <w:tcPr>
            <w:tcW w:w="900" w:type="dxa"/>
            <w:tcBorders>
              <w:bottom w:val="nil"/>
            </w:tcBorders>
          </w:tcPr>
          <w:p>
            <w:pPr>
              <w:pStyle w:val="7"/>
              <w:rPr>
                <w:rFonts w:ascii="Times New Roman"/>
                <w:sz w:val="18"/>
              </w:rPr>
            </w:pPr>
          </w:p>
        </w:tc>
        <w:tc>
          <w:tcPr>
            <w:tcW w:w="1440" w:type="dxa"/>
            <w:tcBorders>
              <w:bottom w:val="nil"/>
            </w:tcBorders>
          </w:tcPr>
          <w:p>
            <w:pPr>
              <w:pStyle w:val="7"/>
              <w:rPr>
                <w:rFonts w:ascii="Times New Roman"/>
                <w:sz w:val="18"/>
              </w:rPr>
            </w:pPr>
          </w:p>
        </w:tc>
        <w:tc>
          <w:tcPr>
            <w:tcW w:w="1620" w:type="dxa"/>
            <w:tcBorders>
              <w:bottom w:val="nil"/>
            </w:tcBorders>
          </w:tcPr>
          <w:p>
            <w:pPr>
              <w:pStyle w:val="7"/>
              <w:rPr>
                <w:rFonts w:ascii="Times New Roman"/>
                <w:sz w:val="18"/>
              </w:rPr>
            </w:pPr>
          </w:p>
        </w:tc>
        <w:tc>
          <w:tcPr>
            <w:tcW w:w="1980" w:type="dxa"/>
            <w:tcBorders>
              <w:bottom w:val="nil"/>
            </w:tcBorders>
          </w:tcPr>
          <w:p>
            <w:pPr>
              <w:pStyle w:val="7"/>
              <w:spacing w:before="43"/>
              <w:ind w:left="111"/>
              <w:rPr>
                <w:sz w:val="18"/>
              </w:rPr>
            </w:pPr>
            <w:r>
              <w:rPr>
                <w:sz w:val="18"/>
              </w:rPr>
              <w:t>《中共中央、国务院转</w:t>
            </w:r>
          </w:p>
        </w:tc>
        <w:tc>
          <w:tcPr>
            <w:tcW w:w="1800" w:type="dxa"/>
            <w:tcBorders>
              <w:bottom w:val="nil"/>
            </w:tcBorders>
          </w:tcPr>
          <w:p>
            <w:pPr>
              <w:pStyle w:val="7"/>
              <w:rPr>
                <w:rFonts w:ascii="Times New Roman"/>
                <w:sz w:val="18"/>
              </w:rPr>
            </w:pPr>
          </w:p>
        </w:tc>
        <w:tc>
          <w:tcPr>
            <w:tcW w:w="900" w:type="dxa"/>
            <w:tcBorders>
              <w:bottom w:val="nil"/>
            </w:tcBorders>
          </w:tcPr>
          <w:p>
            <w:pPr>
              <w:pStyle w:val="7"/>
              <w:rPr>
                <w:rFonts w:ascii="Times New Roman"/>
                <w:sz w:val="18"/>
              </w:rPr>
            </w:pPr>
          </w:p>
        </w:tc>
        <w:tc>
          <w:tcPr>
            <w:tcW w:w="2340" w:type="dxa"/>
            <w:vMerge w:val="restart"/>
          </w:tcPr>
          <w:p>
            <w:pPr>
              <w:pStyle w:val="7"/>
              <w:spacing w:before="2"/>
              <w:rPr>
                <w:rFonts w:ascii="微软雅黑"/>
                <w:sz w:val="19"/>
              </w:rPr>
            </w:pPr>
          </w:p>
          <w:p>
            <w:pPr>
              <w:pStyle w:val="7"/>
              <w:numPr>
                <w:ilvl w:val="0"/>
                <w:numId w:val="54"/>
              </w:numPr>
              <w:tabs>
                <w:tab w:val="left" w:pos="293"/>
              </w:tabs>
              <w:spacing w:before="0" w:after="0" w:line="240" w:lineRule="auto"/>
              <w:ind w:left="292" w:right="0" w:hanging="182"/>
              <w:jc w:val="left"/>
              <w:rPr>
                <w:rFonts w:hint="eastAsia" w:ascii="宋体" w:hAnsi="宋体" w:eastAsia="宋体"/>
                <w:sz w:val="16"/>
              </w:rPr>
            </w:pPr>
            <w:r>
              <w:rPr>
                <w:sz w:val="18"/>
              </w:rPr>
              <w:t>区政府网站</w:t>
            </w:r>
          </w:p>
          <w:p>
            <w:pPr>
              <w:pStyle w:val="7"/>
              <w:numPr>
                <w:ilvl w:val="0"/>
                <w:numId w:val="54"/>
              </w:numPr>
              <w:tabs>
                <w:tab w:val="left" w:pos="367"/>
              </w:tabs>
              <w:spacing w:before="82" w:after="0" w:line="240" w:lineRule="auto"/>
              <w:ind w:left="366" w:right="0" w:hanging="182"/>
              <w:jc w:val="left"/>
              <w:rPr>
                <w:rFonts w:hint="eastAsia" w:ascii="宋体" w:hAnsi="宋体" w:eastAsia="宋体"/>
                <w:sz w:val="16"/>
              </w:rPr>
            </w:pPr>
            <w:r>
              <w:rPr>
                <w:spacing w:val="-1"/>
                <w:sz w:val="18"/>
              </w:rPr>
              <w:t>入户</w:t>
            </w:r>
            <w:r>
              <w:rPr>
                <w:sz w:val="18"/>
              </w:rPr>
              <w:t>/现场</w:t>
            </w:r>
          </w:p>
          <w:p>
            <w:pPr>
              <w:pStyle w:val="7"/>
              <w:numPr>
                <w:ilvl w:val="0"/>
                <w:numId w:val="54"/>
              </w:numPr>
              <w:tabs>
                <w:tab w:val="left" w:pos="294"/>
              </w:tabs>
              <w:spacing w:before="81" w:after="0" w:line="240" w:lineRule="auto"/>
              <w:ind w:left="293" w:right="0" w:hanging="183"/>
              <w:jc w:val="left"/>
              <w:rPr>
                <w:rFonts w:hint="eastAsia" w:ascii="宋体" w:hAnsi="宋体" w:eastAsia="宋体"/>
                <w:sz w:val="16"/>
              </w:rPr>
            </w:pPr>
            <w:r>
              <w:rPr>
                <w:sz w:val="18"/>
              </w:rPr>
              <w:t>企事业单位/</w:t>
            </w:r>
            <w:r>
              <w:rPr>
                <w:spacing w:val="-9"/>
                <w:sz w:val="18"/>
              </w:rPr>
              <w:t>村公示栏</w:t>
            </w:r>
          </w:p>
          <w:p>
            <w:pPr>
              <w:pStyle w:val="7"/>
              <w:numPr>
                <w:ilvl w:val="0"/>
                <w:numId w:val="54"/>
              </w:numPr>
              <w:tabs>
                <w:tab w:val="left" w:pos="294"/>
              </w:tabs>
              <w:spacing w:before="82" w:after="0" w:line="240" w:lineRule="auto"/>
              <w:ind w:left="293" w:right="0" w:hanging="183"/>
              <w:jc w:val="left"/>
              <w:rPr>
                <w:rFonts w:hint="eastAsia" w:ascii="宋体" w:hAnsi="宋体" w:eastAsia="宋体"/>
                <w:sz w:val="16"/>
              </w:rPr>
            </w:pPr>
            <w:r>
              <w:rPr>
                <w:sz w:val="18"/>
              </w:rPr>
              <w:t>公共法律服务中心</w:t>
            </w:r>
          </w:p>
        </w:tc>
        <w:tc>
          <w:tcPr>
            <w:tcW w:w="540" w:type="dxa"/>
            <w:tcBorders>
              <w:bottom w:val="nil"/>
            </w:tcBorders>
          </w:tcPr>
          <w:p>
            <w:pPr>
              <w:pStyle w:val="7"/>
              <w:rPr>
                <w:rFonts w:ascii="Times New Roman"/>
                <w:sz w:val="18"/>
              </w:rPr>
            </w:pPr>
          </w:p>
        </w:tc>
        <w:tc>
          <w:tcPr>
            <w:tcW w:w="738" w:type="dxa"/>
            <w:vMerge w:val="restart"/>
          </w:tcPr>
          <w:p>
            <w:pPr>
              <w:pStyle w:val="7"/>
              <w:rPr>
                <w:rFonts w:ascii="Times New Roman"/>
                <w:sz w:val="18"/>
              </w:rPr>
            </w:pPr>
          </w:p>
        </w:tc>
        <w:tc>
          <w:tcPr>
            <w:tcW w:w="702"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8"/>
              </w:rPr>
            </w:pPr>
          </w:p>
        </w:tc>
        <w:tc>
          <w:tcPr>
            <w:tcW w:w="900" w:type="dxa"/>
            <w:tcBorders>
              <w:top w:val="nil"/>
              <w:bottom w:val="nil"/>
            </w:tcBorders>
          </w:tcPr>
          <w:p>
            <w:pPr>
              <w:pStyle w:val="7"/>
              <w:rPr>
                <w:rFonts w:ascii="Times New Roman"/>
                <w:sz w:val="18"/>
              </w:rPr>
            </w:pPr>
          </w:p>
        </w:tc>
        <w:tc>
          <w:tcPr>
            <w:tcW w:w="1440" w:type="dxa"/>
            <w:tcBorders>
              <w:top w:val="nil"/>
              <w:bottom w:val="nil"/>
            </w:tcBorders>
          </w:tcPr>
          <w:p>
            <w:pPr>
              <w:pStyle w:val="7"/>
              <w:rPr>
                <w:rFonts w:ascii="Times New Roman"/>
                <w:sz w:val="18"/>
              </w:rPr>
            </w:pPr>
          </w:p>
        </w:tc>
        <w:tc>
          <w:tcPr>
            <w:tcW w:w="1620" w:type="dxa"/>
            <w:tcBorders>
              <w:top w:val="nil"/>
              <w:bottom w:val="nil"/>
            </w:tcBorders>
          </w:tcPr>
          <w:p>
            <w:pPr>
              <w:pStyle w:val="7"/>
              <w:rPr>
                <w:rFonts w:ascii="Times New Roman"/>
                <w:sz w:val="18"/>
              </w:rPr>
            </w:pPr>
          </w:p>
        </w:tc>
        <w:tc>
          <w:tcPr>
            <w:tcW w:w="1980" w:type="dxa"/>
            <w:tcBorders>
              <w:top w:val="nil"/>
              <w:bottom w:val="nil"/>
            </w:tcBorders>
          </w:tcPr>
          <w:p>
            <w:pPr>
              <w:pStyle w:val="7"/>
              <w:spacing w:before="34"/>
              <w:ind w:left="111"/>
              <w:rPr>
                <w:sz w:val="18"/>
              </w:rPr>
            </w:pPr>
            <w:r>
              <w:rPr>
                <w:sz w:val="18"/>
              </w:rPr>
              <w:t>发&lt;中央宣传部、司法</w:t>
            </w:r>
          </w:p>
        </w:tc>
        <w:tc>
          <w:tcPr>
            <w:tcW w:w="1800" w:type="dxa"/>
            <w:tcBorders>
              <w:top w:val="nil"/>
              <w:bottom w:val="nil"/>
            </w:tcBorders>
          </w:tcPr>
          <w:p>
            <w:pPr>
              <w:pStyle w:val="7"/>
              <w:rPr>
                <w:rFonts w:ascii="Times New Roman"/>
                <w:sz w:val="18"/>
              </w:rPr>
            </w:pPr>
          </w:p>
        </w:tc>
        <w:tc>
          <w:tcPr>
            <w:tcW w:w="900" w:type="dxa"/>
            <w:tcBorders>
              <w:top w:val="nil"/>
              <w:bottom w:val="nil"/>
            </w:tcBorders>
          </w:tcPr>
          <w:p>
            <w:pPr>
              <w:pStyle w:val="7"/>
              <w:rPr>
                <w:rFonts w:ascii="Times New Roman"/>
                <w:sz w:val="18"/>
              </w:rPr>
            </w:pPr>
          </w:p>
        </w:tc>
        <w:tc>
          <w:tcPr>
            <w:tcW w:w="2340" w:type="dxa"/>
            <w:vMerge w:val="continue"/>
            <w:tcBorders>
              <w:top w:val="nil"/>
            </w:tcBorders>
          </w:tcPr>
          <w:p>
            <w:pPr>
              <w:rPr>
                <w:sz w:val="2"/>
                <w:szCs w:val="2"/>
              </w:rPr>
            </w:pPr>
          </w:p>
        </w:tc>
        <w:tc>
          <w:tcPr>
            <w:tcW w:w="540" w:type="dxa"/>
            <w:tcBorders>
              <w:top w:val="nil"/>
              <w:bottom w:val="nil"/>
            </w:tcBorders>
          </w:tcPr>
          <w:p>
            <w:pPr>
              <w:pStyle w:val="7"/>
              <w:rPr>
                <w:rFonts w:ascii="Times New Roman"/>
                <w:sz w:val="18"/>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40" w:type="dxa"/>
            <w:tcBorders>
              <w:top w:val="nil"/>
              <w:bottom w:val="nil"/>
            </w:tcBorders>
          </w:tcPr>
          <w:p>
            <w:pPr>
              <w:pStyle w:val="7"/>
              <w:spacing w:before="12"/>
              <w:rPr>
                <w:rFonts w:ascii="微软雅黑"/>
                <w:sz w:val="17"/>
              </w:rPr>
            </w:pPr>
          </w:p>
          <w:p>
            <w:pPr>
              <w:pStyle w:val="7"/>
              <w:ind w:left="17"/>
              <w:jc w:val="center"/>
              <w:rPr>
                <w:sz w:val="18"/>
              </w:rPr>
            </w:pPr>
            <w:r>
              <w:rPr>
                <w:sz w:val="18"/>
              </w:rPr>
              <w:t>1</w:t>
            </w:r>
          </w:p>
        </w:tc>
        <w:tc>
          <w:tcPr>
            <w:tcW w:w="900" w:type="dxa"/>
            <w:tcBorders>
              <w:top w:val="nil"/>
              <w:bottom w:val="nil"/>
            </w:tcBorders>
          </w:tcPr>
          <w:p>
            <w:pPr>
              <w:pStyle w:val="7"/>
              <w:rPr>
                <w:rFonts w:ascii="Times New Roman"/>
                <w:sz w:val="18"/>
              </w:rPr>
            </w:pPr>
          </w:p>
        </w:tc>
        <w:tc>
          <w:tcPr>
            <w:tcW w:w="1440" w:type="dxa"/>
            <w:tcBorders>
              <w:top w:val="nil"/>
              <w:bottom w:val="nil"/>
            </w:tcBorders>
          </w:tcPr>
          <w:p>
            <w:pPr>
              <w:pStyle w:val="7"/>
              <w:spacing w:before="100" w:line="310" w:lineRule="atLeast"/>
              <w:ind w:left="111" w:right="236"/>
              <w:rPr>
                <w:sz w:val="18"/>
              </w:rPr>
            </w:pPr>
            <w:r>
              <w:rPr>
                <w:sz w:val="18"/>
              </w:rPr>
              <w:t>法律知识普及服务</w:t>
            </w:r>
          </w:p>
        </w:tc>
        <w:tc>
          <w:tcPr>
            <w:tcW w:w="1620" w:type="dxa"/>
            <w:tcBorders>
              <w:top w:val="nil"/>
              <w:bottom w:val="nil"/>
            </w:tcBorders>
          </w:tcPr>
          <w:p>
            <w:pPr>
              <w:pStyle w:val="7"/>
              <w:spacing w:before="35" w:line="328" w:lineRule="auto"/>
              <w:ind w:left="111" w:right="56"/>
              <w:rPr>
                <w:sz w:val="18"/>
              </w:rPr>
            </w:pPr>
            <w:r>
              <w:rPr>
                <w:sz w:val="18"/>
              </w:rPr>
              <w:t>法律法规资讯；普法动态资讯；普法</w:t>
            </w:r>
          </w:p>
        </w:tc>
        <w:tc>
          <w:tcPr>
            <w:tcW w:w="1980" w:type="dxa"/>
            <w:tcBorders>
              <w:top w:val="nil"/>
              <w:bottom w:val="nil"/>
            </w:tcBorders>
          </w:tcPr>
          <w:p>
            <w:pPr>
              <w:pStyle w:val="7"/>
              <w:spacing w:before="35" w:line="328" w:lineRule="auto"/>
              <w:ind w:left="111" w:right="248"/>
              <w:rPr>
                <w:sz w:val="18"/>
              </w:rPr>
            </w:pPr>
            <w:r>
              <w:rPr>
                <w:sz w:val="18"/>
              </w:rPr>
              <w:t>部关于在公民中开展法治宣传教育的</w:t>
            </w:r>
          </w:p>
        </w:tc>
        <w:tc>
          <w:tcPr>
            <w:tcW w:w="1800" w:type="dxa"/>
            <w:tcBorders>
              <w:top w:val="nil"/>
              <w:bottom w:val="nil"/>
            </w:tcBorders>
          </w:tcPr>
          <w:p>
            <w:pPr>
              <w:pStyle w:val="7"/>
              <w:spacing w:before="35" w:line="328" w:lineRule="auto"/>
              <w:ind w:left="111" w:right="56"/>
              <w:rPr>
                <w:sz w:val="18"/>
              </w:rPr>
            </w:pPr>
            <w:r>
              <w:rPr>
                <w:sz w:val="18"/>
              </w:rPr>
              <w:t>自制作或获取该信息之日起 20 个工作</w:t>
            </w:r>
          </w:p>
        </w:tc>
        <w:tc>
          <w:tcPr>
            <w:tcW w:w="900" w:type="dxa"/>
            <w:tcBorders>
              <w:top w:val="nil"/>
              <w:bottom w:val="nil"/>
            </w:tcBorders>
          </w:tcPr>
          <w:p>
            <w:pPr>
              <w:pStyle w:val="7"/>
              <w:spacing w:before="35" w:line="328" w:lineRule="auto"/>
              <w:ind w:left="183" w:right="164"/>
              <w:rPr>
                <w:sz w:val="18"/>
              </w:rPr>
            </w:pPr>
            <w:r>
              <w:rPr>
                <w:rFonts w:hint="eastAsia"/>
                <w:sz w:val="18"/>
                <w:lang w:eastAsia="zh-CN"/>
              </w:rPr>
              <w:t>邳庄</w:t>
            </w:r>
            <w:r>
              <w:rPr>
                <w:sz w:val="18"/>
              </w:rPr>
              <w:t>镇人民</w:t>
            </w:r>
          </w:p>
        </w:tc>
        <w:tc>
          <w:tcPr>
            <w:tcW w:w="2340" w:type="dxa"/>
            <w:vMerge w:val="continue"/>
            <w:tcBorders>
              <w:top w:val="nil"/>
            </w:tcBorders>
          </w:tcPr>
          <w:p>
            <w:pPr>
              <w:rPr>
                <w:sz w:val="2"/>
                <w:szCs w:val="2"/>
              </w:rPr>
            </w:pPr>
          </w:p>
        </w:tc>
        <w:tc>
          <w:tcPr>
            <w:tcW w:w="540" w:type="dxa"/>
            <w:tcBorders>
              <w:top w:val="nil"/>
              <w:bottom w:val="nil"/>
            </w:tcBorders>
          </w:tcPr>
          <w:p>
            <w:pPr>
              <w:pStyle w:val="7"/>
              <w:spacing w:before="12"/>
              <w:rPr>
                <w:rFonts w:ascii="微软雅黑"/>
                <w:sz w:val="17"/>
              </w:rPr>
            </w:pPr>
          </w:p>
          <w:p>
            <w:pPr>
              <w:pStyle w:val="7"/>
              <w:ind w:right="162"/>
              <w:jc w:val="right"/>
              <w:rPr>
                <w:sz w:val="18"/>
              </w:rPr>
            </w:pPr>
            <w:r>
              <w:rPr>
                <w:sz w:val="18"/>
              </w:rPr>
              <w:t>√</w:t>
            </w:r>
          </w:p>
        </w:tc>
        <w:tc>
          <w:tcPr>
            <w:tcW w:w="738" w:type="dxa"/>
            <w:vMerge w:val="continue"/>
            <w:tcBorders>
              <w:top w:val="nil"/>
            </w:tcBorders>
          </w:tcPr>
          <w:p>
            <w:pPr>
              <w:rPr>
                <w:sz w:val="2"/>
                <w:szCs w:val="2"/>
              </w:rPr>
            </w:pPr>
          </w:p>
        </w:tc>
        <w:tc>
          <w:tcPr>
            <w:tcW w:w="702" w:type="dxa"/>
            <w:tcBorders>
              <w:top w:val="nil"/>
              <w:bottom w:val="nil"/>
            </w:tcBorders>
          </w:tcPr>
          <w:p>
            <w:pPr>
              <w:pStyle w:val="7"/>
              <w:spacing w:before="12"/>
              <w:rPr>
                <w:rFonts w:ascii="微软雅黑"/>
                <w:sz w:val="17"/>
              </w:rPr>
            </w:pPr>
          </w:p>
          <w:p>
            <w:pPr>
              <w:pStyle w:val="7"/>
              <w:ind w:left="20"/>
              <w:jc w:val="center"/>
              <w:rPr>
                <w:sz w:val="18"/>
              </w:rPr>
            </w:pPr>
            <w:r>
              <w:rPr>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40" w:type="dxa"/>
            <w:tcBorders>
              <w:top w:val="nil"/>
              <w:bottom w:val="nil"/>
            </w:tcBorders>
          </w:tcPr>
          <w:p>
            <w:pPr>
              <w:pStyle w:val="7"/>
              <w:rPr>
                <w:rFonts w:ascii="Times New Roman"/>
                <w:sz w:val="14"/>
              </w:rPr>
            </w:pPr>
          </w:p>
        </w:tc>
        <w:tc>
          <w:tcPr>
            <w:tcW w:w="900" w:type="dxa"/>
            <w:tcBorders>
              <w:top w:val="nil"/>
              <w:bottom w:val="nil"/>
            </w:tcBorders>
          </w:tcPr>
          <w:p>
            <w:pPr>
              <w:pStyle w:val="7"/>
              <w:rPr>
                <w:rFonts w:ascii="Times New Roman"/>
                <w:sz w:val="14"/>
              </w:rPr>
            </w:pPr>
          </w:p>
        </w:tc>
        <w:tc>
          <w:tcPr>
            <w:tcW w:w="1440" w:type="dxa"/>
            <w:tcBorders>
              <w:top w:val="nil"/>
              <w:bottom w:val="nil"/>
            </w:tcBorders>
          </w:tcPr>
          <w:p>
            <w:pPr>
              <w:pStyle w:val="7"/>
              <w:rPr>
                <w:rFonts w:ascii="Times New Roman"/>
                <w:sz w:val="14"/>
              </w:rPr>
            </w:pPr>
          </w:p>
        </w:tc>
        <w:tc>
          <w:tcPr>
            <w:tcW w:w="1620" w:type="dxa"/>
            <w:tcBorders>
              <w:top w:val="nil"/>
              <w:bottom w:val="nil"/>
            </w:tcBorders>
          </w:tcPr>
          <w:p>
            <w:pPr>
              <w:pStyle w:val="7"/>
              <w:spacing w:line="171" w:lineRule="exact"/>
              <w:ind w:left="111"/>
              <w:rPr>
                <w:sz w:val="18"/>
              </w:rPr>
            </w:pPr>
            <w:r>
              <w:rPr>
                <w:sz w:val="18"/>
              </w:rPr>
              <w:t>讲师团信息等</w:t>
            </w:r>
          </w:p>
        </w:tc>
        <w:tc>
          <w:tcPr>
            <w:tcW w:w="1980" w:type="dxa"/>
            <w:tcBorders>
              <w:top w:val="nil"/>
              <w:bottom w:val="nil"/>
            </w:tcBorders>
          </w:tcPr>
          <w:p>
            <w:pPr>
              <w:pStyle w:val="7"/>
              <w:spacing w:line="168" w:lineRule="exact"/>
              <w:ind w:left="111"/>
              <w:rPr>
                <w:sz w:val="18"/>
              </w:rPr>
            </w:pPr>
            <w:r>
              <w:rPr>
                <w:sz w:val="18"/>
              </w:rPr>
              <w:t>第七</w:t>
            </w:r>
          </w:p>
        </w:tc>
        <w:tc>
          <w:tcPr>
            <w:tcW w:w="1800" w:type="dxa"/>
            <w:tcBorders>
              <w:top w:val="nil"/>
              <w:bottom w:val="nil"/>
            </w:tcBorders>
          </w:tcPr>
          <w:p>
            <w:pPr>
              <w:pStyle w:val="7"/>
              <w:spacing w:line="171" w:lineRule="exact"/>
              <w:ind w:left="111"/>
              <w:rPr>
                <w:sz w:val="18"/>
              </w:rPr>
            </w:pPr>
            <w:r>
              <w:rPr>
                <w:sz w:val="18"/>
              </w:rPr>
              <w:t>日内公开</w:t>
            </w:r>
          </w:p>
        </w:tc>
        <w:tc>
          <w:tcPr>
            <w:tcW w:w="900" w:type="dxa"/>
            <w:tcBorders>
              <w:top w:val="nil"/>
              <w:bottom w:val="nil"/>
            </w:tcBorders>
          </w:tcPr>
          <w:p>
            <w:pPr>
              <w:pStyle w:val="7"/>
              <w:spacing w:line="168" w:lineRule="exact"/>
              <w:ind w:left="274"/>
              <w:rPr>
                <w:sz w:val="18"/>
              </w:rPr>
            </w:pPr>
            <w:r>
              <w:rPr>
                <w:sz w:val="18"/>
              </w:rPr>
              <w:t>政府</w:t>
            </w:r>
          </w:p>
        </w:tc>
        <w:tc>
          <w:tcPr>
            <w:tcW w:w="2340" w:type="dxa"/>
            <w:vMerge w:val="continue"/>
            <w:tcBorders>
              <w:top w:val="nil"/>
            </w:tcBorders>
          </w:tcPr>
          <w:p>
            <w:pPr>
              <w:rPr>
                <w:sz w:val="2"/>
                <w:szCs w:val="2"/>
              </w:rPr>
            </w:pPr>
          </w:p>
        </w:tc>
        <w:tc>
          <w:tcPr>
            <w:tcW w:w="540" w:type="dxa"/>
            <w:tcBorders>
              <w:top w:val="nil"/>
              <w:bottom w:val="nil"/>
            </w:tcBorders>
          </w:tcPr>
          <w:p>
            <w:pPr>
              <w:pStyle w:val="7"/>
              <w:rPr>
                <w:rFonts w:ascii="Times New Roman"/>
                <w:sz w:val="14"/>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4"/>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40" w:type="dxa"/>
            <w:tcBorders>
              <w:top w:val="nil"/>
              <w:bottom w:val="nil"/>
            </w:tcBorders>
          </w:tcPr>
          <w:p>
            <w:pPr>
              <w:pStyle w:val="7"/>
              <w:rPr>
                <w:rFonts w:ascii="Times New Roman"/>
                <w:sz w:val="18"/>
              </w:rPr>
            </w:pPr>
          </w:p>
        </w:tc>
        <w:tc>
          <w:tcPr>
            <w:tcW w:w="900" w:type="dxa"/>
            <w:tcBorders>
              <w:top w:val="nil"/>
              <w:bottom w:val="nil"/>
            </w:tcBorders>
          </w:tcPr>
          <w:p>
            <w:pPr>
              <w:pStyle w:val="7"/>
              <w:spacing w:before="6"/>
              <w:rPr>
                <w:rFonts w:ascii="微软雅黑"/>
                <w:sz w:val="17"/>
              </w:rPr>
            </w:pPr>
          </w:p>
          <w:p>
            <w:pPr>
              <w:pStyle w:val="7"/>
              <w:ind w:left="103" w:right="87"/>
              <w:jc w:val="center"/>
              <w:rPr>
                <w:sz w:val="18"/>
              </w:rPr>
            </w:pPr>
            <w:r>
              <w:rPr>
                <w:sz w:val="18"/>
              </w:rPr>
              <w:t>法治宣</w:t>
            </w:r>
          </w:p>
        </w:tc>
        <w:tc>
          <w:tcPr>
            <w:tcW w:w="1440" w:type="dxa"/>
            <w:tcBorders>
              <w:top w:val="nil"/>
              <w:bottom w:val="nil"/>
            </w:tcBorders>
          </w:tcPr>
          <w:p>
            <w:pPr>
              <w:pStyle w:val="7"/>
              <w:rPr>
                <w:rFonts w:ascii="Times New Roman"/>
                <w:sz w:val="18"/>
              </w:rPr>
            </w:pPr>
          </w:p>
        </w:tc>
        <w:tc>
          <w:tcPr>
            <w:tcW w:w="1620" w:type="dxa"/>
            <w:tcBorders>
              <w:top w:val="nil"/>
              <w:bottom w:val="nil"/>
            </w:tcBorders>
          </w:tcPr>
          <w:p>
            <w:pPr>
              <w:pStyle w:val="7"/>
              <w:rPr>
                <w:rFonts w:ascii="Times New Roman"/>
                <w:sz w:val="18"/>
              </w:rPr>
            </w:pPr>
          </w:p>
        </w:tc>
        <w:tc>
          <w:tcPr>
            <w:tcW w:w="1980" w:type="dxa"/>
            <w:tcBorders>
              <w:top w:val="nil"/>
              <w:bottom w:val="nil"/>
            </w:tcBorders>
          </w:tcPr>
          <w:p>
            <w:pPr>
              <w:pStyle w:val="7"/>
              <w:spacing w:before="37"/>
              <w:ind w:left="111"/>
              <w:rPr>
                <w:sz w:val="18"/>
              </w:rPr>
            </w:pPr>
            <w:r>
              <w:rPr>
                <w:sz w:val="18"/>
              </w:rPr>
              <w:t>个五年规划（2016－</w:t>
            </w:r>
          </w:p>
          <w:p>
            <w:pPr>
              <w:pStyle w:val="7"/>
              <w:spacing w:before="47"/>
              <w:ind w:left="111"/>
              <w:rPr>
                <w:sz w:val="18"/>
              </w:rPr>
            </w:pPr>
            <w:r>
              <w:rPr>
                <w:sz w:val="18"/>
              </w:rPr>
              <w:t>2020</w:t>
            </w:r>
            <w:r>
              <w:rPr>
                <w:spacing w:val="-47"/>
                <w:sz w:val="18"/>
              </w:rPr>
              <w:t xml:space="preserve"> 年</w:t>
            </w:r>
            <w:r>
              <w:rPr>
                <w:spacing w:val="-28"/>
                <w:sz w:val="18"/>
              </w:rPr>
              <w:t>）</w:t>
            </w:r>
            <w:r>
              <w:rPr>
                <w:spacing w:val="-36"/>
                <w:sz w:val="18"/>
              </w:rPr>
              <w:t>&gt;》、各省“七</w:t>
            </w:r>
          </w:p>
        </w:tc>
        <w:tc>
          <w:tcPr>
            <w:tcW w:w="1800" w:type="dxa"/>
            <w:tcBorders>
              <w:top w:val="nil"/>
              <w:bottom w:val="nil"/>
            </w:tcBorders>
          </w:tcPr>
          <w:p>
            <w:pPr>
              <w:pStyle w:val="7"/>
              <w:rPr>
                <w:rFonts w:ascii="Times New Roman"/>
                <w:sz w:val="18"/>
              </w:rPr>
            </w:pPr>
          </w:p>
        </w:tc>
        <w:tc>
          <w:tcPr>
            <w:tcW w:w="900" w:type="dxa"/>
            <w:tcBorders>
              <w:top w:val="nil"/>
              <w:bottom w:val="nil"/>
            </w:tcBorders>
          </w:tcPr>
          <w:p>
            <w:pPr>
              <w:pStyle w:val="7"/>
              <w:rPr>
                <w:rFonts w:ascii="Times New Roman"/>
                <w:sz w:val="18"/>
              </w:rPr>
            </w:pPr>
          </w:p>
        </w:tc>
        <w:tc>
          <w:tcPr>
            <w:tcW w:w="2340" w:type="dxa"/>
            <w:vMerge w:val="continue"/>
            <w:tcBorders>
              <w:top w:val="nil"/>
            </w:tcBorders>
          </w:tcPr>
          <w:p>
            <w:pPr>
              <w:rPr>
                <w:sz w:val="2"/>
                <w:szCs w:val="2"/>
              </w:rPr>
            </w:pPr>
          </w:p>
        </w:tc>
        <w:tc>
          <w:tcPr>
            <w:tcW w:w="540" w:type="dxa"/>
            <w:tcBorders>
              <w:top w:val="nil"/>
              <w:bottom w:val="nil"/>
            </w:tcBorders>
          </w:tcPr>
          <w:p>
            <w:pPr>
              <w:pStyle w:val="7"/>
              <w:rPr>
                <w:rFonts w:ascii="Times New Roman"/>
                <w:sz w:val="18"/>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tcBorders>
          </w:tcPr>
          <w:p>
            <w:pPr>
              <w:pStyle w:val="7"/>
              <w:rPr>
                <w:rFonts w:ascii="Times New Roman"/>
                <w:sz w:val="18"/>
              </w:rPr>
            </w:pPr>
          </w:p>
        </w:tc>
        <w:tc>
          <w:tcPr>
            <w:tcW w:w="900" w:type="dxa"/>
            <w:tcBorders>
              <w:top w:val="nil"/>
              <w:bottom w:val="nil"/>
            </w:tcBorders>
          </w:tcPr>
          <w:p>
            <w:pPr>
              <w:pStyle w:val="7"/>
              <w:spacing w:before="38"/>
              <w:ind w:left="103" w:right="87"/>
              <w:jc w:val="center"/>
              <w:rPr>
                <w:sz w:val="18"/>
              </w:rPr>
            </w:pPr>
            <w:r>
              <w:rPr>
                <w:sz w:val="18"/>
              </w:rPr>
              <w:t>传教育</w:t>
            </w:r>
          </w:p>
        </w:tc>
        <w:tc>
          <w:tcPr>
            <w:tcW w:w="1440" w:type="dxa"/>
            <w:tcBorders>
              <w:top w:val="nil"/>
            </w:tcBorders>
          </w:tcPr>
          <w:p>
            <w:pPr>
              <w:pStyle w:val="7"/>
              <w:rPr>
                <w:rFonts w:ascii="Times New Roman"/>
                <w:sz w:val="18"/>
              </w:rPr>
            </w:pPr>
          </w:p>
        </w:tc>
        <w:tc>
          <w:tcPr>
            <w:tcW w:w="1620" w:type="dxa"/>
            <w:tcBorders>
              <w:top w:val="nil"/>
            </w:tcBorders>
          </w:tcPr>
          <w:p>
            <w:pPr>
              <w:pStyle w:val="7"/>
              <w:rPr>
                <w:rFonts w:ascii="Times New Roman"/>
                <w:sz w:val="18"/>
              </w:rPr>
            </w:pPr>
          </w:p>
        </w:tc>
        <w:tc>
          <w:tcPr>
            <w:tcW w:w="1980" w:type="dxa"/>
            <w:tcBorders>
              <w:top w:val="nil"/>
            </w:tcBorders>
          </w:tcPr>
          <w:p>
            <w:pPr>
              <w:pStyle w:val="7"/>
              <w:spacing w:before="33"/>
              <w:ind w:left="111"/>
              <w:rPr>
                <w:sz w:val="18"/>
              </w:rPr>
            </w:pPr>
            <w:r>
              <w:rPr>
                <w:sz w:val="18"/>
              </w:rPr>
              <w:t>五”普法规划</w:t>
            </w:r>
          </w:p>
        </w:tc>
        <w:tc>
          <w:tcPr>
            <w:tcW w:w="1800" w:type="dxa"/>
            <w:tcBorders>
              <w:top w:val="nil"/>
            </w:tcBorders>
          </w:tcPr>
          <w:p>
            <w:pPr>
              <w:pStyle w:val="7"/>
              <w:rPr>
                <w:rFonts w:ascii="Times New Roman"/>
                <w:sz w:val="18"/>
              </w:rPr>
            </w:pPr>
          </w:p>
        </w:tc>
        <w:tc>
          <w:tcPr>
            <w:tcW w:w="900" w:type="dxa"/>
            <w:tcBorders>
              <w:top w:val="nil"/>
            </w:tcBorders>
          </w:tcPr>
          <w:p>
            <w:pPr>
              <w:pStyle w:val="7"/>
              <w:rPr>
                <w:rFonts w:ascii="Times New Roman"/>
                <w:sz w:val="18"/>
              </w:rPr>
            </w:pPr>
          </w:p>
        </w:tc>
        <w:tc>
          <w:tcPr>
            <w:tcW w:w="2340" w:type="dxa"/>
            <w:vMerge w:val="continue"/>
            <w:tcBorders>
              <w:top w:val="nil"/>
            </w:tcBorders>
          </w:tcPr>
          <w:p>
            <w:pPr>
              <w:rPr>
                <w:sz w:val="2"/>
                <w:szCs w:val="2"/>
              </w:rPr>
            </w:pPr>
          </w:p>
        </w:tc>
        <w:tc>
          <w:tcPr>
            <w:tcW w:w="540" w:type="dxa"/>
            <w:tcBorders>
              <w:top w:val="nil"/>
            </w:tcBorders>
          </w:tcPr>
          <w:p>
            <w:pPr>
              <w:pStyle w:val="7"/>
              <w:rPr>
                <w:rFonts w:ascii="Times New Roman"/>
                <w:sz w:val="18"/>
              </w:rPr>
            </w:pPr>
          </w:p>
        </w:tc>
        <w:tc>
          <w:tcPr>
            <w:tcW w:w="738" w:type="dxa"/>
            <w:vMerge w:val="continue"/>
            <w:tcBorders>
              <w:top w:val="nil"/>
            </w:tcBorders>
          </w:tcPr>
          <w:p>
            <w:pPr>
              <w:rPr>
                <w:sz w:val="2"/>
                <w:szCs w:val="2"/>
              </w:rPr>
            </w:pPr>
          </w:p>
        </w:tc>
        <w:tc>
          <w:tcPr>
            <w:tcW w:w="702"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40" w:type="dxa"/>
            <w:tcBorders>
              <w:bottom w:val="nil"/>
            </w:tcBorders>
          </w:tcPr>
          <w:p>
            <w:pPr>
              <w:pStyle w:val="7"/>
              <w:rPr>
                <w:rFonts w:ascii="Times New Roman"/>
                <w:sz w:val="18"/>
              </w:rPr>
            </w:pPr>
          </w:p>
        </w:tc>
        <w:tc>
          <w:tcPr>
            <w:tcW w:w="900" w:type="dxa"/>
            <w:tcBorders>
              <w:top w:val="nil"/>
              <w:bottom w:val="nil"/>
            </w:tcBorders>
          </w:tcPr>
          <w:p>
            <w:pPr>
              <w:pStyle w:val="7"/>
              <w:rPr>
                <w:rFonts w:ascii="Times New Roman"/>
                <w:sz w:val="18"/>
              </w:rPr>
            </w:pPr>
          </w:p>
        </w:tc>
        <w:tc>
          <w:tcPr>
            <w:tcW w:w="1440" w:type="dxa"/>
            <w:tcBorders>
              <w:bottom w:val="nil"/>
            </w:tcBorders>
          </w:tcPr>
          <w:p>
            <w:pPr>
              <w:pStyle w:val="7"/>
              <w:rPr>
                <w:rFonts w:ascii="Times New Roman"/>
                <w:sz w:val="18"/>
              </w:rPr>
            </w:pPr>
          </w:p>
        </w:tc>
        <w:tc>
          <w:tcPr>
            <w:tcW w:w="1620" w:type="dxa"/>
            <w:tcBorders>
              <w:bottom w:val="nil"/>
            </w:tcBorders>
          </w:tcPr>
          <w:p>
            <w:pPr>
              <w:pStyle w:val="7"/>
              <w:rPr>
                <w:rFonts w:ascii="Times New Roman"/>
                <w:sz w:val="18"/>
              </w:rPr>
            </w:pPr>
          </w:p>
        </w:tc>
        <w:tc>
          <w:tcPr>
            <w:tcW w:w="1980" w:type="dxa"/>
            <w:tcBorders>
              <w:bottom w:val="nil"/>
            </w:tcBorders>
          </w:tcPr>
          <w:p>
            <w:pPr>
              <w:pStyle w:val="7"/>
              <w:rPr>
                <w:rFonts w:ascii="Times New Roman"/>
                <w:sz w:val="18"/>
              </w:rPr>
            </w:pPr>
          </w:p>
        </w:tc>
        <w:tc>
          <w:tcPr>
            <w:tcW w:w="1800" w:type="dxa"/>
            <w:tcBorders>
              <w:bottom w:val="nil"/>
            </w:tcBorders>
          </w:tcPr>
          <w:p>
            <w:pPr>
              <w:pStyle w:val="7"/>
              <w:rPr>
                <w:rFonts w:ascii="Times New Roman"/>
                <w:sz w:val="18"/>
              </w:rPr>
            </w:pPr>
          </w:p>
        </w:tc>
        <w:tc>
          <w:tcPr>
            <w:tcW w:w="900" w:type="dxa"/>
            <w:tcBorders>
              <w:bottom w:val="nil"/>
            </w:tcBorders>
          </w:tcPr>
          <w:p>
            <w:pPr>
              <w:pStyle w:val="7"/>
              <w:rPr>
                <w:rFonts w:ascii="Times New Roman"/>
                <w:sz w:val="18"/>
              </w:rPr>
            </w:pPr>
          </w:p>
        </w:tc>
        <w:tc>
          <w:tcPr>
            <w:tcW w:w="2340" w:type="dxa"/>
            <w:tcBorders>
              <w:bottom w:val="nil"/>
            </w:tcBorders>
          </w:tcPr>
          <w:p>
            <w:pPr>
              <w:pStyle w:val="7"/>
              <w:numPr>
                <w:ilvl w:val="0"/>
                <w:numId w:val="55"/>
              </w:numPr>
              <w:tabs>
                <w:tab w:val="left" w:pos="292"/>
              </w:tabs>
              <w:spacing w:before="20" w:after="0" w:line="212" w:lineRule="exact"/>
              <w:ind w:left="291" w:right="0" w:hanging="184"/>
              <w:jc w:val="left"/>
              <w:rPr>
                <w:sz w:val="18"/>
              </w:rPr>
            </w:pPr>
            <w:r>
              <w:rPr>
                <w:sz w:val="18"/>
              </w:rPr>
              <w:t>区政府网站</w:t>
            </w:r>
          </w:p>
        </w:tc>
        <w:tc>
          <w:tcPr>
            <w:tcW w:w="540" w:type="dxa"/>
            <w:tcBorders>
              <w:bottom w:val="nil"/>
            </w:tcBorders>
          </w:tcPr>
          <w:p>
            <w:pPr>
              <w:pStyle w:val="7"/>
              <w:rPr>
                <w:rFonts w:ascii="Times New Roman"/>
                <w:sz w:val="18"/>
              </w:rPr>
            </w:pPr>
          </w:p>
        </w:tc>
        <w:tc>
          <w:tcPr>
            <w:tcW w:w="738" w:type="dxa"/>
            <w:vMerge w:val="restart"/>
          </w:tcPr>
          <w:p>
            <w:pPr>
              <w:pStyle w:val="7"/>
              <w:rPr>
                <w:rFonts w:ascii="Times New Roman"/>
                <w:sz w:val="18"/>
              </w:rPr>
            </w:pPr>
          </w:p>
        </w:tc>
        <w:tc>
          <w:tcPr>
            <w:tcW w:w="702"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540" w:type="dxa"/>
            <w:tcBorders>
              <w:top w:val="nil"/>
              <w:bottom w:val="nil"/>
            </w:tcBorders>
          </w:tcPr>
          <w:p>
            <w:pPr>
              <w:pStyle w:val="7"/>
              <w:spacing w:before="11"/>
              <w:rPr>
                <w:rFonts w:ascii="微软雅黑"/>
                <w:sz w:val="20"/>
              </w:rPr>
            </w:pPr>
          </w:p>
          <w:p>
            <w:pPr>
              <w:pStyle w:val="7"/>
              <w:ind w:left="17"/>
              <w:jc w:val="center"/>
              <w:rPr>
                <w:sz w:val="18"/>
              </w:rPr>
            </w:pPr>
            <w:r>
              <w:rPr>
                <w:sz w:val="18"/>
              </w:rPr>
              <w:t>2</w:t>
            </w:r>
          </w:p>
        </w:tc>
        <w:tc>
          <w:tcPr>
            <w:tcW w:w="900" w:type="dxa"/>
            <w:tcBorders>
              <w:top w:val="nil"/>
              <w:bottom w:val="nil"/>
            </w:tcBorders>
          </w:tcPr>
          <w:p>
            <w:pPr>
              <w:pStyle w:val="7"/>
              <w:rPr>
                <w:rFonts w:ascii="Times New Roman"/>
                <w:sz w:val="18"/>
              </w:rPr>
            </w:pPr>
          </w:p>
        </w:tc>
        <w:tc>
          <w:tcPr>
            <w:tcW w:w="1440" w:type="dxa"/>
            <w:tcBorders>
              <w:top w:val="nil"/>
              <w:bottom w:val="nil"/>
            </w:tcBorders>
          </w:tcPr>
          <w:p>
            <w:pPr>
              <w:pStyle w:val="7"/>
              <w:spacing w:before="10"/>
              <w:rPr>
                <w:rFonts w:ascii="微软雅黑"/>
                <w:sz w:val="12"/>
              </w:rPr>
            </w:pPr>
          </w:p>
          <w:p>
            <w:pPr>
              <w:pStyle w:val="7"/>
              <w:spacing w:line="328" w:lineRule="auto"/>
              <w:ind w:left="111" w:right="236"/>
              <w:rPr>
                <w:sz w:val="18"/>
              </w:rPr>
            </w:pPr>
            <w:r>
              <w:rPr>
                <w:sz w:val="18"/>
              </w:rPr>
              <w:t>推广法治文化服务</w:t>
            </w:r>
          </w:p>
        </w:tc>
        <w:tc>
          <w:tcPr>
            <w:tcW w:w="1620" w:type="dxa"/>
            <w:tcBorders>
              <w:top w:val="nil"/>
              <w:bottom w:val="nil"/>
            </w:tcBorders>
          </w:tcPr>
          <w:p>
            <w:pPr>
              <w:pStyle w:val="7"/>
              <w:spacing w:before="1"/>
              <w:ind w:left="111"/>
              <w:rPr>
                <w:sz w:val="18"/>
              </w:rPr>
            </w:pPr>
            <w:r>
              <w:rPr>
                <w:sz w:val="18"/>
              </w:rPr>
              <w:t>辖区内法治文化</w:t>
            </w:r>
          </w:p>
          <w:p>
            <w:pPr>
              <w:pStyle w:val="7"/>
              <w:spacing w:line="340" w:lineRule="atLeast"/>
              <w:ind w:left="111" w:right="56"/>
              <w:rPr>
                <w:sz w:val="18"/>
              </w:rPr>
            </w:pPr>
            <w:r>
              <w:rPr>
                <w:sz w:val="18"/>
              </w:rPr>
              <w:t>阵地信息；法治文化作品、产品</w:t>
            </w:r>
          </w:p>
        </w:tc>
        <w:tc>
          <w:tcPr>
            <w:tcW w:w="1980" w:type="dxa"/>
            <w:tcBorders>
              <w:top w:val="nil"/>
              <w:bottom w:val="nil"/>
            </w:tcBorders>
          </w:tcPr>
          <w:p>
            <w:pPr>
              <w:pStyle w:val="7"/>
              <w:spacing w:before="6"/>
              <w:rPr>
                <w:rFonts w:ascii="微软雅黑"/>
                <w:sz w:val="20"/>
              </w:rPr>
            </w:pPr>
          </w:p>
          <w:p>
            <w:pPr>
              <w:pStyle w:val="7"/>
              <w:ind w:left="111"/>
              <w:rPr>
                <w:sz w:val="18"/>
              </w:rPr>
            </w:pPr>
            <w:r>
              <w:rPr>
                <w:sz w:val="18"/>
              </w:rPr>
              <w:t>同上</w:t>
            </w:r>
          </w:p>
        </w:tc>
        <w:tc>
          <w:tcPr>
            <w:tcW w:w="1800" w:type="dxa"/>
            <w:tcBorders>
              <w:top w:val="nil"/>
              <w:bottom w:val="nil"/>
            </w:tcBorders>
          </w:tcPr>
          <w:p>
            <w:pPr>
              <w:pStyle w:val="7"/>
              <w:spacing w:before="87"/>
              <w:ind w:left="111"/>
              <w:rPr>
                <w:sz w:val="18"/>
              </w:rPr>
            </w:pPr>
            <w:r>
              <w:rPr>
                <w:spacing w:val="-21"/>
                <w:sz w:val="18"/>
              </w:rPr>
              <w:t>自 制 作 或 获 取 该</w:t>
            </w:r>
          </w:p>
          <w:p>
            <w:pPr>
              <w:pStyle w:val="7"/>
              <w:spacing w:before="2" w:line="310" w:lineRule="atLeast"/>
              <w:ind w:left="111" w:right="29"/>
              <w:rPr>
                <w:sz w:val="18"/>
              </w:rPr>
            </w:pPr>
            <w:r>
              <w:rPr>
                <w:sz w:val="18"/>
              </w:rPr>
              <w:t>信息之日起 20 个工作日内公开</w:t>
            </w:r>
          </w:p>
        </w:tc>
        <w:tc>
          <w:tcPr>
            <w:tcW w:w="900" w:type="dxa"/>
            <w:tcBorders>
              <w:top w:val="nil"/>
              <w:bottom w:val="nil"/>
            </w:tcBorders>
          </w:tcPr>
          <w:p>
            <w:pPr>
              <w:pStyle w:val="7"/>
              <w:spacing w:before="89" w:line="321" w:lineRule="auto"/>
              <w:ind w:left="183" w:right="164"/>
              <w:rPr>
                <w:sz w:val="18"/>
              </w:rPr>
            </w:pPr>
            <w:r>
              <w:rPr>
                <w:rFonts w:hint="eastAsia"/>
                <w:spacing w:val="-6"/>
                <w:sz w:val="18"/>
                <w:lang w:eastAsia="zh-CN"/>
              </w:rPr>
              <w:t>邳庄</w:t>
            </w:r>
            <w:r>
              <w:rPr>
                <w:spacing w:val="-6"/>
                <w:sz w:val="18"/>
              </w:rPr>
              <w:t>镇人民</w:t>
            </w:r>
          </w:p>
          <w:p>
            <w:pPr>
              <w:pStyle w:val="7"/>
              <w:spacing w:before="4"/>
              <w:ind w:left="274"/>
              <w:rPr>
                <w:sz w:val="18"/>
              </w:rPr>
            </w:pPr>
            <w:r>
              <w:rPr>
                <w:sz w:val="18"/>
              </w:rPr>
              <w:t>政府</w:t>
            </w:r>
          </w:p>
        </w:tc>
        <w:tc>
          <w:tcPr>
            <w:tcW w:w="2340" w:type="dxa"/>
            <w:tcBorders>
              <w:top w:val="nil"/>
              <w:bottom w:val="nil"/>
            </w:tcBorders>
          </w:tcPr>
          <w:p>
            <w:pPr>
              <w:pStyle w:val="7"/>
              <w:numPr>
                <w:ilvl w:val="0"/>
                <w:numId w:val="56"/>
              </w:numPr>
              <w:tabs>
                <w:tab w:val="left" w:pos="292"/>
              </w:tabs>
              <w:spacing w:before="94" w:after="0" w:line="240" w:lineRule="auto"/>
              <w:ind w:left="291" w:right="0" w:hanging="184"/>
              <w:jc w:val="left"/>
              <w:rPr>
                <w:sz w:val="18"/>
              </w:rPr>
            </w:pPr>
            <w:r>
              <w:rPr>
                <w:sz w:val="18"/>
              </w:rPr>
              <w:t>入户/现场</w:t>
            </w:r>
          </w:p>
          <w:p>
            <w:pPr>
              <w:pStyle w:val="7"/>
              <w:numPr>
                <w:ilvl w:val="0"/>
                <w:numId w:val="56"/>
              </w:numPr>
              <w:tabs>
                <w:tab w:val="left" w:pos="294"/>
              </w:tabs>
              <w:spacing w:before="79" w:after="0" w:line="240" w:lineRule="auto"/>
              <w:ind w:left="293" w:right="0" w:hanging="183"/>
              <w:jc w:val="left"/>
              <w:rPr>
                <w:sz w:val="18"/>
              </w:rPr>
            </w:pPr>
            <w:r>
              <w:rPr>
                <w:sz w:val="18"/>
              </w:rPr>
              <w:t>企事业单位/</w:t>
            </w:r>
            <w:r>
              <w:rPr>
                <w:spacing w:val="-9"/>
                <w:sz w:val="18"/>
              </w:rPr>
              <w:t>村公示栏</w:t>
            </w:r>
          </w:p>
        </w:tc>
        <w:tc>
          <w:tcPr>
            <w:tcW w:w="540" w:type="dxa"/>
            <w:tcBorders>
              <w:top w:val="nil"/>
              <w:bottom w:val="nil"/>
            </w:tcBorders>
          </w:tcPr>
          <w:p>
            <w:pPr>
              <w:pStyle w:val="7"/>
              <w:spacing w:before="6"/>
              <w:rPr>
                <w:rFonts w:ascii="微软雅黑"/>
                <w:sz w:val="20"/>
              </w:rPr>
            </w:pPr>
          </w:p>
          <w:p>
            <w:pPr>
              <w:pStyle w:val="7"/>
              <w:ind w:right="162"/>
              <w:jc w:val="right"/>
              <w:rPr>
                <w:sz w:val="18"/>
              </w:rPr>
            </w:pPr>
            <w:r>
              <w:rPr>
                <w:sz w:val="18"/>
              </w:rPr>
              <w:t>√</w:t>
            </w:r>
          </w:p>
        </w:tc>
        <w:tc>
          <w:tcPr>
            <w:tcW w:w="738" w:type="dxa"/>
            <w:vMerge w:val="continue"/>
            <w:tcBorders>
              <w:top w:val="nil"/>
            </w:tcBorders>
          </w:tcPr>
          <w:p>
            <w:pPr>
              <w:rPr>
                <w:sz w:val="2"/>
                <w:szCs w:val="2"/>
              </w:rPr>
            </w:pPr>
          </w:p>
        </w:tc>
        <w:tc>
          <w:tcPr>
            <w:tcW w:w="702" w:type="dxa"/>
            <w:tcBorders>
              <w:top w:val="nil"/>
              <w:bottom w:val="nil"/>
            </w:tcBorders>
          </w:tcPr>
          <w:p>
            <w:pPr>
              <w:pStyle w:val="7"/>
              <w:spacing w:before="6"/>
              <w:rPr>
                <w:rFonts w:ascii="微软雅黑"/>
                <w:sz w:val="20"/>
              </w:rPr>
            </w:pPr>
          </w:p>
          <w:p>
            <w:pPr>
              <w:pStyle w:val="7"/>
              <w:ind w:left="20"/>
              <w:jc w:val="center"/>
              <w:rPr>
                <w:sz w:val="18"/>
              </w:rPr>
            </w:pPr>
            <w:r>
              <w:rPr>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40" w:type="dxa"/>
            <w:tcBorders>
              <w:top w:val="nil"/>
            </w:tcBorders>
          </w:tcPr>
          <w:p>
            <w:pPr>
              <w:pStyle w:val="7"/>
              <w:rPr>
                <w:rFonts w:ascii="Times New Roman"/>
                <w:sz w:val="18"/>
              </w:rPr>
            </w:pPr>
          </w:p>
        </w:tc>
        <w:tc>
          <w:tcPr>
            <w:tcW w:w="900" w:type="dxa"/>
            <w:tcBorders>
              <w:top w:val="nil"/>
            </w:tcBorders>
          </w:tcPr>
          <w:p>
            <w:pPr>
              <w:pStyle w:val="7"/>
              <w:rPr>
                <w:rFonts w:ascii="Times New Roman"/>
                <w:sz w:val="18"/>
              </w:rPr>
            </w:pPr>
          </w:p>
        </w:tc>
        <w:tc>
          <w:tcPr>
            <w:tcW w:w="1440" w:type="dxa"/>
            <w:tcBorders>
              <w:top w:val="nil"/>
            </w:tcBorders>
          </w:tcPr>
          <w:p>
            <w:pPr>
              <w:pStyle w:val="7"/>
              <w:rPr>
                <w:rFonts w:ascii="Times New Roman"/>
                <w:sz w:val="18"/>
              </w:rPr>
            </w:pPr>
          </w:p>
        </w:tc>
        <w:tc>
          <w:tcPr>
            <w:tcW w:w="1620" w:type="dxa"/>
            <w:tcBorders>
              <w:top w:val="nil"/>
            </w:tcBorders>
          </w:tcPr>
          <w:p>
            <w:pPr>
              <w:pStyle w:val="7"/>
              <w:rPr>
                <w:rFonts w:ascii="Times New Roman"/>
                <w:sz w:val="18"/>
              </w:rPr>
            </w:pPr>
          </w:p>
        </w:tc>
        <w:tc>
          <w:tcPr>
            <w:tcW w:w="1980" w:type="dxa"/>
            <w:tcBorders>
              <w:top w:val="nil"/>
            </w:tcBorders>
          </w:tcPr>
          <w:p>
            <w:pPr>
              <w:pStyle w:val="7"/>
              <w:rPr>
                <w:rFonts w:ascii="Times New Roman"/>
                <w:sz w:val="18"/>
              </w:rPr>
            </w:pPr>
          </w:p>
        </w:tc>
        <w:tc>
          <w:tcPr>
            <w:tcW w:w="1800" w:type="dxa"/>
            <w:tcBorders>
              <w:top w:val="nil"/>
            </w:tcBorders>
          </w:tcPr>
          <w:p>
            <w:pPr>
              <w:pStyle w:val="7"/>
              <w:rPr>
                <w:rFonts w:ascii="Times New Roman"/>
                <w:sz w:val="18"/>
              </w:rPr>
            </w:pPr>
          </w:p>
        </w:tc>
        <w:tc>
          <w:tcPr>
            <w:tcW w:w="900" w:type="dxa"/>
            <w:tcBorders>
              <w:top w:val="nil"/>
            </w:tcBorders>
          </w:tcPr>
          <w:p>
            <w:pPr>
              <w:pStyle w:val="7"/>
              <w:rPr>
                <w:rFonts w:ascii="Times New Roman"/>
                <w:sz w:val="18"/>
              </w:rPr>
            </w:pPr>
          </w:p>
        </w:tc>
        <w:tc>
          <w:tcPr>
            <w:tcW w:w="2340" w:type="dxa"/>
            <w:tcBorders>
              <w:top w:val="nil"/>
            </w:tcBorders>
          </w:tcPr>
          <w:p>
            <w:pPr>
              <w:pStyle w:val="7"/>
              <w:numPr>
                <w:ilvl w:val="0"/>
                <w:numId w:val="57"/>
              </w:numPr>
              <w:tabs>
                <w:tab w:val="left" w:pos="292"/>
              </w:tabs>
              <w:spacing w:before="38" w:after="0" w:line="240" w:lineRule="auto"/>
              <w:ind w:left="291" w:right="0" w:hanging="184"/>
              <w:jc w:val="left"/>
              <w:rPr>
                <w:sz w:val="18"/>
              </w:rPr>
            </w:pPr>
            <w:r>
              <w:rPr>
                <w:sz w:val="18"/>
              </w:rPr>
              <w:t>公共法律服务中心</w:t>
            </w:r>
          </w:p>
        </w:tc>
        <w:tc>
          <w:tcPr>
            <w:tcW w:w="540" w:type="dxa"/>
            <w:tcBorders>
              <w:top w:val="nil"/>
            </w:tcBorders>
          </w:tcPr>
          <w:p>
            <w:pPr>
              <w:pStyle w:val="7"/>
              <w:rPr>
                <w:rFonts w:ascii="Times New Roman"/>
                <w:sz w:val="18"/>
              </w:rPr>
            </w:pPr>
          </w:p>
        </w:tc>
        <w:tc>
          <w:tcPr>
            <w:tcW w:w="738" w:type="dxa"/>
            <w:vMerge w:val="continue"/>
            <w:tcBorders>
              <w:top w:val="nil"/>
            </w:tcBorders>
          </w:tcPr>
          <w:p>
            <w:pPr>
              <w:rPr>
                <w:sz w:val="2"/>
                <w:szCs w:val="2"/>
              </w:rPr>
            </w:pPr>
          </w:p>
        </w:tc>
        <w:tc>
          <w:tcPr>
            <w:tcW w:w="702"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08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0"/>
        <w:gridCol w:w="1800"/>
        <w:gridCol w:w="900"/>
        <w:gridCol w:w="2340"/>
        <w:gridCol w:w="540"/>
        <w:gridCol w:w="738"/>
        <w:gridCol w:w="70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left="17"/>
              <w:jc w:val="center"/>
              <w:rPr>
                <w:sz w:val="18"/>
              </w:rPr>
            </w:pPr>
            <w:r>
              <w:rPr>
                <w:sz w:val="18"/>
              </w:rPr>
              <w:t>3</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7"/>
              </w:rPr>
            </w:pPr>
          </w:p>
          <w:p>
            <w:pPr>
              <w:pStyle w:val="7"/>
              <w:spacing w:line="328" w:lineRule="auto"/>
              <w:ind w:left="274" w:right="253"/>
              <w:jc w:val="both"/>
              <w:rPr>
                <w:sz w:val="18"/>
              </w:rPr>
            </w:pPr>
            <w:r>
              <w:rPr>
                <w:sz w:val="18"/>
              </w:rPr>
              <w:t>法律查询服务</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4" w:line="328" w:lineRule="auto"/>
              <w:ind w:left="111" w:right="54"/>
              <w:jc w:val="both"/>
              <w:rPr>
                <w:sz w:val="18"/>
              </w:rPr>
            </w:pPr>
            <w:r>
              <w:rPr>
                <w:sz w:val="18"/>
              </w:rPr>
              <w:t>法律服务机构、人员信息查询服务</w:t>
            </w:r>
          </w:p>
        </w:tc>
        <w:tc>
          <w:tcPr>
            <w:tcW w:w="1620" w:type="dxa"/>
          </w:tcPr>
          <w:p>
            <w:pPr>
              <w:pStyle w:val="7"/>
              <w:spacing w:before="2" w:line="367" w:lineRule="auto"/>
              <w:ind w:left="111" w:right="-44"/>
              <w:rPr>
                <w:sz w:val="18"/>
              </w:rPr>
            </w:pPr>
            <w:r>
              <w:rPr>
                <w:sz w:val="18"/>
              </w:rPr>
              <w:t>辖区内的律师、公</w:t>
            </w:r>
            <w:r>
              <w:rPr>
                <w:spacing w:val="-12"/>
                <w:sz w:val="18"/>
              </w:rPr>
              <w:t>证、基层法律服务、司法鉴定、仲裁、人民调解等法律服务机构和人员有关基本信息、从业信息和信用</w:t>
            </w:r>
          </w:p>
          <w:p>
            <w:pPr>
              <w:pStyle w:val="7"/>
              <w:spacing w:before="12"/>
              <w:ind w:left="111"/>
              <w:rPr>
                <w:sz w:val="18"/>
              </w:rPr>
            </w:pPr>
            <w:r>
              <w:rPr>
                <w:sz w:val="18"/>
              </w:rPr>
              <w:t>信息等</w:t>
            </w:r>
          </w:p>
        </w:tc>
        <w:tc>
          <w:tcPr>
            <w:tcW w:w="1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right="56"/>
              <w:jc w:val="right"/>
              <w:rPr>
                <w:sz w:val="18"/>
              </w:rPr>
            </w:pPr>
            <w:r>
              <w:rPr>
                <w:sz w:val="18"/>
              </w:rPr>
              <w:t>《政府信息公开条例》</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4" w:line="328" w:lineRule="auto"/>
              <w:ind w:left="111" w:right="68"/>
              <w:jc w:val="both"/>
              <w:rPr>
                <w:sz w:val="18"/>
              </w:rPr>
            </w:pPr>
            <w:r>
              <w:rPr>
                <w:spacing w:val="-21"/>
                <w:sz w:val="18"/>
              </w:rPr>
              <w:t>自 制 作 或 获 取 该</w:t>
            </w:r>
            <w:r>
              <w:rPr>
                <w:spacing w:val="2"/>
                <w:sz w:val="18"/>
              </w:rPr>
              <w:t xml:space="preserve">信息之日起 </w:t>
            </w:r>
            <w:r>
              <w:rPr>
                <w:sz w:val="18"/>
              </w:rPr>
              <w:t>20</w:t>
            </w:r>
            <w:r>
              <w:rPr>
                <w:spacing w:val="-16"/>
                <w:sz w:val="18"/>
              </w:rPr>
              <w:t xml:space="preserve"> 个工</w:t>
            </w:r>
            <w:r>
              <w:rPr>
                <w:spacing w:val="-5"/>
                <w:sz w:val="18"/>
              </w:rPr>
              <w:t>作日内公开</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4" w:line="328" w:lineRule="auto"/>
              <w:ind w:left="183" w:right="164"/>
              <w:jc w:val="both"/>
              <w:rPr>
                <w:sz w:val="18"/>
              </w:rPr>
            </w:pPr>
            <w:r>
              <w:rPr>
                <w:rFonts w:hint="eastAsia"/>
                <w:sz w:val="18"/>
                <w:lang w:eastAsia="zh-CN"/>
              </w:rPr>
              <w:t>邳庄</w:t>
            </w:r>
            <w:r>
              <w:rPr>
                <w:sz w:val="18"/>
              </w:rPr>
              <w:t>镇人民政府</w:t>
            </w:r>
          </w:p>
        </w:tc>
        <w:tc>
          <w:tcPr>
            <w:tcW w:w="2340"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numPr>
                <w:ilvl w:val="0"/>
                <w:numId w:val="58"/>
              </w:numPr>
              <w:tabs>
                <w:tab w:val="left" w:pos="293"/>
              </w:tabs>
              <w:spacing w:before="0" w:after="0" w:line="240" w:lineRule="auto"/>
              <w:ind w:left="292" w:right="0" w:hanging="182"/>
              <w:jc w:val="left"/>
              <w:rPr>
                <w:rFonts w:hint="eastAsia" w:ascii="宋体" w:hAnsi="宋体" w:eastAsia="宋体"/>
                <w:sz w:val="16"/>
              </w:rPr>
            </w:pPr>
            <w:r>
              <w:rPr>
                <w:sz w:val="18"/>
              </w:rPr>
              <w:t>区政府网站</w:t>
            </w:r>
          </w:p>
          <w:p>
            <w:pPr>
              <w:pStyle w:val="7"/>
              <w:numPr>
                <w:ilvl w:val="0"/>
                <w:numId w:val="58"/>
              </w:numPr>
              <w:tabs>
                <w:tab w:val="left" w:pos="293"/>
              </w:tabs>
              <w:spacing w:before="2" w:after="0" w:line="240" w:lineRule="auto"/>
              <w:ind w:left="292" w:right="0" w:hanging="182"/>
              <w:jc w:val="left"/>
              <w:rPr>
                <w:rFonts w:hint="eastAsia" w:ascii="宋体" w:hAnsi="宋体" w:eastAsia="宋体"/>
                <w:sz w:val="16"/>
              </w:rPr>
            </w:pPr>
            <w:r>
              <w:rPr>
                <w:sz w:val="18"/>
              </w:rPr>
              <w:t>入户/现场</w:t>
            </w:r>
          </w:p>
          <w:p>
            <w:pPr>
              <w:pStyle w:val="7"/>
              <w:numPr>
                <w:ilvl w:val="0"/>
                <w:numId w:val="58"/>
              </w:numPr>
              <w:tabs>
                <w:tab w:val="left" w:pos="294"/>
              </w:tabs>
              <w:spacing w:before="86" w:after="0" w:line="240" w:lineRule="auto"/>
              <w:ind w:left="293" w:right="0" w:hanging="183"/>
              <w:jc w:val="left"/>
              <w:rPr>
                <w:rFonts w:hint="eastAsia" w:ascii="宋体" w:hAnsi="宋体" w:eastAsia="宋体"/>
                <w:sz w:val="16"/>
              </w:rPr>
            </w:pPr>
            <w:r>
              <w:rPr>
                <w:sz w:val="18"/>
              </w:rPr>
              <w:t>企事业单位/</w:t>
            </w:r>
            <w:r>
              <w:rPr>
                <w:spacing w:val="-9"/>
                <w:sz w:val="18"/>
              </w:rPr>
              <w:t>村公示栏</w:t>
            </w:r>
          </w:p>
          <w:p>
            <w:pPr>
              <w:pStyle w:val="7"/>
              <w:numPr>
                <w:ilvl w:val="0"/>
                <w:numId w:val="58"/>
              </w:numPr>
              <w:tabs>
                <w:tab w:val="left" w:pos="292"/>
              </w:tabs>
              <w:spacing w:before="86" w:after="0" w:line="240" w:lineRule="auto"/>
              <w:ind w:left="291" w:right="0" w:hanging="184"/>
              <w:jc w:val="left"/>
              <w:rPr>
                <w:rFonts w:hint="eastAsia" w:ascii="宋体" w:hAnsi="宋体" w:eastAsia="宋体"/>
                <w:sz w:val="16"/>
              </w:rPr>
            </w:pPr>
            <w:r>
              <w:rPr>
                <w:sz w:val="18"/>
              </w:rPr>
              <w:t>公共法律服务中心</w:t>
            </w: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right="162"/>
              <w:jc w:val="right"/>
              <w:rPr>
                <w:sz w:val="18"/>
              </w:rPr>
            </w:pPr>
            <w:r>
              <w:rPr>
                <w:sz w:val="18"/>
              </w:rPr>
              <w:t>√</w:t>
            </w:r>
          </w:p>
        </w:tc>
        <w:tc>
          <w:tcPr>
            <w:tcW w:w="738" w:type="dxa"/>
          </w:tcPr>
          <w:p>
            <w:pPr>
              <w:pStyle w:val="7"/>
              <w:rPr>
                <w:rFonts w:ascii="Times New Roman"/>
                <w:sz w:val="16"/>
              </w:rPr>
            </w:pPr>
          </w:p>
        </w:tc>
        <w:tc>
          <w:tcPr>
            <w:tcW w:w="7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right="241"/>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17"/>
              <w:jc w:val="center"/>
              <w:rPr>
                <w:sz w:val="18"/>
              </w:rPr>
            </w:pPr>
            <w:r>
              <w:rPr>
                <w:sz w:val="18"/>
              </w:rPr>
              <w:t>4</w:t>
            </w:r>
          </w:p>
        </w:tc>
        <w:tc>
          <w:tcPr>
            <w:tcW w:w="900" w:type="dxa"/>
            <w:vMerge w:val="continue"/>
            <w:tcBorders>
              <w:top w:val="nil"/>
            </w:tcBorders>
          </w:tcPr>
          <w:p>
            <w:pPr>
              <w:rPr>
                <w:sz w:val="2"/>
                <w:szCs w:val="2"/>
              </w:rPr>
            </w:pPr>
          </w:p>
        </w:tc>
        <w:tc>
          <w:tcPr>
            <w:tcW w:w="1440" w:type="dxa"/>
          </w:tcPr>
          <w:p>
            <w:pPr>
              <w:pStyle w:val="7"/>
              <w:spacing w:before="1"/>
              <w:rPr>
                <w:rFonts w:ascii="Times New Roman"/>
                <w:sz w:val="17"/>
              </w:rPr>
            </w:pPr>
          </w:p>
          <w:p>
            <w:pPr>
              <w:pStyle w:val="7"/>
              <w:spacing w:before="1" w:line="328" w:lineRule="auto"/>
              <w:ind w:left="111" w:right="73"/>
              <w:jc w:val="both"/>
              <w:rPr>
                <w:sz w:val="18"/>
              </w:rPr>
            </w:pPr>
            <w:r>
              <w:rPr>
                <w:spacing w:val="-10"/>
                <w:sz w:val="18"/>
              </w:rPr>
              <w:t>公 共 法 律 服</w:t>
            </w:r>
            <w:r>
              <w:rPr>
                <w:spacing w:val="-18"/>
                <w:sz w:val="18"/>
              </w:rPr>
              <w:t>务 实体平台、热</w:t>
            </w:r>
            <w:r>
              <w:rPr>
                <w:spacing w:val="-29"/>
                <w:sz w:val="18"/>
              </w:rPr>
              <w:t>线平台、网络平台</w:t>
            </w:r>
            <w:r>
              <w:rPr>
                <w:sz w:val="18"/>
              </w:rPr>
              <w:t>咨询服务</w:t>
            </w:r>
          </w:p>
        </w:tc>
        <w:tc>
          <w:tcPr>
            <w:tcW w:w="1620" w:type="dxa"/>
          </w:tcPr>
          <w:p>
            <w:pPr>
              <w:pStyle w:val="7"/>
              <w:spacing w:before="82" w:line="367" w:lineRule="auto"/>
              <w:ind w:left="111" w:right="75"/>
              <w:jc w:val="both"/>
              <w:rPr>
                <w:sz w:val="18"/>
              </w:rPr>
            </w:pPr>
            <w:r>
              <w:rPr>
                <w:spacing w:val="-18"/>
                <w:sz w:val="18"/>
              </w:rPr>
              <w:t>公 共 法 律 服 务</w:t>
            </w:r>
            <w:r>
              <w:rPr>
                <w:spacing w:val="-6"/>
                <w:sz w:val="18"/>
              </w:rPr>
              <w:t>实体、热线、网络</w:t>
            </w:r>
            <w:r>
              <w:rPr>
                <w:spacing w:val="-9"/>
                <w:sz w:val="18"/>
              </w:rPr>
              <w:t>平台 法 律 咨 询</w:t>
            </w:r>
            <w:r>
              <w:rPr>
                <w:spacing w:val="18"/>
                <w:sz w:val="18"/>
              </w:rPr>
              <w:t>服务指南</w:t>
            </w:r>
          </w:p>
        </w:tc>
        <w:tc>
          <w:tcPr>
            <w:tcW w:w="198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right="56"/>
              <w:jc w:val="right"/>
              <w:rPr>
                <w:sz w:val="18"/>
              </w:rPr>
            </w:pPr>
            <w:r>
              <w:rPr>
                <w:sz w:val="18"/>
              </w:rPr>
              <w:t>《政府信息公开条例》</w:t>
            </w:r>
          </w:p>
        </w:tc>
        <w:tc>
          <w:tcPr>
            <w:tcW w:w="1800" w:type="dxa"/>
          </w:tcPr>
          <w:p>
            <w:pPr>
              <w:pStyle w:val="7"/>
              <w:rPr>
                <w:rFonts w:ascii="Times New Roman"/>
                <w:sz w:val="18"/>
              </w:rPr>
            </w:pPr>
          </w:p>
          <w:p>
            <w:pPr>
              <w:pStyle w:val="7"/>
              <w:spacing w:before="146" w:line="328" w:lineRule="auto"/>
              <w:ind w:left="111" w:right="68"/>
              <w:jc w:val="both"/>
              <w:rPr>
                <w:sz w:val="18"/>
              </w:rPr>
            </w:pPr>
            <w:r>
              <w:rPr>
                <w:spacing w:val="-21"/>
                <w:sz w:val="18"/>
              </w:rPr>
              <w:t>自 制 作 或 获 取 该</w:t>
            </w:r>
            <w:r>
              <w:rPr>
                <w:spacing w:val="2"/>
                <w:sz w:val="18"/>
              </w:rPr>
              <w:t xml:space="preserve">信息之日起 </w:t>
            </w:r>
            <w:r>
              <w:rPr>
                <w:sz w:val="18"/>
              </w:rPr>
              <w:t>20</w:t>
            </w:r>
            <w:r>
              <w:rPr>
                <w:spacing w:val="-16"/>
                <w:sz w:val="18"/>
              </w:rPr>
              <w:t xml:space="preserve"> 个工</w:t>
            </w:r>
            <w:r>
              <w:rPr>
                <w:spacing w:val="-5"/>
                <w:sz w:val="18"/>
              </w:rPr>
              <w:t>作日内公开</w:t>
            </w:r>
          </w:p>
        </w:tc>
        <w:tc>
          <w:tcPr>
            <w:tcW w:w="900" w:type="dxa"/>
          </w:tcPr>
          <w:p>
            <w:pPr>
              <w:pStyle w:val="7"/>
              <w:rPr>
                <w:rFonts w:ascii="Times New Roman"/>
                <w:sz w:val="18"/>
              </w:rPr>
            </w:pPr>
          </w:p>
          <w:p>
            <w:pPr>
              <w:pStyle w:val="7"/>
              <w:spacing w:before="146" w:line="328" w:lineRule="auto"/>
              <w:ind w:left="111" w:right="68"/>
              <w:jc w:val="both"/>
              <w:rPr>
                <w:sz w:val="18"/>
              </w:rPr>
            </w:pPr>
            <w:r>
              <w:rPr>
                <w:rFonts w:hint="eastAsia"/>
                <w:spacing w:val="-6"/>
                <w:sz w:val="18"/>
                <w:lang w:eastAsia="zh-CN"/>
              </w:rPr>
              <w:t>邳庄</w:t>
            </w:r>
            <w:bookmarkStart w:id="0" w:name="_GoBack"/>
            <w:bookmarkEnd w:id="0"/>
            <w:r>
              <w:rPr>
                <w:spacing w:val="-6"/>
                <w:sz w:val="18"/>
              </w:rPr>
              <w:t>镇 人 民</w:t>
            </w:r>
            <w:r>
              <w:rPr>
                <w:spacing w:val="-11"/>
                <w:sz w:val="18"/>
              </w:rPr>
              <w:t>政府</w:t>
            </w:r>
          </w:p>
        </w:tc>
        <w:tc>
          <w:tcPr>
            <w:tcW w:w="2340" w:type="dxa"/>
          </w:tcPr>
          <w:p>
            <w:pPr>
              <w:pStyle w:val="7"/>
              <w:numPr>
                <w:ilvl w:val="0"/>
                <w:numId w:val="59"/>
              </w:numPr>
              <w:tabs>
                <w:tab w:val="left" w:pos="293"/>
              </w:tabs>
              <w:spacing w:before="41" w:after="0" w:line="240" w:lineRule="auto"/>
              <w:ind w:left="292" w:right="0" w:hanging="182"/>
              <w:jc w:val="left"/>
              <w:rPr>
                <w:rFonts w:hint="eastAsia" w:ascii="宋体" w:hAnsi="宋体" w:eastAsia="宋体"/>
                <w:sz w:val="16"/>
              </w:rPr>
            </w:pPr>
            <w:r>
              <w:rPr>
                <w:sz w:val="18"/>
              </w:rPr>
              <w:t>区政府网站</w:t>
            </w:r>
          </w:p>
          <w:p>
            <w:pPr>
              <w:pStyle w:val="7"/>
              <w:numPr>
                <w:ilvl w:val="0"/>
                <w:numId w:val="59"/>
              </w:numPr>
              <w:tabs>
                <w:tab w:val="left" w:pos="293"/>
              </w:tabs>
              <w:spacing w:before="43" w:after="0" w:line="240" w:lineRule="auto"/>
              <w:ind w:left="292" w:right="0" w:hanging="182"/>
              <w:jc w:val="left"/>
              <w:rPr>
                <w:rFonts w:hint="eastAsia" w:ascii="宋体" w:hAnsi="宋体" w:eastAsia="宋体"/>
                <w:sz w:val="16"/>
              </w:rPr>
            </w:pPr>
            <w:r>
              <w:rPr>
                <w:sz w:val="18"/>
              </w:rPr>
              <w:t>入户/现场</w:t>
            </w:r>
          </w:p>
          <w:p>
            <w:pPr>
              <w:pStyle w:val="7"/>
              <w:numPr>
                <w:ilvl w:val="0"/>
                <w:numId w:val="59"/>
              </w:numPr>
              <w:tabs>
                <w:tab w:val="left" w:pos="294"/>
              </w:tabs>
              <w:spacing w:before="84" w:after="0" w:line="240" w:lineRule="auto"/>
              <w:ind w:left="293" w:right="0" w:hanging="183"/>
              <w:jc w:val="left"/>
              <w:rPr>
                <w:rFonts w:hint="eastAsia" w:ascii="宋体" w:hAnsi="宋体" w:eastAsia="宋体"/>
                <w:sz w:val="16"/>
              </w:rPr>
            </w:pPr>
            <w:r>
              <w:rPr>
                <w:sz w:val="18"/>
              </w:rPr>
              <w:t>企事业单位/</w:t>
            </w:r>
            <w:r>
              <w:rPr>
                <w:spacing w:val="-9"/>
                <w:sz w:val="18"/>
              </w:rPr>
              <w:t>村公示栏</w:t>
            </w:r>
          </w:p>
          <w:p>
            <w:pPr>
              <w:pStyle w:val="7"/>
              <w:numPr>
                <w:ilvl w:val="0"/>
                <w:numId w:val="59"/>
              </w:numPr>
              <w:tabs>
                <w:tab w:val="left" w:pos="292"/>
              </w:tabs>
              <w:spacing w:before="86" w:after="0" w:line="240" w:lineRule="auto"/>
              <w:ind w:left="291" w:right="0" w:hanging="184"/>
              <w:jc w:val="left"/>
              <w:rPr>
                <w:rFonts w:hint="eastAsia" w:ascii="宋体" w:hAnsi="宋体" w:eastAsia="宋体"/>
                <w:sz w:val="16"/>
              </w:rPr>
            </w:pPr>
            <w:r>
              <w:rPr>
                <w:sz w:val="18"/>
              </w:rPr>
              <w:t>公共法律服务中心</w:t>
            </w:r>
          </w:p>
        </w:tc>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right="162"/>
              <w:jc w:val="right"/>
              <w:rPr>
                <w:sz w:val="18"/>
              </w:rPr>
            </w:pPr>
            <w:r>
              <w:rPr>
                <w:sz w:val="18"/>
              </w:rPr>
              <w:t>√</w:t>
            </w:r>
          </w:p>
        </w:tc>
        <w:tc>
          <w:tcPr>
            <w:tcW w:w="738" w:type="dxa"/>
          </w:tcPr>
          <w:p>
            <w:pPr>
              <w:pStyle w:val="7"/>
              <w:rPr>
                <w:rFonts w:ascii="Times New Roman"/>
                <w:sz w:val="16"/>
              </w:rPr>
            </w:pPr>
          </w:p>
        </w:tc>
        <w:tc>
          <w:tcPr>
            <w:tcW w:w="70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right="241"/>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0"/>
        <w:gridCol w:w="1800"/>
        <w:gridCol w:w="900"/>
        <w:gridCol w:w="2340"/>
        <w:gridCol w:w="540"/>
        <w:gridCol w:w="738"/>
        <w:gridCol w:w="70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40" w:type="dxa"/>
            <w:tcBorders>
              <w:bottom w:val="nil"/>
            </w:tcBorders>
          </w:tcPr>
          <w:p>
            <w:pPr>
              <w:pStyle w:val="7"/>
              <w:rPr>
                <w:rFonts w:ascii="Times New Roman"/>
                <w:sz w:val="16"/>
              </w:rPr>
            </w:pPr>
          </w:p>
        </w:tc>
        <w:tc>
          <w:tcPr>
            <w:tcW w:w="900" w:type="dxa"/>
            <w:tcBorders>
              <w:bottom w:val="nil"/>
            </w:tcBorders>
          </w:tcPr>
          <w:p>
            <w:pPr>
              <w:pStyle w:val="7"/>
              <w:rPr>
                <w:rFonts w:ascii="Times New Roman"/>
                <w:sz w:val="16"/>
              </w:rPr>
            </w:pPr>
          </w:p>
        </w:tc>
        <w:tc>
          <w:tcPr>
            <w:tcW w:w="1440" w:type="dxa"/>
            <w:tcBorders>
              <w:bottom w:val="nil"/>
            </w:tcBorders>
          </w:tcPr>
          <w:p>
            <w:pPr>
              <w:pStyle w:val="7"/>
              <w:rPr>
                <w:rFonts w:ascii="Times New Roman"/>
                <w:sz w:val="16"/>
              </w:rPr>
            </w:pPr>
          </w:p>
        </w:tc>
        <w:tc>
          <w:tcPr>
            <w:tcW w:w="1620" w:type="dxa"/>
            <w:tcBorders>
              <w:bottom w:val="nil"/>
            </w:tcBorders>
          </w:tcPr>
          <w:p>
            <w:pPr>
              <w:pStyle w:val="7"/>
              <w:spacing w:before="2"/>
              <w:ind w:right="54"/>
              <w:jc w:val="right"/>
              <w:rPr>
                <w:sz w:val="18"/>
              </w:rPr>
            </w:pPr>
            <w:r>
              <w:rPr>
                <w:sz w:val="18"/>
              </w:rPr>
              <w:t>公共法律服务平台</w:t>
            </w:r>
          </w:p>
        </w:tc>
        <w:tc>
          <w:tcPr>
            <w:tcW w:w="1980" w:type="dxa"/>
            <w:tcBorders>
              <w:bottom w:val="nil"/>
            </w:tcBorders>
          </w:tcPr>
          <w:p>
            <w:pPr>
              <w:pStyle w:val="7"/>
              <w:rPr>
                <w:rFonts w:ascii="Times New Roman"/>
                <w:sz w:val="16"/>
              </w:rPr>
            </w:pPr>
          </w:p>
        </w:tc>
        <w:tc>
          <w:tcPr>
            <w:tcW w:w="1800" w:type="dxa"/>
            <w:tcBorders>
              <w:bottom w:val="nil"/>
            </w:tcBorders>
          </w:tcPr>
          <w:p>
            <w:pPr>
              <w:pStyle w:val="7"/>
              <w:rPr>
                <w:rFonts w:ascii="Times New Roman"/>
                <w:sz w:val="16"/>
              </w:rPr>
            </w:pPr>
          </w:p>
        </w:tc>
        <w:tc>
          <w:tcPr>
            <w:tcW w:w="900" w:type="dxa"/>
            <w:tcBorders>
              <w:bottom w:val="nil"/>
            </w:tcBorders>
          </w:tcPr>
          <w:p>
            <w:pPr>
              <w:pStyle w:val="7"/>
              <w:rPr>
                <w:rFonts w:ascii="Times New Roman"/>
                <w:sz w:val="16"/>
              </w:rPr>
            </w:pPr>
          </w:p>
        </w:tc>
        <w:tc>
          <w:tcPr>
            <w:tcW w:w="2340" w:type="dxa"/>
            <w:tcBorders>
              <w:bottom w:val="nil"/>
            </w:tcBorders>
          </w:tcPr>
          <w:p>
            <w:pPr>
              <w:pStyle w:val="7"/>
              <w:rPr>
                <w:rFonts w:ascii="Times New Roman"/>
                <w:sz w:val="16"/>
              </w:rPr>
            </w:pPr>
          </w:p>
        </w:tc>
        <w:tc>
          <w:tcPr>
            <w:tcW w:w="540" w:type="dxa"/>
            <w:tcBorders>
              <w:bottom w:val="nil"/>
            </w:tcBorders>
          </w:tcPr>
          <w:p>
            <w:pPr>
              <w:pStyle w:val="7"/>
              <w:rPr>
                <w:rFonts w:ascii="Times New Roman"/>
                <w:sz w:val="16"/>
              </w:rPr>
            </w:pPr>
          </w:p>
        </w:tc>
        <w:tc>
          <w:tcPr>
            <w:tcW w:w="738" w:type="dxa"/>
            <w:vMerge w:val="restart"/>
          </w:tcPr>
          <w:p>
            <w:pPr>
              <w:pStyle w:val="7"/>
              <w:rPr>
                <w:rFonts w:ascii="Times New Roman"/>
                <w:sz w:val="16"/>
              </w:rPr>
            </w:pPr>
          </w:p>
        </w:tc>
        <w:tc>
          <w:tcPr>
            <w:tcW w:w="702"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620" w:type="dxa"/>
            <w:tcBorders>
              <w:top w:val="nil"/>
              <w:bottom w:val="nil"/>
            </w:tcBorders>
          </w:tcPr>
          <w:p>
            <w:pPr>
              <w:pStyle w:val="7"/>
              <w:spacing w:before="56"/>
              <w:ind w:right="54"/>
              <w:jc w:val="right"/>
              <w:rPr>
                <w:sz w:val="18"/>
              </w:rPr>
            </w:pPr>
            <w:r>
              <w:rPr>
                <w:sz w:val="18"/>
              </w:rPr>
              <w:t>建设相关规划；公</w:t>
            </w:r>
          </w:p>
        </w:tc>
        <w:tc>
          <w:tcPr>
            <w:tcW w:w="198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540" w:type="dxa"/>
            <w:tcBorders>
              <w:top w:val="nil"/>
              <w:bottom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620" w:type="dxa"/>
            <w:tcBorders>
              <w:top w:val="nil"/>
              <w:bottom w:val="nil"/>
            </w:tcBorders>
          </w:tcPr>
          <w:p>
            <w:pPr>
              <w:pStyle w:val="7"/>
              <w:spacing w:before="57"/>
              <w:ind w:right="54"/>
              <w:jc w:val="right"/>
              <w:rPr>
                <w:sz w:val="18"/>
              </w:rPr>
            </w:pPr>
            <w:r>
              <w:rPr>
                <w:sz w:val="18"/>
              </w:rPr>
              <w:t>共法律服务中心、</w:t>
            </w:r>
          </w:p>
        </w:tc>
        <w:tc>
          <w:tcPr>
            <w:tcW w:w="198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540" w:type="dxa"/>
            <w:tcBorders>
              <w:top w:val="nil"/>
              <w:bottom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620" w:type="dxa"/>
            <w:tcBorders>
              <w:top w:val="nil"/>
              <w:bottom w:val="nil"/>
            </w:tcBorders>
          </w:tcPr>
          <w:p>
            <w:pPr>
              <w:pStyle w:val="7"/>
              <w:spacing w:before="56"/>
              <w:ind w:right="54"/>
              <w:jc w:val="right"/>
              <w:rPr>
                <w:sz w:val="18"/>
              </w:rPr>
            </w:pPr>
            <w:r>
              <w:rPr>
                <w:sz w:val="18"/>
              </w:rPr>
              <w:t>工作站具体地址；</w:t>
            </w:r>
          </w:p>
        </w:tc>
        <w:tc>
          <w:tcPr>
            <w:tcW w:w="198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540" w:type="dxa"/>
            <w:tcBorders>
              <w:top w:val="nil"/>
              <w:bottom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620" w:type="dxa"/>
            <w:tcBorders>
              <w:top w:val="nil"/>
              <w:bottom w:val="nil"/>
            </w:tcBorders>
          </w:tcPr>
          <w:p>
            <w:pPr>
              <w:pStyle w:val="7"/>
              <w:spacing w:before="86" w:line="219" w:lineRule="exact"/>
              <w:ind w:right="54"/>
              <w:jc w:val="right"/>
              <w:rPr>
                <w:sz w:val="18"/>
              </w:rPr>
            </w:pPr>
            <w:r>
              <w:rPr>
                <w:sz w:val="18"/>
              </w:rPr>
              <w:t>12348 公共法律服</w:t>
            </w:r>
          </w:p>
        </w:tc>
        <w:tc>
          <w:tcPr>
            <w:tcW w:w="198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2340" w:type="dxa"/>
            <w:tcBorders>
              <w:top w:val="nil"/>
              <w:bottom w:val="nil"/>
            </w:tcBorders>
          </w:tcPr>
          <w:p>
            <w:pPr>
              <w:pStyle w:val="7"/>
              <w:numPr>
                <w:ilvl w:val="0"/>
                <w:numId w:val="60"/>
              </w:numPr>
              <w:tabs>
                <w:tab w:val="left" w:pos="293"/>
              </w:tabs>
              <w:spacing w:before="28" w:after="0" w:line="240" w:lineRule="auto"/>
              <w:ind w:left="292" w:right="0" w:hanging="182"/>
              <w:jc w:val="left"/>
              <w:rPr>
                <w:sz w:val="18"/>
              </w:rPr>
            </w:pPr>
            <w:r>
              <w:rPr>
                <w:sz w:val="18"/>
              </w:rPr>
              <w:t>区政府网站</w:t>
            </w:r>
          </w:p>
        </w:tc>
        <w:tc>
          <w:tcPr>
            <w:tcW w:w="540" w:type="dxa"/>
            <w:tcBorders>
              <w:top w:val="nil"/>
              <w:bottom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540" w:type="dxa"/>
            <w:tcBorders>
              <w:top w:val="nil"/>
              <w:bottom w:val="nil"/>
            </w:tcBorders>
          </w:tcPr>
          <w:p>
            <w:pPr>
              <w:pStyle w:val="7"/>
              <w:rPr>
                <w:rFonts w:ascii="Times New Roman"/>
                <w:sz w:val="18"/>
              </w:rPr>
            </w:pPr>
          </w:p>
          <w:p>
            <w:pPr>
              <w:pStyle w:val="7"/>
              <w:spacing w:before="110"/>
              <w:ind w:left="17"/>
              <w:jc w:val="center"/>
              <w:rPr>
                <w:sz w:val="18"/>
              </w:rPr>
            </w:pPr>
            <w:r>
              <w:rPr>
                <w:sz w:val="18"/>
              </w:rPr>
              <w:t>5</w:t>
            </w:r>
          </w:p>
        </w:tc>
        <w:tc>
          <w:tcPr>
            <w:tcW w:w="900" w:type="dxa"/>
            <w:tcBorders>
              <w:top w:val="nil"/>
              <w:bottom w:val="nil"/>
            </w:tcBorders>
          </w:tcPr>
          <w:p>
            <w:pPr>
              <w:pStyle w:val="7"/>
              <w:spacing w:before="8" w:line="326" w:lineRule="auto"/>
              <w:ind w:left="183" w:right="162"/>
              <w:jc w:val="both"/>
              <w:rPr>
                <w:sz w:val="18"/>
              </w:rPr>
            </w:pPr>
            <w:r>
              <w:rPr>
                <w:sz w:val="18"/>
              </w:rPr>
              <w:t>公共法律服务平台</w:t>
            </w:r>
          </w:p>
        </w:tc>
        <w:tc>
          <w:tcPr>
            <w:tcW w:w="1440" w:type="dxa"/>
            <w:tcBorders>
              <w:top w:val="nil"/>
              <w:bottom w:val="nil"/>
            </w:tcBorders>
          </w:tcPr>
          <w:p>
            <w:pPr>
              <w:pStyle w:val="7"/>
              <w:spacing w:before="8" w:line="326" w:lineRule="auto"/>
              <w:ind w:left="111" w:right="73"/>
              <w:jc w:val="both"/>
              <w:rPr>
                <w:sz w:val="18"/>
              </w:rPr>
            </w:pPr>
            <w:r>
              <w:rPr>
                <w:spacing w:val="-10"/>
                <w:sz w:val="18"/>
              </w:rPr>
              <w:t>公 共 法 律 服</w:t>
            </w:r>
            <w:r>
              <w:rPr>
                <w:spacing w:val="-18"/>
                <w:sz w:val="18"/>
              </w:rPr>
              <w:t>务 实体、热线、</w:t>
            </w:r>
            <w:r>
              <w:rPr>
                <w:spacing w:val="-5"/>
                <w:sz w:val="18"/>
              </w:rPr>
              <w:t>网络平台信息</w:t>
            </w:r>
          </w:p>
        </w:tc>
        <w:tc>
          <w:tcPr>
            <w:tcW w:w="1620" w:type="dxa"/>
            <w:tcBorders>
              <w:top w:val="nil"/>
              <w:bottom w:val="nil"/>
            </w:tcBorders>
          </w:tcPr>
          <w:p>
            <w:pPr>
              <w:pStyle w:val="7"/>
              <w:spacing w:before="104"/>
              <w:ind w:left="111"/>
              <w:rPr>
                <w:sz w:val="18"/>
              </w:rPr>
            </w:pPr>
            <w:r>
              <w:rPr>
                <w:sz w:val="18"/>
              </w:rPr>
              <w:t>务热线号码；中国</w:t>
            </w:r>
          </w:p>
          <w:p>
            <w:pPr>
              <w:pStyle w:val="7"/>
              <w:spacing w:before="5" w:line="350" w:lineRule="atLeast"/>
              <w:ind w:left="111" w:right="54"/>
              <w:rPr>
                <w:sz w:val="18"/>
              </w:rPr>
            </w:pPr>
            <w:r>
              <w:rPr>
                <w:spacing w:val="-3"/>
                <w:sz w:val="18"/>
              </w:rPr>
              <w:t>法律服务网和各省</w:t>
            </w:r>
            <w:r>
              <w:rPr>
                <w:spacing w:val="21"/>
                <w:sz w:val="18"/>
              </w:rPr>
              <w:t>级法律服务网网</w:t>
            </w:r>
          </w:p>
        </w:tc>
        <w:tc>
          <w:tcPr>
            <w:tcW w:w="1980" w:type="dxa"/>
            <w:tcBorders>
              <w:top w:val="nil"/>
              <w:bottom w:val="nil"/>
            </w:tcBorders>
          </w:tcPr>
          <w:p>
            <w:pPr>
              <w:pStyle w:val="7"/>
              <w:rPr>
                <w:rFonts w:ascii="Times New Roman"/>
                <w:sz w:val="18"/>
              </w:rPr>
            </w:pPr>
          </w:p>
          <w:p>
            <w:pPr>
              <w:pStyle w:val="7"/>
              <w:spacing w:before="110"/>
              <w:ind w:left="111"/>
              <w:rPr>
                <w:sz w:val="18"/>
              </w:rPr>
            </w:pPr>
            <w:r>
              <w:rPr>
                <w:sz w:val="18"/>
              </w:rPr>
              <w:t>《政府信息公开条例》</w:t>
            </w:r>
          </w:p>
        </w:tc>
        <w:tc>
          <w:tcPr>
            <w:tcW w:w="1800" w:type="dxa"/>
            <w:tcBorders>
              <w:top w:val="nil"/>
              <w:bottom w:val="nil"/>
            </w:tcBorders>
          </w:tcPr>
          <w:p>
            <w:pPr>
              <w:pStyle w:val="7"/>
              <w:spacing w:before="8" w:line="326" w:lineRule="auto"/>
              <w:ind w:left="111" w:right="68"/>
              <w:jc w:val="both"/>
              <w:rPr>
                <w:sz w:val="18"/>
              </w:rPr>
            </w:pPr>
            <w:r>
              <w:rPr>
                <w:spacing w:val="-21"/>
                <w:sz w:val="18"/>
              </w:rPr>
              <w:t>自 制 作 或 获 取 该</w:t>
            </w:r>
            <w:r>
              <w:rPr>
                <w:spacing w:val="2"/>
                <w:sz w:val="18"/>
              </w:rPr>
              <w:t xml:space="preserve">信息之日起 </w:t>
            </w:r>
            <w:r>
              <w:rPr>
                <w:sz w:val="18"/>
              </w:rPr>
              <w:t>20</w:t>
            </w:r>
            <w:r>
              <w:rPr>
                <w:spacing w:val="-16"/>
                <w:sz w:val="18"/>
              </w:rPr>
              <w:t xml:space="preserve"> 个工</w:t>
            </w:r>
            <w:r>
              <w:rPr>
                <w:spacing w:val="-5"/>
                <w:sz w:val="18"/>
              </w:rPr>
              <w:t>作日内公开</w:t>
            </w:r>
          </w:p>
        </w:tc>
        <w:tc>
          <w:tcPr>
            <w:tcW w:w="900" w:type="dxa"/>
            <w:tcBorders>
              <w:top w:val="nil"/>
              <w:bottom w:val="nil"/>
            </w:tcBorders>
          </w:tcPr>
          <w:p>
            <w:pPr>
              <w:pStyle w:val="7"/>
              <w:spacing w:before="8" w:line="326" w:lineRule="auto"/>
              <w:ind w:left="111" w:right="68"/>
              <w:jc w:val="both"/>
              <w:rPr>
                <w:sz w:val="18"/>
              </w:rPr>
            </w:pPr>
            <w:r>
              <w:rPr>
                <w:rFonts w:hint="eastAsia"/>
                <w:spacing w:val="-6"/>
                <w:sz w:val="18"/>
                <w:lang w:eastAsia="zh-CN"/>
              </w:rPr>
              <w:t>邳庄</w:t>
            </w:r>
            <w:r>
              <w:rPr>
                <w:spacing w:val="-6"/>
                <w:sz w:val="18"/>
              </w:rPr>
              <w:t>镇 人民</w:t>
            </w:r>
            <w:r>
              <w:rPr>
                <w:spacing w:val="-11"/>
                <w:sz w:val="18"/>
              </w:rPr>
              <w:t>政府</w:t>
            </w:r>
          </w:p>
        </w:tc>
        <w:tc>
          <w:tcPr>
            <w:tcW w:w="2340" w:type="dxa"/>
            <w:tcBorders>
              <w:top w:val="nil"/>
              <w:bottom w:val="nil"/>
            </w:tcBorders>
          </w:tcPr>
          <w:p>
            <w:pPr>
              <w:pStyle w:val="7"/>
              <w:numPr>
                <w:ilvl w:val="0"/>
                <w:numId w:val="61"/>
              </w:numPr>
              <w:tabs>
                <w:tab w:val="left" w:pos="293"/>
              </w:tabs>
              <w:spacing w:before="49" w:after="0" w:line="240" w:lineRule="auto"/>
              <w:ind w:left="292" w:right="0" w:hanging="182"/>
              <w:jc w:val="left"/>
              <w:rPr>
                <w:rFonts w:hint="eastAsia" w:ascii="宋体" w:hAnsi="宋体" w:eastAsia="宋体"/>
                <w:sz w:val="16"/>
              </w:rPr>
            </w:pPr>
            <w:r>
              <w:rPr>
                <w:sz w:val="18"/>
              </w:rPr>
              <w:t>入户/现场</w:t>
            </w:r>
          </w:p>
          <w:p>
            <w:pPr>
              <w:pStyle w:val="7"/>
              <w:numPr>
                <w:ilvl w:val="0"/>
                <w:numId w:val="61"/>
              </w:numPr>
              <w:tabs>
                <w:tab w:val="left" w:pos="294"/>
              </w:tabs>
              <w:spacing w:before="83" w:after="0" w:line="240" w:lineRule="auto"/>
              <w:ind w:left="293" w:right="0" w:hanging="183"/>
              <w:jc w:val="left"/>
              <w:rPr>
                <w:rFonts w:hint="eastAsia" w:ascii="宋体" w:hAnsi="宋体" w:eastAsia="宋体"/>
                <w:sz w:val="16"/>
              </w:rPr>
            </w:pPr>
            <w:r>
              <w:rPr>
                <w:sz w:val="18"/>
              </w:rPr>
              <w:t>企事业单位/</w:t>
            </w:r>
            <w:r>
              <w:rPr>
                <w:spacing w:val="-9"/>
                <w:sz w:val="18"/>
              </w:rPr>
              <w:t>村公示栏</w:t>
            </w:r>
          </w:p>
          <w:p>
            <w:pPr>
              <w:pStyle w:val="7"/>
              <w:numPr>
                <w:ilvl w:val="0"/>
                <w:numId w:val="61"/>
              </w:numPr>
              <w:tabs>
                <w:tab w:val="left" w:pos="292"/>
              </w:tabs>
              <w:spacing w:before="87" w:after="0" w:line="240" w:lineRule="auto"/>
              <w:ind w:left="291" w:right="0" w:hanging="184"/>
              <w:jc w:val="left"/>
              <w:rPr>
                <w:rFonts w:hint="eastAsia" w:ascii="宋体" w:hAnsi="宋体" w:eastAsia="宋体"/>
                <w:sz w:val="16"/>
              </w:rPr>
            </w:pPr>
            <w:r>
              <w:rPr>
                <w:sz w:val="18"/>
              </w:rPr>
              <w:t>公共法律服务中心</w:t>
            </w:r>
          </w:p>
        </w:tc>
        <w:tc>
          <w:tcPr>
            <w:tcW w:w="540" w:type="dxa"/>
            <w:tcBorders>
              <w:top w:val="nil"/>
              <w:bottom w:val="nil"/>
            </w:tcBorders>
          </w:tcPr>
          <w:p>
            <w:pPr>
              <w:pStyle w:val="7"/>
              <w:rPr>
                <w:rFonts w:ascii="Times New Roman"/>
                <w:sz w:val="18"/>
              </w:rPr>
            </w:pPr>
          </w:p>
          <w:p>
            <w:pPr>
              <w:pStyle w:val="7"/>
              <w:spacing w:before="110"/>
              <w:ind w:left="183"/>
              <w:rPr>
                <w:sz w:val="18"/>
              </w:rPr>
            </w:pPr>
            <w:r>
              <w:rPr>
                <w:sz w:val="18"/>
              </w:rPr>
              <w:t>√</w:t>
            </w: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8"/>
              </w:rPr>
            </w:pPr>
          </w:p>
          <w:p>
            <w:pPr>
              <w:pStyle w:val="7"/>
              <w:spacing w:before="110"/>
              <w:ind w:left="20"/>
              <w:jc w:val="center"/>
              <w:rPr>
                <w:sz w:val="18"/>
              </w:rPr>
            </w:pPr>
            <w:r>
              <w:rPr>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620" w:type="dxa"/>
            <w:tcBorders>
              <w:top w:val="nil"/>
              <w:bottom w:val="nil"/>
            </w:tcBorders>
          </w:tcPr>
          <w:p>
            <w:pPr>
              <w:pStyle w:val="7"/>
              <w:spacing w:before="57"/>
              <w:ind w:right="54"/>
              <w:jc w:val="right"/>
              <w:rPr>
                <w:sz w:val="18"/>
              </w:rPr>
            </w:pPr>
            <w:r>
              <w:rPr>
                <w:sz w:val="18"/>
              </w:rPr>
              <w:t>址；三大平台提供</w:t>
            </w:r>
          </w:p>
        </w:tc>
        <w:tc>
          <w:tcPr>
            <w:tcW w:w="198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540" w:type="dxa"/>
            <w:tcBorders>
              <w:top w:val="nil"/>
              <w:bottom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4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620" w:type="dxa"/>
            <w:tcBorders>
              <w:top w:val="nil"/>
              <w:bottom w:val="nil"/>
            </w:tcBorders>
          </w:tcPr>
          <w:p>
            <w:pPr>
              <w:pStyle w:val="7"/>
              <w:spacing w:before="56"/>
              <w:ind w:right="54"/>
              <w:jc w:val="right"/>
              <w:rPr>
                <w:sz w:val="18"/>
              </w:rPr>
            </w:pPr>
            <w:r>
              <w:rPr>
                <w:sz w:val="18"/>
              </w:rPr>
              <w:t>的公共法律服务事</w:t>
            </w:r>
          </w:p>
        </w:tc>
        <w:tc>
          <w:tcPr>
            <w:tcW w:w="198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90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540" w:type="dxa"/>
            <w:tcBorders>
              <w:top w:val="nil"/>
              <w:bottom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40" w:type="dxa"/>
            <w:tcBorders>
              <w:top w:val="nil"/>
            </w:tcBorders>
          </w:tcPr>
          <w:p>
            <w:pPr>
              <w:pStyle w:val="7"/>
              <w:rPr>
                <w:rFonts w:ascii="Times New Roman"/>
                <w:sz w:val="16"/>
              </w:rPr>
            </w:pPr>
          </w:p>
        </w:tc>
        <w:tc>
          <w:tcPr>
            <w:tcW w:w="900" w:type="dxa"/>
            <w:tcBorders>
              <w:top w:val="nil"/>
            </w:tcBorders>
          </w:tcPr>
          <w:p>
            <w:pPr>
              <w:pStyle w:val="7"/>
              <w:rPr>
                <w:rFonts w:ascii="Times New Roman"/>
                <w:sz w:val="16"/>
              </w:rPr>
            </w:pPr>
          </w:p>
        </w:tc>
        <w:tc>
          <w:tcPr>
            <w:tcW w:w="1440" w:type="dxa"/>
            <w:tcBorders>
              <w:top w:val="nil"/>
            </w:tcBorders>
          </w:tcPr>
          <w:p>
            <w:pPr>
              <w:pStyle w:val="7"/>
              <w:rPr>
                <w:rFonts w:ascii="Times New Roman"/>
                <w:sz w:val="16"/>
              </w:rPr>
            </w:pPr>
          </w:p>
        </w:tc>
        <w:tc>
          <w:tcPr>
            <w:tcW w:w="1620" w:type="dxa"/>
            <w:tcBorders>
              <w:top w:val="nil"/>
            </w:tcBorders>
          </w:tcPr>
          <w:p>
            <w:pPr>
              <w:pStyle w:val="7"/>
              <w:spacing w:before="57"/>
              <w:ind w:right="56"/>
              <w:jc w:val="right"/>
              <w:rPr>
                <w:sz w:val="18"/>
              </w:rPr>
            </w:pPr>
            <w:r>
              <w:rPr>
                <w:sz w:val="18"/>
              </w:rPr>
              <w:t>项清单及服务指南</w:t>
            </w:r>
          </w:p>
        </w:tc>
        <w:tc>
          <w:tcPr>
            <w:tcW w:w="1980" w:type="dxa"/>
            <w:tcBorders>
              <w:top w:val="nil"/>
            </w:tcBorders>
          </w:tcPr>
          <w:p>
            <w:pPr>
              <w:pStyle w:val="7"/>
              <w:rPr>
                <w:rFonts w:ascii="Times New Roman"/>
                <w:sz w:val="16"/>
              </w:rPr>
            </w:pPr>
          </w:p>
        </w:tc>
        <w:tc>
          <w:tcPr>
            <w:tcW w:w="1800" w:type="dxa"/>
            <w:tcBorders>
              <w:top w:val="nil"/>
            </w:tcBorders>
          </w:tcPr>
          <w:p>
            <w:pPr>
              <w:pStyle w:val="7"/>
              <w:rPr>
                <w:rFonts w:ascii="Times New Roman"/>
                <w:sz w:val="16"/>
              </w:rPr>
            </w:pPr>
          </w:p>
        </w:tc>
        <w:tc>
          <w:tcPr>
            <w:tcW w:w="900" w:type="dxa"/>
            <w:tcBorders>
              <w:top w:val="nil"/>
            </w:tcBorders>
          </w:tcPr>
          <w:p>
            <w:pPr>
              <w:pStyle w:val="7"/>
              <w:rPr>
                <w:rFonts w:ascii="Times New Roman"/>
                <w:sz w:val="16"/>
              </w:rPr>
            </w:pPr>
          </w:p>
        </w:tc>
        <w:tc>
          <w:tcPr>
            <w:tcW w:w="2340" w:type="dxa"/>
            <w:tcBorders>
              <w:top w:val="nil"/>
            </w:tcBorders>
          </w:tcPr>
          <w:p>
            <w:pPr>
              <w:pStyle w:val="7"/>
              <w:rPr>
                <w:rFonts w:ascii="Times New Roman"/>
                <w:sz w:val="16"/>
              </w:rPr>
            </w:pPr>
          </w:p>
        </w:tc>
        <w:tc>
          <w:tcPr>
            <w:tcW w:w="540" w:type="dxa"/>
            <w:tcBorders>
              <w:top w:val="nil"/>
            </w:tcBorders>
          </w:tcPr>
          <w:p>
            <w:pPr>
              <w:pStyle w:val="7"/>
              <w:rPr>
                <w:rFonts w:ascii="Times New Roman"/>
                <w:sz w:val="16"/>
              </w:rPr>
            </w:pPr>
          </w:p>
        </w:tc>
        <w:tc>
          <w:tcPr>
            <w:tcW w:w="738" w:type="dxa"/>
            <w:vMerge w:val="continue"/>
            <w:tcBorders>
              <w:top w:val="nil"/>
            </w:tcBorders>
          </w:tcPr>
          <w:p>
            <w:pPr>
              <w:rPr>
                <w:sz w:val="2"/>
                <w:szCs w:val="2"/>
              </w:rPr>
            </w:pPr>
          </w:p>
        </w:tc>
        <w:tc>
          <w:tcPr>
            <w:tcW w:w="702"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spacing w:line="546" w:lineRule="exact"/>
        <w:ind w:left="4488" w:right="4390"/>
        <w:jc w:val="center"/>
      </w:pPr>
      <w:r>
        <w:t>（十三）扶贫领域基层政务公开标准目录</w:t>
      </w:r>
    </w:p>
    <w:p>
      <w:pPr>
        <w:pStyle w:val="2"/>
        <w:spacing w:before="10"/>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0"/>
        <w:gridCol w:w="1440"/>
        <w:gridCol w:w="180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4"/>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1440" w:type="dxa"/>
            <w:gridSpan w:val="2"/>
          </w:tcPr>
          <w:p>
            <w:pPr>
              <w:pStyle w:val="7"/>
              <w:spacing w:before="16" w:line="276" w:lineRule="exact"/>
              <w:ind w:left="285"/>
              <w:rPr>
                <w:rFonts w:hint="eastAsia" w:ascii="黑体" w:eastAsia="黑体"/>
                <w:sz w:val="22"/>
              </w:rPr>
            </w:pPr>
            <w:r>
              <w:rPr>
                <w:rFonts w:hint="eastAsia" w:ascii="黑体" w:eastAsia="黑体"/>
                <w:sz w:val="22"/>
              </w:rPr>
              <w:t>公开事项</w:t>
            </w:r>
          </w:p>
        </w:tc>
        <w:tc>
          <w:tcPr>
            <w:tcW w:w="2340" w:type="dxa"/>
            <w:vMerge w:val="restart"/>
          </w:tcPr>
          <w:p>
            <w:pPr>
              <w:pStyle w:val="7"/>
              <w:spacing w:before="13"/>
              <w:rPr>
                <w:rFonts w:ascii="微软雅黑"/>
                <w:sz w:val="24"/>
              </w:rPr>
            </w:pPr>
          </w:p>
          <w:p>
            <w:pPr>
              <w:pStyle w:val="7"/>
              <w:ind w:left="294"/>
              <w:rPr>
                <w:rFonts w:hint="eastAsia" w:ascii="黑体" w:eastAsia="黑体"/>
                <w:sz w:val="22"/>
              </w:rPr>
            </w:pPr>
            <w:r>
              <w:rPr>
                <w:rFonts w:hint="eastAsia" w:ascii="黑体" w:eastAsia="黑体"/>
                <w:sz w:val="22"/>
              </w:rPr>
              <w:t>公开内容（要素）</w:t>
            </w:r>
          </w:p>
        </w:tc>
        <w:tc>
          <w:tcPr>
            <w:tcW w:w="1260" w:type="dxa"/>
            <w:vMerge w:val="restart"/>
          </w:tcPr>
          <w:p>
            <w:pPr>
              <w:pStyle w:val="7"/>
              <w:spacing w:before="13"/>
              <w:rPr>
                <w:rFonts w:ascii="微软雅黑"/>
                <w:sz w:val="24"/>
              </w:rPr>
            </w:pPr>
          </w:p>
          <w:p>
            <w:pPr>
              <w:pStyle w:val="7"/>
              <w:ind w:left="194"/>
              <w:rPr>
                <w:rFonts w:hint="eastAsia" w:ascii="黑体" w:eastAsia="黑体"/>
                <w:sz w:val="22"/>
              </w:rPr>
            </w:pPr>
            <w:r>
              <w:rPr>
                <w:rFonts w:hint="eastAsia" w:ascii="黑体" w:eastAsia="黑体"/>
                <w:sz w:val="22"/>
              </w:rPr>
              <w:t>公开依据</w:t>
            </w:r>
          </w:p>
        </w:tc>
        <w:tc>
          <w:tcPr>
            <w:tcW w:w="1440" w:type="dxa"/>
            <w:vMerge w:val="restart"/>
          </w:tcPr>
          <w:p>
            <w:pPr>
              <w:pStyle w:val="7"/>
              <w:spacing w:before="13"/>
              <w:rPr>
                <w:rFonts w:ascii="微软雅黑"/>
                <w:sz w:val="24"/>
              </w:rPr>
            </w:pPr>
          </w:p>
          <w:p>
            <w:pPr>
              <w:pStyle w:val="7"/>
              <w:ind w:left="285"/>
              <w:rPr>
                <w:rFonts w:hint="eastAsia" w:ascii="黑体" w:eastAsia="黑体"/>
                <w:sz w:val="22"/>
              </w:rPr>
            </w:pPr>
            <w:r>
              <w:rPr>
                <w:rFonts w:hint="eastAsia" w:ascii="黑体" w:eastAsia="黑体"/>
                <w:sz w:val="22"/>
              </w:rPr>
              <w:t>公开时限</w:t>
            </w:r>
          </w:p>
        </w:tc>
        <w:tc>
          <w:tcPr>
            <w:tcW w:w="1800" w:type="dxa"/>
            <w:vMerge w:val="restart"/>
          </w:tcPr>
          <w:p>
            <w:pPr>
              <w:pStyle w:val="7"/>
              <w:spacing w:before="13"/>
              <w:rPr>
                <w:rFonts w:ascii="微软雅黑"/>
                <w:sz w:val="24"/>
              </w:rPr>
            </w:pPr>
          </w:p>
          <w:p>
            <w:pPr>
              <w:pStyle w:val="7"/>
              <w:ind w:left="465"/>
              <w:rPr>
                <w:rFonts w:hint="eastAsia" w:ascii="黑体" w:eastAsia="黑体"/>
                <w:sz w:val="22"/>
              </w:rPr>
            </w:pPr>
            <w:r>
              <w:rPr>
                <w:rFonts w:hint="eastAsia" w:ascii="黑体" w:eastAsia="黑体"/>
                <w:sz w:val="22"/>
              </w:rPr>
              <w:t>公开主体</w:t>
            </w:r>
          </w:p>
        </w:tc>
        <w:tc>
          <w:tcPr>
            <w:tcW w:w="2520" w:type="dxa"/>
            <w:vMerge w:val="restart"/>
          </w:tcPr>
          <w:p>
            <w:pPr>
              <w:pStyle w:val="7"/>
              <w:spacing w:before="13"/>
              <w:rPr>
                <w:rFonts w:ascii="微软雅黑"/>
                <w:sz w:val="24"/>
              </w:rPr>
            </w:pPr>
          </w:p>
          <w:p>
            <w:pPr>
              <w:pStyle w:val="7"/>
              <w:ind w:left="494"/>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6" w:line="276"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6"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4" w:line="268" w:lineRule="auto"/>
              <w:ind w:left="143" w:right="122"/>
              <w:rPr>
                <w:rFonts w:hint="eastAsia" w:ascii="黑体" w:eastAsia="黑体"/>
                <w:sz w:val="22"/>
              </w:rPr>
            </w:pPr>
            <w:r>
              <w:rPr>
                <w:rFonts w:hint="eastAsia" w:ascii="黑体" w:eastAsia="黑体"/>
                <w:sz w:val="22"/>
              </w:rPr>
              <w:t>一级事项</w:t>
            </w:r>
          </w:p>
        </w:tc>
        <w:tc>
          <w:tcPr>
            <w:tcW w:w="720" w:type="dxa"/>
          </w:tcPr>
          <w:p>
            <w:pPr>
              <w:pStyle w:val="7"/>
              <w:spacing w:before="174" w:line="268" w:lineRule="auto"/>
              <w:ind w:left="143" w:right="122"/>
              <w:rPr>
                <w:rFonts w:hint="eastAsia" w:ascii="黑体" w:eastAsia="黑体"/>
                <w:sz w:val="22"/>
              </w:rPr>
            </w:pPr>
            <w:r>
              <w:rPr>
                <w:rFonts w:hint="eastAsia" w:ascii="黑体" w:eastAsia="黑体"/>
                <w:sz w:val="22"/>
              </w:rPr>
              <w:t>二级事项</w:t>
            </w:r>
          </w:p>
        </w:tc>
        <w:tc>
          <w:tcPr>
            <w:tcW w:w="23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720" w:type="dxa"/>
          </w:tcPr>
          <w:p>
            <w:pPr>
              <w:pStyle w:val="7"/>
              <w:spacing w:before="174"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4"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4"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8" w:line="268" w:lineRule="auto"/>
              <w:ind w:left="146" w:right="120"/>
              <w:rPr>
                <w:rFonts w:hint="eastAsia" w:ascii="黑体" w:eastAsia="黑体"/>
                <w:sz w:val="22"/>
              </w:rPr>
            </w:pPr>
            <w:r>
              <w:rPr>
                <w:rFonts w:hint="eastAsia" w:ascii="黑体" w:eastAsia="黑体"/>
                <w:sz w:val="22"/>
              </w:rPr>
              <w:t>依申请公</w:t>
            </w:r>
          </w:p>
          <w:p>
            <w:pPr>
              <w:pStyle w:val="7"/>
              <w:spacing w:line="265"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spacing w:before="13"/>
              <w:rPr>
                <w:rFonts w:ascii="微软雅黑"/>
                <w:sz w:val="25"/>
              </w:rPr>
            </w:pPr>
          </w:p>
          <w:p>
            <w:pPr>
              <w:pStyle w:val="7"/>
              <w:ind w:left="20"/>
              <w:jc w:val="center"/>
              <w:rPr>
                <w:sz w:val="18"/>
              </w:rPr>
            </w:pPr>
            <w:r>
              <w:rPr>
                <w:sz w:val="18"/>
              </w:rPr>
              <w:t>1</w:t>
            </w:r>
          </w:p>
        </w:tc>
        <w:tc>
          <w:tcPr>
            <w:tcW w:w="72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8"/>
              <w:rPr>
                <w:rFonts w:ascii="微软雅黑"/>
                <w:sz w:val="9"/>
              </w:rPr>
            </w:pPr>
          </w:p>
          <w:p>
            <w:pPr>
              <w:pStyle w:val="7"/>
              <w:spacing w:line="326" w:lineRule="auto"/>
              <w:ind w:left="184" w:right="163"/>
              <w:rPr>
                <w:sz w:val="18"/>
              </w:rPr>
            </w:pPr>
            <w:r>
              <w:rPr>
                <w:sz w:val="18"/>
              </w:rPr>
              <w:t>政策文件</w:t>
            </w:r>
          </w:p>
        </w:tc>
        <w:tc>
          <w:tcPr>
            <w:tcW w:w="720" w:type="dxa"/>
          </w:tcPr>
          <w:p>
            <w:pPr>
              <w:pStyle w:val="7"/>
              <w:spacing w:before="1"/>
              <w:rPr>
                <w:rFonts w:ascii="微软雅黑"/>
                <w:sz w:val="10"/>
              </w:rPr>
            </w:pPr>
          </w:p>
          <w:p>
            <w:pPr>
              <w:pStyle w:val="7"/>
              <w:spacing w:line="326" w:lineRule="auto"/>
              <w:ind w:left="131" w:right="60" w:hanging="51"/>
              <w:jc w:val="center"/>
              <w:rPr>
                <w:sz w:val="18"/>
              </w:rPr>
            </w:pPr>
            <w:r>
              <w:rPr>
                <w:sz w:val="18"/>
              </w:rPr>
              <w:t xml:space="preserve">行政 </w:t>
            </w:r>
            <w:r>
              <w:rPr>
                <w:spacing w:val="-14"/>
                <w:sz w:val="18"/>
              </w:rPr>
              <w:t>法规、</w:t>
            </w:r>
            <w:r>
              <w:rPr>
                <w:sz w:val="18"/>
              </w:rPr>
              <w:t>规章</w:t>
            </w:r>
          </w:p>
        </w:tc>
        <w:tc>
          <w:tcPr>
            <w:tcW w:w="2340" w:type="dxa"/>
          </w:tcPr>
          <w:p>
            <w:pPr>
              <w:pStyle w:val="7"/>
              <w:numPr>
                <w:ilvl w:val="0"/>
                <w:numId w:val="62"/>
              </w:numPr>
              <w:tabs>
                <w:tab w:val="left" w:pos="294"/>
              </w:tabs>
              <w:spacing w:before="42" w:after="0" w:line="326" w:lineRule="auto"/>
              <w:ind w:left="112" w:right="55" w:firstLine="0"/>
              <w:jc w:val="left"/>
              <w:rPr>
                <w:sz w:val="18"/>
              </w:rPr>
            </w:pPr>
            <w:r>
              <w:rPr>
                <w:spacing w:val="-2"/>
                <w:sz w:val="18"/>
              </w:rPr>
              <w:t>中央及地方政府涉及扶贫</w:t>
            </w:r>
            <w:r>
              <w:rPr>
                <w:sz w:val="18"/>
              </w:rPr>
              <w:t>领域的行政法规</w:t>
            </w:r>
          </w:p>
          <w:p>
            <w:pPr>
              <w:pStyle w:val="7"/>
              <w:numPr>
                <w:ilvl w:val="0"/>
                <w:numId w:val="62"/>
              </w:numPr>
              <w:tabs>
                <w:tab w:val="left" w:pos="294"/>
              </w:tabs>
              <w:spacing w:before="4" w:after="0" w:line="240" w:lineRule="auto"/>
              <w:ind w:left="293" w:right="0" w:hanging="182"/>
              <w:jc w:val="left"/>
              <w:rPr>
                <w:sz w:val="18"/>
              </w:rPr>
            </w:pPr>
            <w:r>
              <w:rPr>
                <w:sz w:val="18"/>
              </w:rPr>
              <w:t>中央及地方政府涉及扶贫</w:t>
            </w:r>
          </w:p>
          <w:p>
            <w:pPr>
              <w:pStyle w:val="7"/>
              <w:spacing w:before="83"/>
              <w:ind w:left="112"/>
              <w:rPr>
                <w:sz w:val="18"/>
              </w:rPr>
            </w:pPr>
            <w:r>
              <w:rPr>
                <w:sz w:val="18"/>
              </w:rPr>
              <w:t>领域的规章</w:t>
            </w:r>
          </w:p>
        </w:tc>
        <w:tc>
          <w:tcPr>
            <w:tcW w:w="1260" w:type="dxa"/>
          </w:tcPr>
          <w:p>
            <w:pPr>
              <w:pStyle w:val="7"/>
              <w:spacing w:before="16"/>
              <w:rPr>
                <w:rFonts w:ascii="微软雅黑"/>
                <w:sz w:val="17"/>
              </w:rPr>
            </w:pPr>
          </w:p>
          <w:p>
            <w:pPr>
              <w:pStyle w:val="7"/>
              <w:spacing w:line="326" w:lineRule="auto"/>
              <w:ind w:left="112" w:right="235"/>
              <w:rPr>
                <w:sz w:val="18"/>
              </w:rPr>
            </w:pPr>
            <w:r>
              <w:rPr>
                <w:sz w:val="18"/>
              </w:rPr>
              <w:t>《政府信息公开条例》</w:t>
            </w:r>
          </w:p>
        </w:tc>
        <w:tc>
          <w:tcPr>
            <w:tcW w:w="1440" w:type="dxa"/>
          </w:tcPr>
          <w:p>
            <w:pPr>
              <w:pStyle w:val="7"/>
              <w:spacing w:before="1"/>
              <w:rPr>
                <w:rFonts w:ascii="微软雅黑"/>
                <w:sz w:val="10"/>
              </w:rPr>
            </w:pPr>
          </w:p>
          <w:p>
            <w:pPr>
              <w:pStyle w:val="7"/>
              <w:spacing w:line="326" w:lineRule="auto"/>
              <w:ind w:left="112" w:right="37"/>
              <w:rPr>
                <w:sz w:val="18"/>
              </w:rPr>
            </w:pPr>
            <w:r>
              <w:rPr>
                <w:sz w:val="18"/>
              </w:rPr>
              <w:t>信息形成（变更20 个工作日内</w:t>
            </w:r>
          </w:p>
        </w:tc>
        <w:tc>
          <w:tcPr>
            <w:tcW w:w="1800" w:type="dxa"/>
          </w:tcPr>
          <w:p>
            <w:pPr>
              <w:pStyle w:val="7"/>
              <w:spacing w:before="1"/>
              <w:rPr>
                <w:rFonts w:ascii="微软雅黑"/>
                <w:sz w:val="10"/>
              </w:rPr>
            </w:pPr>
          </w:p>
          <w:p>
            <w:pPr>
              <w:pStyle w:val="7"/>
              <w:ind w:left="-109"/>
              <w:rPr>
                <w:sz w:val="18"/>
              </w:rPr>
            </w:pPr>
            <w:r>
              <w:rPr>
                <w:sz w:val="18"/>
              </w:rPr>
              <w:t>）</w:t>
            </w:r>
          </w:p>
          <w:p>
            <w:pPr>
              <w:pStyle w:val="7"/>
              <w:spacing w:before="58" w:line="244" w:lineRule="auto"/>
              <w:ind w:left="813" w:right="254" w:hanging="540"/>
              <w:rPr>
                <w:sz w:val="18"/>
              </w:rPr>
            </w:pPr>
            <w:r>
              <w:rPr>
                <w:rFonts w:hint="eastAsia"/>
                <w:sz w:val="18"/>
                <w:lang w:eastAsia="zh-CN"/>
              </w:rPr>
              <w:t>邳庄</w:t>
            </w:r>
            <w:r>
              <w:rPr>
                <w:sz w:val="18"/>
              </w:rPr>
              <w:t>镇人民政府</w:t>
            </w:r>
          </w:p>
        </w:tc>
        <w:tc>
          <w:tcPr>
            <w:tcW w:w="2520" w:type="dxa"/>
          </w:tcPr>
          <w:p>
            <w:pPr>
              <w:pStyle w:val="7"/>
              <w:numPr>
                <w:ilvl w:val="0"/>
                <w:numId w:val="63"/>
              </w:numPr>
              <w:tabs>
                <w:tab w:val="left" w:pos="293"/>
              </w:tabs>
              <w:spacing w:before="42" w:after="0" w:line="240" w:lineRule="auto"/>
              <w:ind w:left="292" w:right="0" w:hanging="183"/>
              <w:jc w:val="left"/>
              <w:rPr>
                <w:sz w:val="18"/>
              </w:rPr>
            </w:pPr>
            <w:r>
              <w:rPr>
                <w:sz w:val="18"/>
              </w:rPr>
              <w:t>区政府网站</w:t>
            </w:r>
          </w:p>
          <w:p>
            <w:pPr>
              <w:pStyle w:val="7"/>
              <w:numPr>
                <w:ilvl w:val="0"/>
                <w:numId w:val="63"/>
              </w:numPr>
              <w:tabs>
                <w:tab w:val="left" w:pos="293"/>
              </w:tabs>
              <w:spacing w:before="83" w:after="0" w:line="240" w:lineRule="auto"/>
              <w:ind w:left="292" w:right="0" w:hanging="183"/>
              <w:jc w:val="left"/>
              <w:rPr>
                <w:sz w:val="18"/>
              </w:rPr>
            </w:pPr>
            <w:r>
              <w:rPr>
                <w:sz w:val="18"/>
              </w:rPr>
              <w:t>便民服务中心</w:t>
            </w:r>
          </w:p>
          <w:p>
            <w:pPr>
              <w:pStyle w:val="7"/>
              <w:numPr>
                <w:ilvl w:val="0"/>
                <w:numId w:val="63"/>
              </w:numPr>
              <w:tabs>
                <w:tab w:val="left" w:pos="293"/>
              </w:tabs>
              <w:spacing w:before="79" w:after="0" w:line="240" w:lineRule="auto"/>
              <w:ind w:left="292" w:right="0" w:hanging="181"/>
              <w:jc w:val="left"/>
              <w:rPr>
                <w:sz w:val="18"/>
              </w:rPr>
            </w:pPr>
            <w:r>
              <w:rPr>
                <w:sz w:val="18"/>
              </w:rPr>
              <w:t>企事业单位/</w:t>
            </w:r>
            <w:r>
              <w:rPr>
                <w:spacing w:val="-9"/>
                <w:sz w:val="18"/>
              </w:rPr>
              <w:t>村公示栏</w:t>
            </w:r>
          </w:p>
        </w:tc>
        <w:tc>
          <w:tcPr>
            <w:tcW w:w="720" w:type="dxa"/>
          </w:tcPr>
          <w:p>
            <w:pPr>
              <w:pStyle w:val="7"/>
              <w:spacing w:before="18"/>
              <w:rPr>
                <w:rFonts w:ascii="微软雅黑"/>
                <w:sz w:val="25"/>
              </w:rPr>
            </w:pPr>
          </w:p>
          <w:p>
            <w:pPr>
              <w:pStyle w:val="7"/>
              <w:ind w:right="286"/>
              <w:jc w:val="right"/>
              <w:rPr>
                <w:rFonts w:ascii="Segoe UI" w:hAnsi="Segoe UI"/>
                <w:sz w:val="18"/>
              </w:rPr>
            </w:pPr>
            <w:r>
              <w:rPr>
                <w:rFonts w:ascii="Segoe UI" w:hAnsi="Segoe UI"/>
                <w:sz w:val="18"/>
              </w:rPr>
              <w:t>√</w:t>
            </w:r>
          </w:p>
        </w:tc>
        <w:tc>
          <w:tcPr>
            <w:tcW w:w="709" w:type="dxa"/>
          </w:tcPr>
          <w:p>
            <w:pPr>
              <w:pStyle w:val="7"/>
              <w:rPr>
                <w:rFonts w:ascii="Times New Roman"/>
                <w:sz w:val="18"/>
              </w:rPr>
            </w:pPr>
          </w:p>
        </w:tc>
        <w:tc>
          <w:tcPr>
            <w:tcW w:w="551" w:type="dxa"/>
          </w:tcPr>
          <w:p>
            <w:pPr>
              <w:pStyle w:val="7"/>
              <w:spacing w:before="18"/>
              <w:rPr>
                <w:rFonts w:ascii="微软雅黑"/>
                <w:sz w:val="25"/>
              </w:rPr>
            </w:pPr>
          </w:p>
          <w:p>
            <w:pPr>
              <w:pStyle w:val="7"/>
              <w:ind w:left="19"/>
              <w:jc w:val="center"/>
              <w:rPr>
                <w:rFonts w:ascii="Segoe UI" w:hAnsi="Segoe UI"/>
                <w:sz w:val="18"/>
              </w:rPr>
            </w:pPr>
            <w:r>
              <w:rPr>
                <w:rFonts w:ascii="Segoe UI" w:hAnsi="Segoe UI"/>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tcPr>
          <w:p>
            <w:pPr>
              <w:pStyle w:val="7"/>
              <w:spacing w:before="15"/>
              <w:rPr>
                <w:rFonts w:ascii="微软雅黑"/>
                <w:sz w:val="25"/>
              </w:rPr>
            </w:pPr>
          </w:p>
          <w:p>
            <w:pPr>
              <w:pStyle w:val="7"/>
              <w:ind w:left="20"/>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7"/>
              <w:spacing w:before="17"/>
              <w:rPr>
                <w:rFonts w:ascii="微软雅黑"/>
                <w:sz w:val="9"/>
              </w:rPr>
            </w:pPr>
          </w:p>
          <w:p>
            <w:pPr>
              <w:pStyle w:val="7"/>
              <w:spacing w:line="328" w:lineRule="auto"/>
              <w:ind w:left="184" w:right="161"/>
              <w:jc w:val="both"/>
              <w:rPr>
                <w:sz w:val="18"/>
              </w:rPr>
            </w:pPr>
            <w:r>
              <w:rPr>
                <w:sz w:val="18"/>
              </w:rPr>
              <w:t>规范性文件</w:t>
            </w:r>
          </w:p>
        </w:tc>
        <w:tc>
          <w:tcPr>
            <w:tcW w:w="2340" w:type="dxa"/>
          </w:tcPr>
          <w:p>
            <w:pPr>
              <w:pStyle w:val="7"/>
              <w:spacing w:before="13"/>
              <w:rPr>
                <w:rFonts w:ascii="微软雅黑"/>
                <w:sz w:val="17"/>
              </w:rPr>
            </w:pPr>
          </w:p>
          <w:p>
            <w:pPr>
              <w:pStyle w:val="7"/>
              <w:numPr>
                <w:ilvl w:val="0"/>
                <w:numId w:val="64"/>
              </w:numPr>
              <w:tabs>
                <w:tab w:val="left" w:pos="294"/>
              </w:tabs>
              <w:spacing w:before="1" w:after="0" w:line="328" w:lineRule="auto"/>
              <w:ind w:left="112" w:right="55" w:firstLine="0"/>
              <w:jc w:val="left"/>
              <w:rPr>
                <w:sz w:val="18"/>
              </w:rPr>
            </w:pPr>
            <w:r>
              <w:rPr>
                <w:spacing w:val="-2"/>
                <w:sz w:val="18"/>
              </w:rPr>
              <w:t>各级政府及部门涉及扶贫</w:t>
            </w:r>
            <w:r>
              <w:rPr>
                <w:sz w:val="18"/>
              </w:rPr>
              <w:t>领域的规范性文件</w:t>
            </w:r>
          </w:p>
        </w:tc>
        <w:tc>
          <w:tcPr>
            <w:tcW w:w="1260" w:type="dxa"/>
          </w:tcPr>
          <w:p>
            <w:pPr>
              <w:pStyle w:val="7"/>
              <w:spacing w:before="13"/>
              <w:rPr>
                <w:rFonts w:ascii="微软雅黑"/>
                <w:sz w:val="17"/>
              </w:rPr>
            </w:pPr>
          </w:p>
          <w:p>
            <w:pPr>
              <w:pStyle w:val="7"/>
              <w:spacing w:before="1" w:line="328" w:lineRule="auto"/>
              <w:ind w:left="112" w:right="235"/>
              <w:rPr>
                <w:sz w:val="18"/>
              </w:rPr>
            </w:pPr>
            <w:r>
              <w:rPr>
                <w:sz w:val="18"/>
              </w:rPr>
              <w:t>《政府信息公开条例》</w:t>
            </w:r>
          </w:p>
        </w:tc>
        <w:tc>
          <w:tcPr>
            <w:tcW w:w="1440" w:type="dxa"/>
          </w:tcPr>
          <w:p>
            <w:pPr>
              <w:pStyle w:val="7"/>
              <w:spacing w:before="17"/>
              <w:rPr>
                <w:rFonts w:ascii="微软雅黑"/>
                <w:sz w:val="9"/>
              </w:rPr>
            </w:pPr>
          </w:p>
          <w:p>
            <w:pPr>
              <w:pStyle w:val="7"/>
              <w:spacing w:line="328" w:lineRule="auto"/>
              <w:ind w:left="112" w:right="37"/>
              <w:rPr>
                <w:sz w:val="18"/>
              </w:rPr>
            </w:pPr>
            <w:r>
              <w:rPr>
                <w:sz w:val="18"/>
              </w:rPr>
              <w:t>信息形成（变更20 个工作日内</w:t>
            </w:r>
          </w:p>
        </w:tc>
        <w:tc>
          <w:tcPr>
            <w:tcW w:w="1800" w:type="dxa"/>
          </w:tcPr>
          <w:p>
            <w:pPr>
              <w:pStyle w:val="7"/>
              <w:spacing w:before="17"/>
              <w:rPr>
                <w:rFonts w:ascii="微软雅黑"/>
                <w:sz w:val="9"/>
              </w:rPr>
            </w:pPr>
          </w:p>
          <w:p>
            <w:pPr>
              <w:pStyle w:val="7"/>
              <w:ind w:left="-109"/>
              <w:rPr>
                <w:sz w:val="18"/>
              </w:rPr>
            </w:pPr>
            <w:r>
              <w:rPr>
                <w:sz w:val="18"/>
              </w:rPr>
              <w:t>）</w:t>
            </w:r>
          </w:p>
          <w:p>
            <w:pPr>
              <w:pStyle w:val="7"/>
              <w:spacing w:before="62" w:line="242" w:lineRule="auto"/>
              <w:ind w:left="813" w:right="254" w:hanging="540"/>
              <w:rPr>
                <w:sz w:val="18"/>
              </w:rPr>
            </w:pPr>
            <w:r>
              <w:rPr>
                <w:rFonts w:hint="eastAsia"/>
                <w:sz w:val="18"/>
                <w:lang w:eastAsia="zh-CN"/>
              </w:rPr>
              <w:t>邳庄</w:t>
            </w:r>
            <w:r>
              <w:rPr>
                <w:sz w:val="18"/>
              </w:rPr>
              <w:t>镇人民政府</w:t>
            </w:r>
          </w:p>
        </w:tc>
        <w:tc>
          <w:tcPr>
            <w:tcW w:w="2520" w:type="dxa"/>
          </w:tcPr>
          <w:p>
            <w:pPr>
              <w:pStyle w:val="7"/>
              <w:numPr>
                <w:ilvl w:val="0"/>
                <w:numId w:val="65"/>
              </w:numPr>
              <w:tabs>
                <w:tab w:val="left" w:pos="293"/>
              </w:tabs>
              <w:spacing w:before="41" w:after="0" w:line="240" w:lineRule="auto"/>
              <w:ind w:left="292" w:right="0" w:hanging="183"/>
              <w:jc w:val="left"/>
              <w:rPr>
                <w:sz w:val="18"/>
              </w:rPr>
            </w:pPr>
            <w:r>
              <w:rPr>
                <w:sz w:val="18"/>
              </w:rPr>
              <w:t>区政府网站</w:t>
            </w:r>
          </w:p>
          <w:p>
            <w:pPr>
              <w:pStyle w:val="7"/>
              <w:numPr>
                <w:ilvl w:val="0"/>
                <w:numId w:val="65"/>
              </w:numPr>
              <w:tabs>
                <w:tab w:val="left" w:pos="293"/>
              </w:tabs>
              <w:spacing w:before="84" w:after="0" w:line="240" w:lineRule="auto"/>
              <w:ind w:left="292" w:right="0" w:hanging="183"/>
              <w:jc w:val="left"/>
              <w:rPr>
                <w:sz w:val="18"/>
              </w:rPr>
            </w:pPr>
            <w:r>
              <w:rPr>
                <w:sz w:val="18"/>
              </w:rPr>
              <w:t>便民服务中心</w:t>
            </w:r>
          </w:p>
          <w:p>
            <w:pPr>
              <w:pStyle w:val="7"/>
              <w:numPr>
                <w:ilvl w:val="0"/>
                <w:numId w:val="65"/>
              </w:numPr>
              <w:tabs>
                <w:tab w:val="left" w:pos="293"/>
              </w:tabs>
              <w:spacing w:before="81" w:after="0" w:line="240" w:lineRule="auto"/>
              <w:ind w:left="292" w:right="0" w:hanging="181"/>
              <w:jc w:val="left"/>
              <w:rPr>
                <w:sz w:val="18"/>
              </w:rPr>
            </w:pPr>
            <w:r>
              <w:rPr>
                <w:sz w:val="18"/>
              </w:rPr>
              <w:t>企事业单位/</w:t>
            </w:r>
            <w:r>
              <w:rPr>
                <w:spacing w:val="-9"/>
                <w:sz w:val="18"/>
              </w:rPr>
              <w:t>村公示栏</w:t>
            </w:r>
          </w:p>
        </w:tc>
        <w:tc>
          <w:tcPr>
            <w:tcW w:w="720" w:type="dxa"/>
          </w:tcPr>
          <w:p>
            <w:pPr>
              <w:pStyle w:val="7"/>
              <w:spacing w:before="17"/>
              <w:rPr>
                <w:rFonts w:ascii="微软雅黑"/>
                <w:sz w:val="25"/>
              </w:rPr>
            </w:pPr>
          </w:p>
          <w:p>
            <w:pPr>
              <w:pStyle w:val="7"/>
              <w:ind w:right="286"/>
              <w:jc w:val="right"/>
              <w:rPr>
                <w:rFonts w:ascii="Segoe UI" w:hAnsi="Segoe UI"/>
                <w:sz w:val="18"/>
              </w:rPr>
            </w:pPr>
            <w:r>
              <w:rPr>
                <w:rFonts w:ascii="Segoe UI" w:hAnsi="Segoe UI"/>
                <w:sz w:val="18"/>
              </w:rPr>
              <w:t>√</w:t>
            </w:r>
          </w:p>
        </w:tc>
        <w:tc>
          <w:tcPr>
            <w:tcW w:w="709" w:type="dxa"/>
          </w:tcPr>
          <w:p>
            <w:pPr>
              <w:pStyle w:val="7"/>
              <w:rPr>
                <w:rFonts w:ascii="Times New Roman"/>
                <w:sz w:val="18"/>
              </w:rPr>
            </w:pPr>
          </w:p>
        </w:tc>
        <w:tc>
          <w:tcPr>
            <w:tcW w:w="551" w:type="dxa"/>
          </w:tcPr>
          <w:p>
            <w:pPr>
              <w:pStyle w:val="7"/>
              <w:spacing w:before="17"/>
              <w:rPr>
                <w:rFonts w:ascii="微软雅黑"/>
                <w:sz w:val="25"/>
              </w:rPr>
            </w:pPr>
          </w:p>
          <w:p>
            <w:pPr>
              <w:pStyle w:val="7"/>
              <w:ind w:left="19"/>
              <w:jc w:val="center"/>
              <w:rPr>
                <w:rFonts w:ascii="Segoe UI" w:hAnsi="Segoe UI"/>
                <w:sz w:val="18"/>
              </w:rPr>
            </w:pPr>
            <w:r>
              <w:rPr>
                <w:rFonts w:ascii="Segoe UI" w:hAnsi="Segoe UI"/>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tcPr>
          <w:p>
            <w:pPr>
              <w:pStyle w:val="7"/>
              <w:spacing w:before="15"/>
              <w:rPr>
                <w:rFonts w:ascii="微软雅黑"/>
                <w:sz w:val="25"/>
              </w:rPr>
            </w:pPr>
          </w:p>
          <w:p>
            <w:pPr>
              <w:pStyle w:val="7"/>
              <w:ind w:left="20"/>
              <w:jc w:val="center"/>
              <w:rPr>
                <w:sz w:val="18"/>
              </w:rPr>
            </w:pPr>
            <w:r>
              <w:rPr>
                <w:sz w:val="18"/>
              </w:rPr>
              <w:t>3</w:t>
            </w:r>
          </w:p>
        </w:tc>
        <w:tc>
          <w:tcPr>
            <w:tcW w:w="720" w:type="dxa"/>
            <w:vMerge w:val="continue"/>
            <w:tcBorders>
              <w:top w:val="nil"/>
            </w:tcBorders>
          </w:tcPr>
          <w:p>
            <w:pPr>
              <w:rPr>
                <w:sz w:val="2"/>
                <w:szCs w:val="2"/>
              </w:rPr>
            </w:pPr>
          </w:p>
        </w:tc>
        <w:tc>
          <w:tcPr>
            <w:tcW w:w="720" w:type="dxa"/>
          </w:tcPr>
          <w:p>
            <w:pPr>
              <w:pStyle w:val="7"/>
              <w:spacing w:before="1"/>
              <w:rPr>
                <w:rFonts w:ascii="微软雅黑"/>
                <w:sz w:val="10"/>
              </w:rPr>
            </w:pPr>
          </w:p>
          <w:p>
            <w:pPr>
              <w:pStyle w:val="7"/>
              <w:spacing w:before="1" w:line="326" w:lineRule="auto"/>
              <w:ind w:left="184" w:right="161"/>
              <w:jc w:val="both"/>
              <w:rPr>
                <w:sz w:val="18"/>
              </w:rPr>
            </w:pPr>
            <w:r>
              <w:rPr>
                <w:sz w:val="18"/>
              </w:rPr>
              <w:t>其他政策文件</w:t>
            </w:r>
          </w:p>
        </w:tc>
        <w:tc>
          <w:tcPr>
            <w:tcW w:w="2340" w:type="dxa"/>
          </w:tcPr>
          <w:p>
            <w:pPr>
              <w:pStyle w:val="7"/>
              <w:spacing w:before="16"/>
              <w:rPr>
                <w:rFonts w:ascii="微软雅黑"/>
                <w:sz w:val="17"/>
              </w:rPr>
            </w:pPr>
          </w:p>
          <w:p>
            <w:pPr>
              <w:pStyle w:val="7"/>
              <w:numPr>
                <w:ilvl w:val="0"/>
                <w:numId w:val="66"/>
              </w:numPr>
              <w:tabs>
                <w:tab w:val="left" w:pos="294"/>
              </w:tabs>
              <w:spacing w:before="1" w:after="0" w:line="328" w:lineRule="auto"/>
              <w:ind w:left="112" w:right="55" w:firstLine="0"/>
              <w:jc w:val="left"/>
              <w:rPr>
                <w:sz w:val="18"/>
              </w:rPr>
            </w:pPr>
            <w:r>
              <w:rPr>
                <w:spacing w:val="-2"/>
                <w:sz w:val="18"/>
              </w:rPr>
              <w:t>涉及扶贫领域其他政策文</w:t>
            </w:r>
            <w:r>
              <w:rPr>
                <w:sz w:val="18"/>
              </w:rPr>
              <w:t>件</w:t>
            </w:r>
          </w:p>
        </w:tc>
        <w:tc>
          <w:tcPr>
            <w:tcW w:w="1260" w:type="dxa"/>
          </w:tcPr>
          <w:p>
            <w:pPr>
              <w:pStyle w:val="7"/>
              <w:spacing w:before="16"/>
              <w:rPr>
                <w:rFonts w:ascii="微软雅黑"/>
                <w:sz w:val="17"/>
              </w:rPr>
            </w:pPr>
          </w:p>
          <w:p>
            <w:pPr>
              <w:pStyle w:val="7"/>
              <w:spacing w:before="1" w:line="328" w:lineRule="auto"/>
              <w:ind w:left="112" w:right="235"/>
              <w:rPr>
                <w:sz w:val="18"/>
              </w:rPr>
            </w:pPr>
            <w:r>
              <w:rPr>
                <w:sz w:val="18"/>
              </w:rPr>
              <w:t>《政府信息公开条例》</w:t>
            </w:r>
          </w:p>
        </w:tc>
        <w:tc>
          <w:tcPr>
            <w:tcW w:w="1440" w:type="dxa"/>
          </w:tcPr>
          <w:p>
            <w:pPr>
              <w:pStyle w:val="7"/>
              <w:spacing w:before="1"/>
              <w:rPr>
                <w:rFonts w:ascii="微软雅黑"/>
                <w:sz w:val="10"/>
              </w:rPr>
            </w:pPr>
          </w:p>
          <w:p>
            <w:pPr>
              <w:pStyle w:val="7"/>
              <w:spacing w:before="1" w:line="326" w:lineRule="auto"/>
              <w:ind w:left="112" w:right="37"/>
              <w:rPr>
                <w:sz w:val="18"/>
              </w:rPr>
            </w:pPr>
            <w:r>
              <w:rPr>
                <w:sz w:val="18"/>
              </w:rPr>
              <w:t>信息形成（变更20 个工作日内</w:t>
            </w:r>
          </w:p>
        </w:tc>
        <w:tc>
          <w:tcPr>
            <w:tcW w:w="1800" w:type="dxa"/>
          </w:tcPr>
          <w:p>
            <w:pPr>
              <w:pStyle w:val="7"/>
              <w:spacing w:before="1"/>
              <w:rPr>
                <w:rFonts w:ascii="微软雅黑"/>
                <w:sz w:val="10"/>
              </w:rPr>
            </w:pPr>
          </w:p>
          <w:p>
            <w:pPr>
              <w:pStyle w:val="7"/>
              <w:spacing w:before="1"/>
              <w:ind w:left="-109"/>
              <w:rPr>
                <w:sz w:val="18"/>
              </w:rPr>
            </w:pPr>
            <w:r>
              <w:rPr>
                <w:sz w:val="18"/>
              </w:rPr>
              <w:t>）</w:t>
            </w:r>
          </w:p>
          <w:p>
            <w:pPr>
              <w:pStyle w:val="7"/>
              <w:spacing w:before="59" w:line="242" w:lineRule="auto"/>
              <w:ind w:left="813" w:right="254" w:hanging="540"/>
              <w:rPr>
                <w:sz w:val="18"/>
              </w:rPr>
            </w:pPr>
            <w:r>
              <w:rPr>
                <w:rFonts w:hint="eastAsia"/>
                <w:sz w:val="18"/>
                <w:lang w:eastAsia="zh-CN"/>
              </w:rPr>
              <w:t>邳庄</w:t>
            </w:r>
            <w:r>
              <w:rPr>
                <w:sz w:val="18"/>
              </w:rPr>
              <w:t>镇人民政府</w:t>
            </w:r>
          </w:p>
        </w:tc>
        <w:tc>
          <w:tcPr>
            <w:tcW w:w="2520" w:type="dxa"/>
          </w:tcPr>
          <w:p>
            <w:pPr>
              <w:pStyle w:val="7"/>
              <w:numPr>
                <w:ilvl w:val="0"/>
                <w:numId w:val="67"/>
              </w:numPr>
              <w:tabs>
                <w:tab w:val="left" w:pos="293"/>
              </w:tabs>
              <w:spacing w:before="44" w:after="0" w:line="240" w:lineRule="auto"/>
              <w:ind w:left="292" w:right="0" w:hanging="183"/>
              <w:jc w:val="left"/>
              <w:rPr>
                <w:sz w:val="18"/>
              </w:rPr>
            </w:pPr>
            <w:r>
              <w:rPr>
                <w:sz w:val="18"/>
              </w:rPr>
              <w:t>区政府网站</w:t>
            </w:r>
          </w:p>
          <w:p>
            <w:pPr>
              <w:pStyle w:val="7"/>
              <w:numPr>
                <w:ilvl w:val="0"/>
                <w:numId w:val="67"/>
              </w:numPr>
              <w:tabs>
                <w:tab w:val="left" w:pos="293"/>
              </w:tabs>
              <w:spacing w:before="84" w:after="0" w:line="240" w:lineRule="auto"/>
              <w:ind w:left="292" w:right="0" w:hanging="183"/>
              <w:jc w:val="left"/>
              <w:rPr>
                <w:sz w:val="18"/>
              </w:rPr>
            </w:pPr>
            <w:r>
              <w:rPr>
                <w:sz w:val="18"/>
              </w:rPr>
              <w:t>便民服务中心</w:t>
            </w:r>
          </w:p>
          <w:p>
            <w:pPr>
              <w:pStyle w:val="7"/>
              <w:numPr>
                <w:ilvl w:val="0"/>
                <w:numId w:val="67"/>
              </w:numPr>
              <w:tabs>
                <w:tab w:val="left" w:pos="293"/>
              </w:tabs>
              <w:spacing w:before="79" w:after="0" w:line="240" w:lineRule="auto"/>
              <w:ind w:left="292" w:right="0" w:hanging="181"/>
              <w:jc w:val="left"/>
              <w:rPr>
                <w:sz w:val="18"/>
              </w:rPr>
            </w:pPr>
            <w:r>
              <w:rPr>
                <w:sz w:val="18"/>
              </w:rPr>
              <w:t>企事业单位/</w:t>
            </w:r>
            <w:r>
              <w:rPr>
                <w:spacing w:val="-9"/>
                <w:sz w:val="18"/>
              </w:rPr>
              <w:t>村公示栏</w:t>
            </w:r>
          </w:p>
        </w:tc>
        <w:tc>
          <w:tcPr>
            <w:tcW w:w="720" w:type="dxa"/>
          </w:tcPr>
          <w:p>
            <w:pPr>
              <w:pStyle w:val="7"/>
              <w:spacing w:before="18"/>
              <w:rPr>
                <w:rFonts w:ascii="微软雅黑"/>
                <w:sz w:val="25"/>
              </w:rPr>
            </w:pPr>
          </w:p>
          <w:p>
            <w:pPr>
              <w:pStyle w:val="7"/>
              <w:ind w:right="286"/>
              <w:jc w:val="right"/>
              <w:rPr>
                <w:rFonts w:ascii="Segoe UI" w:hAnsi="Segoe UI"/>
                <w:sz w:val="18"/>
              </w:rPr>
            </w:pPr>
            <w:r>
              <w:rPr>
                <w:rFonts w:ascii="Segoe UI" w:hAnsi="Segoe UI"/>
                <w:sz w:val="18"/>
              </w:rPr>
              <w:t>√</w:t>
            </w:r>
          </w:p>
        </w:tc>
        <w:tc>
          <w:tcPr>
            <w:tcW w:w="709" w:type="dxa"/>
          </w:tcPr>
          <w:p>
            <w:pPr>
              <w:pStyle w:val="7"/>
              <w:rPr>
                <w:rFonts w:ascii="Times New Roman"/>
                <w:sz w:val="18"/>
              </w:rPr>
            </w:pPr>
          </w:p>
        </w:tc>
        <w:tc>
          <w:tcPr>
            <w:tcW w:w="551" w:type="dxa"/>
          </w:tcPr>
          <w:p>
            <w:pPr>
              <w:pStyle w:val="7"/>
              <w:spacing w:before="18"/>
              <w:rPr>
                <w:rFonts w:ascii="微软雅黑"/>
                <w:sz w:val="25"/>
              </w:rPr>
            </w:pPr>
          </w:p>
          <w:p>
            <w:pPr>
              <w:pStyle w:val="7"/>
              <w:ind w:left="19"/>
              <w:jc w:val="center"/>
              <w:rPr>
                <w:rFonts w:ascii="Segoe UI" w:hAnsi="Segoe UI"/>
                <w:sz w:val="18"/>
              </w:rPr>
            </w:pPr>
            <w:r>
              <w:rPr>
                <w:rFonts w:ascii="Segoe UI" w:hAnsi="Segoe UI"/>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0"/>
        <w:gridCol w:w="1440"/>
        <w:gridCol w:w="180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20"/>
              <w:jc w:val="center"/>
              <w:rPr>
                <w:sz w:val="18"/>
              </w:rPr>
            </w:pPr>
            <w:r>
              <w:rPr>
                <w:sz w:val="18"/>
              </w:rPr>
              <w:t>4</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spacing w:line="326" w:lineRule="auto"/>
              <w:ind w:left="184" w:right="163"/>
              <w:rPr>
                <w:sz w:val="18"/>
              </w:rPr>
            </w:pPr>
            <w:r>
              <w:rPr>
                <w:sz w:val="18"/>
              </w:rPr>
              <w:t>扶贫对象</w:t>
            </w:r>
          </w:p>
        </w:tc>
        <w:tc>
          <w:tcPr>
            <w:tcW w:w="72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8" w:lineRule="auto"/>
              <w:ind w:left="184" w:right="161"/>
              <w:jc w:val="both"/>
              <w:rPr>
                <w:sz w:val="18"/>
              </w:rPr>
            </w:pPr>
            <w:r>
              <w:rPr>
                <w:sz w:val="18"/>
              </w:rPr>
              <w:t>贫困人口识别</w:t>
            </w:r>
          </w:p>
        </w:tc>
        <w:tc>
          <w:tcPr>
            <w:tcW w:w="2340" w:type="dxa"/>
          </w:tcPr>
          <w:p>
            <w:pPr>
              <w:pStyle w:val="7"/>
              <w:numPr>
                <w:ilvl w:val="0"/>
                <w:numId w:val="68"/>
              </w:numPr>
              <w:tabs>
                <w:tab w:val="left" w:pos="293"/>
              </w:tabs>
              <w:spacing w:before="43" w:after="0" w:line="326" w:lineRule="auto"/>
              <w:ind w:left="112" w:right="139" w:firstLine="0"/>
              <w:jc w:val="left"/>
              <w:rPr>
                <w:sz w:val="18"/>
              </w:rPr>
            </w:pPr>
            <w:r>
              <w:rPr>
                <w:spacing w:val="-8"/>
                <w:sz w:val="18"/>
              </w:rPr>
              <w:t>识别标准</w:t>
            </w:r>
            <w:r>
              <w:rPr>
                <w:sz w:val="18"/>
              </w:rPr>
              <w:t>（</w:t>
            </w:r>
            <w:r>
              <w:rPr>
                <w:spacing w:val="-13"/>
                <w:sz w:val="18"/>
              </w:rPr>
              <w:t>国定标准、省</w:t>
            </w:r>
            <w:r>
              <w:rPr>
                <w:sz w:val="18"/>
              </w:rPr>
              <w:t>定标准）</w:t>
            </w:r>
          </w:p>
          <w:p>
            <w:pPr>
              <w:pStyle w:val="7"/>
              <w:numPr>
                <w:ilvl w:val="0"/>
                <w:numId w:val="68"/>
              </w:numPr>
              <w:tabs>
                <w:tab w:val="left" w:pos="293"/>
              </w:tabs>
              <w:spacing w:before="4" w:after="0" w:line="326" w:lineRule="auto"/>
              <w:ind w:left="112" w:right="0" w:firstLine="0"/>
              <w:jc w:val="left"/>
              <w:rPr>
                <w:sz w:val="18"/>
              </w:rPr>
            </w:pPr>
            <w:r>
              <w:rPr>
                <w:spacing w:val="2"/>
                <w:sz w:val="18"/>
              </w:rPr>
              <w:t>识别程序(农户申请、民</w:t>
            </w:r>
            <w:r>
              <w:rPr>
                <w:spacing w:val="-27"/>
                <w:sz w:val="18"/>
              </w:rPr>
              <w:t>主评议、公示公告、逐级审核</w:t>
            </w:r>
            <w:r>
              <w:rPr>
                <w:spacing w:val="-11"/>
                <w:sz w:val="18"/>
              </w:rPr>
              <w:t>）</w:t>
            </w:r>
          </w:p>
          <w:p>
            <w:pPr>
              <w:pStyle w:val="7"/>
              <w:numPr>
                <w:ilvl w:val="0"/>
                <w:numId w:val="68"/>
              </w:numPr>
              <w:tabs>
                <w:tab w:val="left" w:pos="293"/>
              </w:tabs>
              <w:spacing w:before="4" w:after="0" w:line="328" w:lineRule="auto"/>
              <w:ind w:left="112" w:right="144" w:hanging="3"/>
              <w:jc w:val="left"/>
              <w:rPr>
                <w:sz w:val="18"/>
              </w:rPr>
            </w:pPr>
            <w:r>
              <w:rPr>
                <w:spacing w:val="-2"/>
                <w:sz w:val="18"/>
              </w:rPr>
              <w:t>识别结果(贫困户名单、</w:t>
            </w:r>
            <w:r>
              <w:rPr>
                <w:sz w:val="18"/>
              </w:rPr>
              <w:t>数量)</w:t>
            </w:r>
          </w:p>
        </w:tc>
        <w:tc>
          <w:tcPr>
            <w:tcW w:w="1260" w:type="dxa"/>
          </w:tcPr>
          <w:p>
            <w:pPr>
              <w:pStyle w:val="7"/>
              <w:rPr>
                <w:rFonts w:ascii="Times New Roman"/>
                <w:sz w:val="18"/>
              </w:rPr>
            </w:pPr>
          </w:p>
          <w:p>
            <w:pPr>
              <w:pStyle w:val="7"/>
              <w:spacing w:before="3"/>
              <w:rPr>
                <w:rFonts w:ascii="Times New Roman"/>
                <w:sz w:val="26"/>
              </w:rPr>
            </w:pPr>
          </w:p>
          <w:p>
            <w:pPr>
              <w:pStyle w:val="7"/>
              <w:spacing w:line="328" w:lineRule="auto"/>
              <w:ind w:left="112" w:right="233"/>
              <w:jc w:val="both"/>
              <w:rPr>
                <w:sz w:val="18"/>
              </w:rPr>
            </w:pPr>
            <w:r>
              <w:rPr>
                <w:sz w:val="18"/>
              </w:rPr>
              <w:t>《国务院扶贫办扶贫开发建档立卡工作方案》</w:t>
            </w:r>
          </w:p>
        </w:tc>
        <w:tc>
          <w:tcPr>
            <w:tcW w:w="14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8" w:lineRule="auto"/>
              <w:ind w:left="112" w:right="37"/>
              <w:rPr>
                <w:sz w:val="18"/>
              </w:rPr>
            </w:pPr>
            <w:r>
              <w:rPr>
                <w:sz w:val="18"/>
              </w:rPr>
              <w:t>信息形成（变更20 个工作日内</w:t>
            </w:r>
          </w:p>
        </w:tc>
        <w:tc>
          <w:tcPr>
            <w:tcW w:w="180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09"/>
              <w:rPr>
                <w:sz w:val="18"/>
              </w:rPr>
            </w:pPr>
            <w:r>
              <w:rPr>
                <w:sz w:val="18"/>
              </w:rPr>
              <w:t>）</w:t>
            </w:r>
          </w:p>
          <w:p>
            <w:pPr>
              <w:pStyle w:val="7"/>
              <w:spacing w:before="82"/>
              <w:ind w:left="112"/>
              <w:rPr>
                <w:sz w:val="18"/>
              </w:rPr>
            </w:pPr>
            <w:r>
              <w:rPr>
                <w:rFonts w:hint="eastAsia"/>
                <w:sz w:val="18"/>
                <w:lang w:eastAsia="zh-CN"/>
              </w:rPr>
              <w:t>邳庄</w:t>
            </w:r>
            <w:r>
              <w:rPr>
                <w:sz w:val="18"/>
              </w:rPr>
              <w:t>镇人民政府</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numPr>
                <w:ilvl w:val="0"/>
                <w:numId w:val="69"/>
              </w:numPr>
              <w:tabs>
                <w:tab w:val="left" w:pos="293"/>
              </w:tabs>
              <w:spacing w:before="0" w:after="0" w:line="240" w:lineRule="auto"/>
              <w:ind w:left="292" w:right="0" w:hanging="181"/>
              <w:jc w:val="left"/>
              <w:rPr>
                <w:sz w:val="18"/>
              </w:rPr>
            </w:pPr>
            <w:r>
              <w:rPr>
                <w:spacing w:val="-9"/>
                <w:sz w:val="18"/>
              </w:rPr>
              <w:t>村公示栏</w:t>
            </w:r>
          </w:p>
        </w:tc>
        <w:tc>
          <w:tcPr>
            <w:tcW w:w="72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1"/>
              <w:ind w:right="286"/>
              <w:jc w:val="right"/>
              <w:rPr>
                <w:rFonts w:ascii="Segoe UI" w:hAnsi="Segoe UI"/>
                <w:sz w:val="18"/>
              </w:rPr>
            </w:pPr>
            <w:r>
              <w:rPr>
                <w:rFonts w:ascii="Segoe UI" w:hAnsi="Segoe UI"/>
                <w:sz w:val="18"/>
              </w:rPr>
              <w:t>√</w:t>
            </w:r>
          </w:p>
        </w:tc>
        <w:tc>
          <w:tcPr>
            <w:tcW w:w="709" w:type="dxa"/>
          </w:tcPr>
          <w:p>
            <w:pPr>
              <w:pStyle w:val="7"/>
              <w:rPr>
                <w:rFonts w:ascii="Times New Roman"/>
                <w:sz w:val="16"/>
              </w:rPr>
            </w:pPr>
          </w:p>
        </w:tc>
        <w:tc>
          <w:tcPr>
            <w:tcW w:w="55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1"/>
              <w:ind w:left="19"/>
              <w:jc w:val="center"/>
              <w:rPr>
                <w:rFonts w:ascii="Segoe UI" w:hAnsi="Segoe UI"/>
                <w:sz w:val="18"/>
              </w:rPr>
            </w:pPr>
            <w:r>
              <w:rPr>
                <w:rFonts w:ascii="Segoe UI" w:hAnsi="Segoe UI"/>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ind w:left="20"/>
              <w:jc w:val="center"/>
              <w:rPr>
                <w:sz w:val="18"/>
              </w:rPr>
            </w:pPr>
            <w:r>
              <w:rPr>
                <w:sz w:val="18"/>
              </w:rPr>
              <w:t>5</w:t>
            </w:r>
          </w:p>
        </w:tc>
        <w:tc>
          <w:tcPr>
            <w:tcW w:w="720" w:type="dxa"/>
            <w:vMerge w:val="continue"/>
            <w:tcBorders>
              <w:top w:val="nil"/>
            </w:tcBorders>
          </w:tcPr>
          <w:p>
            <w:pPr>
              <w:rPr>
                <w:sz w:val="2"/>
                <w:szCs w:val="2"/>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8" w:lineRule="auto"/>
              <w:ind w:left="184" w:right="161"/>
              <w:jc w:val="both"/>
              <w:rPr>
                <w:sz w:val="18"/>
              </w:rPr>
            </w:pPr>
            <w:r>
              <w:rPr>
                <w:sz w:val="18"/>
              </w:rPr>
              <w:t>贫困人口退出</w:t>
            </w:r>
          </w:p>
        </w:tc>
        <w:tc>
          <w:tcPr>
            <w:tcW w:w="2340" w:type="dxa"/>
          </w:tcPr>
          <w:p>
            <w:pPr>
              <w:pStyle w:val="7"/>
              <w:numPr>
                <w:ilvl w:val="0"/>
                <w:numId w:val="70"/>
              </w:numPr>
              <w:tabs>
                <w:tab w:val="left" w:pos="293"/>
              </w:tabs>
              <w:spacing w:before="41" w:after="0" w:line="240" w:lineRule="auto"/>
              <w:ind w:left="292" w:right="0" w:hanging="183"/>
              <w:jc w:val="left"/>
              <w:rPr>
                <w:sz w:val="18"/>
              </w:rPr>
            </w:pPr>
            <w:r>
              <w:rPr>
                <w:sz w:val="18"/>
              </w:rPr>
              <w:t>退出计划</w:t>
            </w:r>
          </w:p>
          <w:p>
            <w:pPr>
              <w:pStyle w:val="7"/>
              <w:numPr>
                <w:ilvl w:val="0"/>
                <w:numId w:val="70"/>
              </w:numPr>
              <w:tabs>
                <w:tab w:val="left" w:pos="293"/>
              </w:tabs>
              <w:spacing w:before="84" w:after="0" w:line="328" w:lineRule="auto"/>
              <w:ind w:left="112" w:right="60" w:firstLine="0"/>
              <w:jc w:val="both"/>
              <w:rPr>
                <w:sz w:val="18"/>
              </w:rPr>
            </w:pPr>
            <w:r>
              <w:rPr>
                <w:spacing w:val="-9"/>
                <w:sz w:val="18"/>
              </w:rPr>
              <w:t>退出标准</w:t>
            </w:r>
            <w:r>
              <w:rPr>
                <w:sz w:val="18"/>
              </w:rPr>
              <w:t>（人均纯收入稳</w:t>
            </w:r>
            <w:r>
              <w:rPr>
                <w:spacing w:val="-11"/>
                <w:sz w:val="18"/>
              </w:rPr>
              <w:t>定超过国定标准、实现“ 两</w:t>
            </w:r>
            <w:r>
              <w:rPr>
                <w:spacing w:val="-29"/>
                <w:sz w:val="18"/>
              </w:rPr>
              <w:t>不愁、三保障”</w:t>
            </w:r>
            <w:r>
              <w:rPr>
                <w:spacing w:val="-9"/>
                <w:sz w:val="18"/>
              </w:rPr>
              <w:t>）</w:t>
            </w:r>
          </w:p>
          <w:p>
            <w:pPr>
              <w:pStyle w:val="7"/>
              <w:numPr>
                <w:ilvl w:val="0"/>
                <w:numId w:val="70"/>
              </w:numPr>
              <w:tabs>
                <w:tab w:val="left" w:pos="293"/>
              </w:tabs>
              <w:spacing w:before="0" w:after="0" w:line="328" w:lineRule="auto"/>
              <w:ind w:left="112" w:right="0" w:firstLine="0"/>
              <w:jc w:val="both"/>
              <w:rPr>
                <w:sz w:val="18"/>
              </w:rPr>
            </w:pPr>
            <w:r>
              <w:rPr>
                <w:sz w:val="18"/>
              </w:rPr>
              <w:t>退出程序</w:t>
            </w:r>
            <w:r>
              <w:rPr>
                <w:spacing w:val="7"/>
                <w:sz w:val="18"/>
              </w:rPr>
              <w:t>（</w:t>
            </w:r>
            <w:r>
              <w:rPr>
                <w:spacing w:val="-7"/>
                <w:sz w:val="18"/>
              </w:rPr>
              <w:t>民主评议、村</w:t>
            </w:r>
            <w:r>
              <w:rPr>
                <w:spacing w:val="-17"/>
                <w:sz w:val="18"/>
              </w:rPr>
              <w:t>两委和驻村工作队核实、贫困</w:t>
            </w:r>
            <w:r>
              <w:rPr>
                <w:spacing w:val="-27"/>
                <w:sz w:val="18"/>
              </w:rPr>
              <w:t>户认可、公示公告、退出销号</w:t>
            </w:r>
            <w:r>
              <w:rPr>
                <w:spacing w:val="-12"/>
                <w:sz w:val="18"/>
              </w:rPr>
              <w:t>）</w:t>
            </w:r>
          </w:p>
          <w:p>
            <w:pPr>
              <w:pStyle w:val="7"/>
              <w:numPr>
                <w:ilvl w:val="0"/>
                <w:numId w:val="70"/>
              </w:numPr>
              <w:tabs>
                <w:tab w:val="left" w:pos="293"/>
              </w:tabs>
              <w:spacing w:before="0" w:after="0" w:line="240" w:lineRule="auto"/>
              <w:ind w:left="292" w:right="0" w:hanging="183"/>
              <w:jc w:val="left"/>
              <w:rPr>
                <w:sz w:val="18"/>
              </w:rPr>
            </w:pPr>
            <w:r>
              <w:rPr>
                <w:sz w:val="18"/>
              </w:rPr>
              <w:t>退出结果（脱贫名单）</w:t>
            </w:r>
          </w:p>
        </w:tc>
        <w:tc>
          <w:tcPr>
            <w:tcW w:w="1260" w:type="dxa"/>
          </w:tcPr>
          <w:p>
            <w:pPr>
              <w:pStyle w:val="7"/>
              <w:rPr>
                <w:rFonts w:ascii="Times New Roman"/>
                <w:sz w:val="18"/>
              </w:rPr>
            </w:pPr>
          </w:p>
          <w:p>
            <w:pPr>
              <w:pStyle w:val="7"/>
              <w:spacing w:before="3"/>
              <w:rPr>
                <w:rFonts w:ascii="Times New Roman"/>
                <w:sz w:val="26"/>
              </w:rPr>
            </w:pPr>
          </w:p>
          <w:p>
            <w:pPr>
              <w:pStyle w:val="7"/>
              <w:spacing w:line="328" w:lineRule="auto"/>
              <w:ind w:left="112" w:right="156"/>
              <w:rPr>
                <w:sz w:val="18"/>
              </w:rPr>
            </w:pPr>
            <w:r>
              <w:rPr>
                <w:sz w:val="18"/>
              </w:rPr>
              <w:t>《中共中央</w:t>
            </w:r>
            <w:r>
              <w:rPr>
                <w:spacing w:val="-21"/>
                <w:sz w:val="18"/>
              </w:rPr>
              <w:t>办公厅、国务</w:t>
            </w:r>
            <w:r>
              <w:rPr>
                <w:sz w:val="18"/>
              </w:rPr>
              <w:t>院办公厅关于建立贫困退出机制的意见》</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8" w:lineRule="auto"/>
              <w:ind w:left="112" w:right="37"/>
              <w:rPr>
                <w:sz w:val="18"/>
              </w:rPr>
            </w:pPr>
            <w:r>
              <w:rPr>
                <w:sz w:val="18"/>
              </w:rPr>
              <w:t>信息形成（变更20 个工作日内</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109"/>
              <w:rPr>
                <w:sz w:val="18"/>
              </w:rPr>
            </w:pPr>
            <w:r>
              <w:rPr>
                <w:sz w:val="18"/>
              </w:rPr>
              <w:t>）</w:t>
            </w:r>
          </w:p>
          <w:p>
            <w:pPr>
              <w:pStyle w:val="7"/>
              <w:spacing w:before="82"/>
              <w:ind w:left="112"/>
              <w:rPr>
                <w:sz w:val="18"/>
              </w:rPr>
            </w:pPr>
            <w:r>
              <w:rPr>
                <w:rFonts w:hint="eastAsia"/>
                <w:sz w:val="18"/>
                <w:lang w:eastAsia="zh-CN"/>
              </w:rPr>
              <w:t>邳庄</w:t>
            </w:r>
            <w:r>
              <w:rPr>
                <w:sz w:val="18"/>
              </w:rPr>
              <w:t>镇人民政府</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numPr>
                <w:ilvl w:val="0"/>
                <w:numId w:val="71"/>
              </w:numPr>
              <w:tabs>
                <w:tab w:val="left" w:pos="293"/>
              </w:tabs>
              <w:spacing w:before="0" w:after="0" w:line="240" w:lineRule="auto"/>
              <w:ind w:left="292" w:right="0" w:hanging="181"/>
              <w:jc w:val="left"/>
              <w:rPr>
                <w:sz w:val="18"/>
              </w:rPr>
            </w:pPr>
            <w:r>
              <w:rPr>
                <w:spacing w:val="-9"/>
                <w:sz w:val="18"/>
              </w:rPr>
              <w:t>村公示栏</w:t>
            </w:r>
          </w:p>
        </w:tc>
        <w:tc>
          <w:tcPr>
            <w:tcW w:w="72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6"/>
              <w:ind w:right="286"/>
              <w:jc w:val="right"/>
              <w:rPr>
                <w:rFonts w:ascii="Segoe UI" w:hAnsi="Segoe UI"/>
                <w:sz w:val="18"/>
              </w:rPr>
            </w:pPr>
            <w:r>
              <w:rPr>
                <w:rFonts w:ascii="Segoe UI" w:hAnsi="Segoe UI"/>
                <w:sz w:val="18"/>
              </w:rPr>
              <w:t>√</w:t>
            </w:r>
          </w:p>
        </w:tc>
        <w:tc>
          <w:tcPr>
            <w:tcW w:w="709" w:type="dxa"/>
          </w:tcPr>
          <w:p>
            <w:pPr>
              <w:pStyle w:val="7"/>
              <w:rPr>
                <w:rFonts w:ascii="Times New Roman"/>
                <w:sz w:val="16"/>
              </w:rPr>
            </w:pPr>
          </w:p>
        </w:tc>
        <w:tc>
          <w:tcPr>
            <w:tcW w:w="55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6"/>
              <w:ind w:left="19"/>
              <w:jc w:val="center"/>
              <w:rPr>
                <w:rFonts w:ascii="Segoe UI" w:hAnsi="Segoe UI"/>
                <w:sz w:val="18"/>
              </w:rPr>
            </w:pPr>
            <w:r>
              <w:rPr>
                <w:rFonts w:ascii="Segoe UI" w:hAnsi="Segoe UI"/>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20"/>
              <w:jc w:val="center"/>
              <w:rPr>
                <w:sz w:val="18"/>
              </w:rPr>
            </w:pPr>
            <w:r>
              <w:rPr>
                <w:sz w:val="18"/>
              </w:rPr>
              <w:t>6</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line="328" w:lineRule="auto"/>
              <w:ind w:left="184" w:right="163"/>
              <w:rPr>
                <w:sz w:val="18"/>
              </w:rPr>
            </w:pPr>
            <w:r>
              <w:rPr>
                <w:sz w:val="18"/>
              </w:rPr>
              <w:t>扶贫资金</w:t>
            </w:r>
          </w:p>
        </w:tc>
        <w:tc>
          <w:tcPr>
            <w:tcW w:w="720" w:type="dxa"/>
          </w:tcPr>
          <w:p>
            <w:pPr>
              <w:pStyle w:val="7"/>
              <w:spacing w:before="1"/>
              <w:rPr>
                <w:rFonts w:ascii="Times New Roman"/>
                <w:sz w:val="17"/>
              </w:rPr>
            </w:pPr>
          </w:p>
          <w:p>
            <w:pPr>
              <w:pStyle w:val="7"/>
              <w:spacing w:line="328" w:lineRule="auto"/>
              <w:ind w:left="184" w:right="161"/>
              <w:jc w:val="both"/>
              <w:rPr>
                <w:sz w:val="18"/>
              </w:rPr>
            </w:pPr>
            <w:r>
              <w:rPr>
                <w:sz w:val="18"/>
              </w:rPr>
              <w:t>财政专项扶贫资金分配结果</w:t>
            </w:r>
          </w:p>
        </w:tc>
        <w:tc>
          <w:tcPr>
            <w:tcW w:w="23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numPr>
                <w:ilvl w:val="0"/>
                <w:numId w:val="72"/>
              </w:numPr>
              <w:tabs>
                <w:tab w:val="left" w:pos="293"/>
              </w:tabs>
              <w:spacing w:before="0" w:after="0" w:line="240" w:lineRule="auto"/>
              <w:ind w:left="292" w:right="0" w:hanging="183"/>
              <w:jc w:val="left"/>
              <w:rPr>
                <w:sz w:val="18"/>
              </w:rPr>
            </w:pPr>
            <w:r>
              <w:rPr>
                <w:sz w:val="18"/>
              </w:rPr>
              <w:t>资金名称</w:t>
            </w:r>
          </w:p>
          <w:p>
            <w:pPr>
              <w:pStyle w:val="7"/>
              <w:numPr>
                <w:ilvl w:val="0"/>
                <w:numId w:val="72"/>
              </w:numPr>
              <w:tabs>
                <w:tab w:val="left" w:pos="293"/>
              </w:tabs>
              <w:spacing w:before="84" w:after="0" w:line="240" w:lineRule="auto"/>
              <w:ind w:left="292" w:right="0" w:hanging="183"/>
              <w:jc w:val="left"/>
              <w:rPr>
                <w:sz w:val="18"/>
              </w:rPr>
            </w:pPr>
            <w:r>
              <w:rPr>
                <w:sz w:val="18"/>
              </w:rPr>
              <w:t>分配结果</w:t>
            </w:r>
          </w:p>
        </w:tc>
        <w:tc>
          <w:tcPr>
            <w:tcW w:w="1260" w:type="dxa"/>
          </w:tcPr>
          <w:p>
            <w:pPr>
              <w:pStyle w:val="7"/>
              <w:spacing w:before="41" w:line="328" w:lineRule="auto"/>
              <w:ind w:left="112" w:right="156"/>
              <w:rPr>
                <w:sz w:val="18"/>
              </w:rPr>
            </w:pPr>
            <w:r>
              <w:rPr>
                <w:sz w:val="18"/>
              </w:rPr>
              <w:t>《国务院扶</w:t>
            </w:r>
            <w:r>
              <w:rPr>
                <w:spacing w:val="-21"/>
                <w:sz w:val="18"/>
              </w:rPr>
              <w:t>贫办、财政部</w:t>
            </w:r>
            <w:r>
              <w:rPr>
                <w:sz w:val="18"/>
              </w:rPr>
              <w:t>关于完善扶贫资金项目公告公示制度的指导意</w:t>
            </w:r>
          </w:p>
          <w:p>
            <w:pPr>
              <w:pStyle w:val="7"/>
              <w:spacing w:line="225" w:lineRule="exact"/>
              <w:ind w:left="112"/>
              <w:rPr>
                <w:sz w:val="18"/>
              </w:rPr>
            </w:pPr>
            <w:r>
              <w:rPr>
                <w:sz w:val="18"/>
              </w:rPr>
              <w:t>见》</w:t>
            </w:r>
          </w:p>
        </w:tc>
        <w:tc>
          <w:tcPr>
            <w:tcW w:w="14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8" w:lineRule="auto"/>
              <w:ind w:left="112" w:right="235"/>
              <w:jc w:val="both"/>
              <w:rPr>
                <w:sz w:val="18"/>
              </w:rPr>
            </w:pPr>
            <w:r>
              <w:rPr>
                <w:spacing w:val="-3"/>
                <w:sz w:val="18"/>
              </w:rPr>
              <w:t>资金分配结果</w:t>
            </w:r>
            <w:r>
              <w:rPr>
                <w:spacing w:val="-1"/>
                <w:sz w:val="18"/>
              </w:rPr>
              <w:t>下达</w:t>
            </w:r>
            <w:r>
              <w:rPr>
                <w:sz w:val="18"/>
              </w:rPr>
              <w:t>15</w:t>
            </w:r>
            <w:r>
              <w:rPr>
                <w:spacing w:val="-26"/>
                <w:sz w:val="18"/>
              </w:rPr>
              <w:t xml:space="preserve"> 个工作日内</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179"/>
              <w:rPr>
                <w:sz w:val="18"/>
              </w:rPr>
            </w:pPr>
            <w:r>
              <w:rPr>
                <w:rFonts w:hint="eastAsia"/>
                <w:sz w:val="18"/>
                <w:lang w:eastAsia="zh-CN"/>
              </w:rPr>
              <w:t>邳庄</w:t>
            </w:r>
            <w:r>
              <w:rPr>
                <w:sz w:val="18"/>
              </w:rPr>
              <w:t>镇人民政府</w:t>
            </w:r>
          </w:p>
        </w:tc>
        <w:tc>
          <w:tcPr>
            <w:tcW w:w="252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numPr>
                <w:ilvl w:val="0"/>
                <w:numId w:val="73"/>
              </w:numPr>
              <w:tabs>
                <w:tab w:val="left" w:pos="293"/>
              </w:tabs>
              <w:spacing w:before="0" w:after="0" w:line="240" w:lineRule="auto"/>
              <w:ind w:left="292" w:right="0" w:hanging="183"/>
              <w:jc w:val="left"/>
              <w:rPr>
                <w:sz w:val="18"/>
              </w:rPr>
            </w:pPr>
            <w:r>
              <w:rPr>
                <w:sz w:val="18"/>
              </w:rPr>
              <w:t>区政府网站</w:t>
            </w:r>
          </w:p>
          <w:p>
            <w:pPr>
              <w:pStyle w:val="7"/>
              <w:numPr>
                <w:ilvl w:val="0"/>
                <w:numId w:val="73"/>
              </w:numPr>
              <w:tabs>
                <w:tab w:val="left" w:pos="293"/>
              </w:tabs>
              <w:spacing w:before="84" w:after="0" w:line="240" w:lineRule="auto"/>
              <w:ind w:left="292" w:right="0" w:hanging="181"/>
              <w:jc w:val="left"/>
              <w:rPr>
                <w:sz w:val="18"/>
              </w:rPr>
            </w:pPr>
            <w:r>
              <w:rPr>
                <w:spacing w:val="-9"/>
                <w:sz w:val="18"/>
              </w:rPr>
              <w:t>村公示栏</w:t>
            </w:r>
          </w:p>
        </w:tc>
        <w:tc>
          <w:tcPr>
            <w:tcW w:w="72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2"/>
              <w:ind w:right="286"/>
              <w:jc w:val="right"/>
              <w:rPr>
                <w:rFonts w:ascii="Segoe UI" w:hAnsi="Segoe UI"/>
                <w:sz w:val="18"/>
              </w:rPr>
            </w:pPr>
            <w:r>
              <w:rPr>
                <w:rFonts w:ascii="Segoe UI" w:hAnsi="Segoe UI"/>
                <w:sz w:val="18"/>
              </w:rPr>
              <w:t>√</w:t>
            </w:r>
          </w:p>
        </w:tc>
        <w:tc>
          <w:tcPr>
            <w:tcW w:w="709" w:type="dxa"/>
          </w:tcPr>
          <w:p>
            <w:pPr>
              <w:pStyle w:val="7"/>
              <w:rPr>
                <w:rFonts w:ascii="Times New Roman"/>
                <w:sz w:val="16"/>
              </w:rPr>
            </w:pPr>
          </w:p>
        </w:tc>
        <w:tc>
          <w:tcPr>
            <w:tcW w:w="55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2"/>
              <w:ind w:left="19"/>
              <w:jc w:val="center"/>
              <w:rPr>
                <w:rFonts w:ascii="Segoe UI" w:hAnsi="Segoe UI"/>
                <w:sz w:val="18"/>
              </w:rPr>
            </w:pPr>
            <w:r>
              <w:rPr>
                <w:rFonts w:ascii="Segoe UI" w:hAnsi="Segoe UI"/>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0"/>
        <w:gridCol w:w="1440"/>
        <w:gridCol w:w="180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20"/>
              <w:jc w:val="center"/>
              <w:rPr>
                <w:sz w:val="18"/>
              </w:rPr>
            </w:pPr>
            <w:r>
              <w:rPr>
                <w:sz w:val="18"/>
              </w:rPr>
              <w:t>7</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spacing w:line="326" w:lineRule="auto"/>
              <w:ind w:left="112" w:right="235"/>
              <w:rPr>
                <w:sz w:val="18"/>
              </w:rPr>
            </w:pPr>
            <w:r>
              <w:rPr>
                <w:sz w:val="18"/>
              </w:rPr>
              <w:t>扶贫资金</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8" w:lineRule="auto"/>
              <w:ind w:left="184" w:right="163"/>
              <w:rPr>
                <w:sz w:val="18"/>
              </w:rPr>
            </w:pPr>
            <w:r>
              <w:rPr>
                <w:sz w:val="18"/>
              </w:rPr>
              <w:t>年度计划</w:t>
            </w:r>
          </w:p>
        </w:tc>
        <w:tc>
          <w:tcPr>
            <w:tcW w:w="2340" w:type="dxa"/>
          </w:tcPr>
          <w:p>
            <w:pPr>
              <w:pStyle w:val="7"/>
              <w:numPr>
                <w:ilvl w:val="0"/>
                <w:numId w:val="74"/>
              </w:numPr>
              <w:tabs>
                <w:tab w:val="left" w:pos="294"/>
              </w:tabs>
              <w:spacing w:before="43" w:after="0" w:line="326" w:lineRule="auto"/>
              <w:ind w:left="112" w:right="55" w:firstLine="0"/>
              <w:jc w:val="both"/>
              <w:rPr>
                <w:sz w:val="16"/>
              </w:rPr>
            </w:pPr>
            <w:r>
              <w:rPr>
                <w:spacing w:val="-2"/>
                <w:sz w:val="18"/>
              </w:rPr>
              <w:t>年度县级扶贫资金项目计划或贫困县涉农资金统筹整</w:t>
            </w:r>
            <w:r>
              <w:rPr>
                <w:sz w:val="18"/>
              </w:rPr>
              <w:t>合方案（含调整方案）</w:t>
            </w:r>
          </w:p>
          <w:p>
            <w:pPr>
              <w:pStyle w:val="7"/>
              <w:numPr>
                <w:ilvl w:val="0"/>
                <w:numId w:val="74"/>
              </w:numPr>
              <w:tabs>
                <w:tab w:val="left" w:pos="293"/>
              </w:tabs>
              <w:spacing w:before="5" w:after="0" w:line="328" w:lineRule="auto"/>
              <w:ind w:left="112" w:right="91" w:firstLine="0"/>
              <w:jc w:val="left"/>
              <w:rPr>
                <w:sz w:val="16"/>
              </w:rPr>
            </w:pPr>
            <w:r>
              <w:rPr>
                <w:spacing w:val="-8"/>
                <w:sz w:val="18"/>
              </w:rPr>
              <w:t>计划安排情况</w:t>
            </w:r>
            <w:r>
              <w:rPr>
                <w:sz w:val="18"/>
              </w:rPr>
              <w:t>（</w:t>
            </w:r>
            <w:r>
              <w:rPr>
                <w:spacing w:val="-4"/>
                <w:sz w:val="18"/>
              </w:rPr>
              <w:t>资金计划</w:t>
            </w:r>
            <w:r>
              <w:rPr>
                <w:spacing w:val="-10"/>
                <w:sz w:val="18"/>
              </w:rPr>
              <w:t>批复文件</w:t>
            </w:r>
            <w:r>
              <w:rPr>
                <w:sz w:val="18"/>
              </w:rPr>
              <w:t>）</w:t>
            </w:r>
          </w:p>
          <w:p>
            <w:pPr>
              <w:pStyle w:val="7"/>
              <w:numPr>
                <w:ilvl w:val="0"/>
                <w:numId w:val="74"/>
              </w:numPr>
              <w:tabs>
                <w:tab w:val="left" w:pos="293"/>
              </w:tabs>
              <w:spacing w:before="0" w:after="0" w:line="230" w:lineRule="exact"/>
              <w:ind w:left="292" w:right="0" w:hanging="181"/>
              <w:jc w:val="left"/>
              <w:rPr>
                <w:sz w:val="16"/>
              </w:rPr>
            </w:pPr>
            <w:r>
              <w:rPr>
                <w:spacing w:val="-8"/>
                <w:sz w:val="18"/>
              </w:rPr>
              <w:t>计划完成情况</w:t>
            </w:r>
            <w:r>
              <w:rPr>
                <w:sz w:val="18"/>
              </w:rPr>
              <w:t>（项目建设</w:t>
            </w:r>
          </w:p>
          <w:p>
            <w:pPr>
              <w:pStyle w:val="7"/>
              <w:spacing w:before="7" w:line="310" w:lineRule="atLeast"/>
              <w:ind w:left="112" w:right="233"/>
              <w:rPr>
                <w:sz w:val="18"/>
              </w:rPr>
            </w:pPr>
            <w:r>
              <w:rPr>
                <w:spacing w:val="-17"/>
                <w:sz w:val="18"/>
              </w:rPr>
              <w:t>完成、资金使用、绩效目标</w:t>
            </w:r>
            <w:r>
              <w:rPr>
                <w:sz w:val="18"/>
              </w:rPr>
              <w:t>和减贫机制实现情况等</w:t>
            </w:r>
            <w:r>
              <w:rPr>
                <w:spacing w:val="-15"/>
                <w:sz w:val="18"/>
              </w:rPr>
              <w:t>）</w:t>
            </w:r>
          </w:p>
        </w:tc>
        <w:tc>
          <w:tcPr>
            <w:tcW w:w="1260" w:type="dxa"/>
          </w:tcPr>
          <w:p>
            <w:pPr>
              <w:pStyle w:val="7"/>
              <w:spacing w:before="1"/>
              <w:rPr>
                <w:rFonts w:ascii="Times New Roman"/>
                <w:sz w:val="17"/>
              </w:rPr>
            </w:pPr>
          </w:p>
          <w:p>
            <w:pPr>
              <w:pStyle w:val="7"/>
              <w:spacing w:line="328" w:lineRule="auto"/>
              <w:ind w:left="112" w:right="156"/>
              <w:rPr>
                <w:sz w:val="18"/>
              </w:rPr>
            </w:pPr>
            <w:r>
              <w:rPr>
                <w:sz w:val="18"/>
              </w:rPr>
              <w:t>《国务院扶</w:t>
            </w:r>
            <w:r>
              <w:rPr>
                <w:spacing w:val="-21"/>
                <w:sz w:val="18"/>
              </w:rPr>
              <w:t>贫办、财政部</w:t>
            </w:r>
            <w:r>
              <w:rPr>
                <w:sz w:val="18"/>
              </w:rPr>
              <w:t>关于完善扶贫资金项目公告公示制度的指导意见》</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line="328" w:lineRule="auto"/>
              <w:ind w:left="112" w:right="37"/>
              <w:rPr>
                <w:sz w:val="18"/>
              </w:rPr>
            </w:pPr>
            <w:r>
              <w:rPr>
                <w:sz w:val="18"/>
              </w:rPr>
              <w:t>信息形成（变更20 个工作日内</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109"/>
              <w:rPr>
                <w:sz w:val="18"/>
              </w:rPr>
            </w:pPr>
            <w:r>
              <w:rPr>
                <w:sz w:val="18"/>
              </w:rPr>
              <w:t>）</w:t>
            </w:r>
          </w:p>
          <w:p>
            <w:pPr>
              <w:pStyle w:val="7"/>
              <w:spacing w:before="82" w:line="244" w:lineRule="auto"/>
              <w:ind w:left="813" w:right="254" w:hanging="540"/>
              <w:rPr>
                <w:sz w:val="18"/>
              </w:rPr>
            </w:pPr>
            <w:r>
              <w:rPr>
                <w:rFonts w:hint="eastAsia"/>
                <w:sz w:val="18"/>
                <w:lang w:eastAsia="zh-CN"/>
              </w:rPr>
              <w:t>邳庄</w:t>
            </w:r>
            <w:r>
              <w:rPr>
                <w:sz w:val="18"/>
              </w:rPr>
              <w:t>镇人民政府</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numPr>
                <w:ilvl w:val="0"/>
                <w:numId w:val="75"/>
              </w:numPr>
              <w:tabs>
                <w:tab w:val="left" w:pos="293"/>
              </w:tabs>
              <w:spacing w:before="0" w:after="0" w:line="240" w:lineRule="auto"/>
              <w:ind w:left="292" w:right="0" w:hanging="183"/>
              <w:jc w:val="left"/>
              <w:rPr>
                <w:sz w:val="18"/>
              </w:rPr>
            </w:pPr>
            <w:r>
              <w:rPr>
                <w:sz w:val="18"/>
              </w:rPr>
              <w:t>区政府网站</w:t>
            </w:r>
          </w:p>
          <w:p>
            <w:pPr>
              <w:pStyle w:val="7"/>
              <w:numPr>
                <w:ilvl w:val="0"/>
                <w:numId w:val="75"/>
              </w:numPr>
              <w:tabs>
                <w:tab w:val="left" w:pos="293"/>
              </w:tabs>
              <w:spacing w:before="86" w:after="0" w:line="240" w:lineRule="auto"/>
              <w:ind w:left="292" w:right="0" w:hanging="181"/>
              <w:jc w:val="left"/>
              <w:rPr>
                <w:sz w:val="18"/>
              </w:rPr>
            </w:pPr>
            <w:r>
              <w:rPr>
                <w:spacing w:val="-9"/>
                <w:sz w:val="18"/>
              </w:rPr>
              <w:t>村公示栏</w:t>
            </w:r>
          </w:p>
        </w:tc>
        <w:tc>
          <w:tcPr>
            <w:tcW w:w="72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ind w:right="286"/>
              <w:jc w:val="right"/>
              <w:rPr>
                <w:rFonts w:ascii="Segoe UI" w:hAnsi="Segoe UI"/>
                <w:sz w:val="18"/>
              </w:rPr>
            </w:pPr>
            <w:r>
              <w:rPr>
                <w:rFonts w:ascii="Segoe UI" w:hAnsi="Segoe UI"/>
                <w:sz w:val="18"/>
              </w:rPr>
              <w:t>√</w:t>
            </w:r>
          </w:p>
        </w:tc>
        <w:tc>
          <w:tcPr>
            <w:tcW w:w="709" w:type="dxa"/>
          </w:tcPr>
          <w:p>
            <w:pPr>
              <w:pStyle w:val="7"/>
              <w:rPr>
                <w:rFonts w:ascii="Times New Roman"/>
                <w:sz w:val="16"/>
              </w:rPr>
            </w:pPr>
          </w:p>
        </w:tc>
        <w:tc>
          <w:tcPr>
            <w:tcW w:w="55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ind w:left="19"/>
              <w:jc w:val="center"/>
              <w:rPr>
                <w:rFonts w:ascii="Segoe UI" w:hAnsi="Segoe UI"/>
                <w:sz w:val="18"/>
              </w:rPr>
            </w:pPr>
            <w:r>
              <w:rPr>
                <w:rFonts w:ascii="Segoe UI" w:hAnsi="Segoe UI"/>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20"/>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spacing w:line="328" w:lineRule="auto"/>
              <w:ind w:left="184" w:right="161"/>
              <w:jc w:val="both"/>
              <w:rPr>
                <w:sz w:val="18"/>
              </w:rPr>
            </w:pPr>
            <w:r>
              <w:rPr>
                <w:sz w:val="18"/>
              </w:rPr>
              <w:t>精准扶贫贷款</w:t>
            </w:r>
          </w:p>
        </w:tc>
        <w:tc>
          <w:tcPr>
            <w:tcW w:w="2340" w:type="dxa"/>
          </w:tcPr>
          <w:p>
            <w:pPr>
              <w:pStyle w:val="7"/>
              <w:numPr>
                <w:ilvl w:val="0"/>
                <w:numId w:val="76"/>
              </w:numPr>
              <w:tabs>
                <w:tab w:val="left" w:pos="293"/>
              </w:tabs>
              <w:spacing w:before="41" w:after="0" w:line="328" w:lineRule="auto"/>
              <w:ind w:left="112" w:right="89" w:firstLine="0"/>
              <w:jc w:val="left"/>
              <w:rPr>
                <w:sz w:val="18"/>
              </w:rPr>
            </w:pPr>
            <w:r>
              <w:rPr>
                <w:sz w:val="18"/>
              </w:rPr>
              <w:t>扶贫小额信贷的贷款对</w:t>
            </w:r>
            <w:r>
              <w:rPr>
                <w:spacing w:val="-20"/>
                <w:sz w:val="18"/>
              </w:rPr>
              <w:t>象、用途、额度、期限、利率</w:t>
            </w:r>
            <w:r>
              <w:rPr>
                <w:sz w:val="18"/>
              </w:rPr>
              <w:t>等情况</w:t>
            </w:r>
          </w:p>
          <w:p>
            <w:pPr>
              <w:pStyle w:val="7"/>
              <w:numPr>
                <w:ilvl w:val="0"/>
                <w:numId w:val="76"/>
              </w:numPr>
              <w:tabs>
                <w:tab w:val="left" w:pos="293"/>
              </w:tabs>
              <w:spacing w:before="0" w:after="0" w:line="328" w:lineRule="auto"/>
              <w:ind w:left="112" w:right="38" w:firstLine="0"/>
              <w:jc w:val="left"/>
              <w:rPr>
                <w:sz w:val="18"/>
              </w:rPr>
            </w:pPr>
            <w:r>
              <w:rPr>
                <w:sz w:val="18"/>
              </w:rPr>
              <w:t xml:space="preserve">享受扶贫贴息贷款的企 </w:t>
            </w:r>
            <w:r>
              <w:rPr>
                <w:spacing w:val="-17"/>
                <w:sz w:val="18"/>
              </w:rPr>
              <w:t>业、专业合作社等经营主体的</w:t>
            </w:r>
            <w:r>
              <w:rPr>
                <w:spacing w:val="-18"/>
                <w:sz w:val="18"/>
              </w:rPr>
              <w:t>名称、贷款额度、期限、贴息规模和带贫减贫机制</w:t>
            </w:r>
          </w:p>
          <w:p>
            <w:pPr>
              <w:pStyle w:val="7"/>
              <w:spacing w:line="221" w:lineRule="exact"/>
              <w:ind w:left="112"/>
              <w:rPr>
                <w:sz w:val="18"/>
              </w:rPr>
            </w:pPr>
            <w:r>
              <w:rPr>
                <w:sz w:val="18"/>
              </w:rPr>
              <w:t>等情况</w:t>
            </w:r>
          </w:p>
        </w:tc>
        <w:tc>
          <w:tcPr>
            <w:tcW w:w="1260" w:type="dxa"/>
          </w:tcPr>
          <w:p>
            <w:pPr>
              <w:pStyle w:val="7"/>
              <w:spacing w:before="2"/>
              <w:rPr>
                <w:rFonts w:ascii="Times New Roman"/>
                <w:sz w:val="17"/>
              </w:rPr>
            </w:pPr>
          </w:p>
          <w:p>
            <w:pPr>
              <w:pStyle w:val="7"/>
              <w:spacing w:line="328" w:lineRule="auto"/>
              <w:ind w:left="112" w:right="156"/>
              <w:rPr>
                <w:sz w:val="18"/>
              </w:rPr>
            </w:pPr>
            <w:r>
              <w:rPr>
                <w:sz w:val="18"/>
              </w:rPr>
              <w:t>《国务院扶</w:t>
            </w:r>
            <w:r>
              <w:rPr>
                <w:spacing w:val="-21"/>
                <w:sz w:val="18"/>
              </w:rPr>
              <w:t>贫办、财政部</w:t>
            </w:r>
            <w:r>
              <w:rPr>
                <w:sz w:val="18"/>
              </w:rPr>
              <w:t>关于完善扶贫资金项目公告公示制度的指导意见》</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spacing w:line="326" w:lineRule="auto"/>
              <w:ind w:left="112" w:right="55"/>
              <w:rPr>
                <w:sz w:val="18"/>
              </w:rPr>
            </w:pPr>
            <w:r>
              <w:rPr>
                <w:sz w:val="18"/>
              </w:rPr>
              <w:t>每年底前集中公布1 次当年情况</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line="244" w:lineRule="auto"/>
              <w:ind w:left="813" w:right="254" w:hanging="540"/>
              <w:rPr>
                <w:sz w:val="18"/>
              </w:rPr>
            </w:pPr>
            <w:r>
              <w:rPr>
                <w:rFonts w:hint="eastAsia"/>
                <w:sz w:val="18"/>
                <w:lang w:eastAsia="zh-CN"/>
              </w:rPr>
              <w:t>邳庄</w:t>
            </w:r>
            <w:r>
              <w:rPr>
                <w:sz w:val="18"/>
              </w:rPr>
              <w:t>镇人民政府</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77"/>
              </w:numPr>
              <w:tabs>
                <w:tab w:val="left" w:pos="293"/>
              </w:tabs>
              <w:spacing w:before="149" w:after="0" w:line="240" w:lineRule="auto"/>
              <w:ind w:left="292" w:right="0" w:hanging="181"/>
              <w:jc w:val="left"/>
              <w:rPr>
                <w:sz w:val="18"/>
              </w:rPr>
            </w:pPr>
            <w:r>
              <w:rPr>
                <w:spacing w:val="-9"/>
                <w:sz w:val="18"/>
              </w:rPr>
              <w:t>村公示栏</w:t>
            </w:r>
          </w:p>
        </w:tc>
        <w:tc>
          <w:tcPr>
            <w:tcW w:w="72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6"/>
              </w:rPr>
            </w:pPr>
          </w:p>
          <w:p>
            <w:pPr>
              <w:pStyle w:val="7"/>
              <w:spacing w:before="1"/>
              <w:ind w:right="286"/>
              <w:jc w:val="right"/>
              <w:rPr>
                <w:rFonts w:ascii="Segoe UI" w:hAnsi="Segoe UI"/>
                <w:sz w:val="18"/>
              </w:rPr>
            </w:pPr>
            <w:r>
              <w:rPr>
                <w:rFonts w:ascii="Segoe UI" w:hAnsi="Segoe UI"/>
                <w:sz w:val="18"/>
              </w:rPr>
              <w:t>√</w:t>
            </w:r>
          </w:p>
        </w:tc>
        <w:tc>
          <w:tcPr>
            <w:tcW w:w="709" w:type="dxa"/>
          </w:tcPr>
          <w:p>
            <w:pPr>
              <w:pStyle w:val="7"/>
              <w:rPr>
                <w:rFonts w:ascii="Times New Roman"/>
                <w:sz w:val="16"/>
              </w:rPr>
            </w:pPr>
          </w:p>
        </w:tc>
        <w:tc>
          <w:tcPr>
            <w:tcW w:w="55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6"/>
              </w:rPr>
            </w:pPr>
          </w:p>
          <w:p>
            <w:pPr>
              <w:pStyle w:val="7"/>
              <w:spacing w:before="1"/>
              <w:ind w:left="19"/>
              <w:jc w:val="center"/>
              <w:rPr>
                <w:rFonts w:ascii="Segoe UI" w:hAnsi="Segoe UI"/>
                <w:sz w:val="18"/>
              </w:rPr>
            </w:pPr>
            <w:r>
              <w:rPr>
                <w:rFonts w:ascii="Segoe UI" w:hAnsi="Segoe UI"/>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0"/>
        <w:gridCol w:w="1440"/>
        <w:gridCol w:w="180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c>
          <w:tcPr>
            <w:tcW w:w="720" w:type="dxa"/>
            <w:tcBorders>
              <w:bottom w:val="nil"/>
            </w:tcBorders>
          </w:tcPr>
          <w:p>
            <w:pPr>
              <w:pStyle w:val="7"/>
              <w:spacing w:before="43"/>
              <w:ind w:right="163"/>
              <w:jc w:val="right"/>
              <w:rPr>
                <w:sz w:val="18"/>
              </w:rPr>
            </w:pPr>
            <w:r>
              <w:rPr>
                <w:sz w:val="18"/>
              </w:rPr>
              <w:t>行业</w:t>
            </w:r>
          </w:p>
        </w:tc>
        <w:tc>
          <w:tcPr>
            <w:tcW w:w="2340" w:type="dxa"/>
            <w:tcBorders>
              <w:bottom w:val="nil"/>
            </w:tcBorders>
          </w:tcPr>
          <w:p>
            <w:pPr>
              <w:pStyle w:val="7"/>
              <w:rPr>
                <w:rFonts w:ascii="Times New Roman"/>
                <w:sz w:val="16"/>
              </w:rPr>
            </w:pPr>
          </w:p>
        </w:tc>
        <w:tc>
          <w:tcPr>
            <w:tcW w:w="1260" w:type="dxa"/>
            <w:tcBorders>
              <w:bottom w:val="nil"/>
            </w:tcBorders>
          </w:tcPr>
          <w:p>
            <w:pPr>
              <w:pStyle w:val="7"/>
              <w:rPr>
                <w:rFonts w:ascii="Times New Roman"/>
                <w:sz w:val="16"/>
              </w:rPr>
            </w:pPr>
          </w:p>
        </w:tc>
        <w:tc>
          <w:tcPr>
            <w:tcW w:w="1440" w:type="dxa"/>
            <w:tcBorders>
              <w:bottom w:val="nil"/>
            </w:tcBorders>
          </w:tcPr>
          <w:p>
            <w:pPr>
              <w:pStyle w:val="7"/>
              <w:rPr>
                <w:rFonts w:ascii="Times New Roman"/>
                <w:sz w:val="16"/>
              </w:rPr>
            </w:pP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09"/>
              <w:rPr>
                <w:sz w:val="18"/>
              </w:rPr>
            </w:pPr>
            <w:r>
              <w:rPr>
                <w:sz w:val="18"/>
              </w:rPr>
              <w:t>）</w:t>
            </w:r>
          </w:p>
          <w:p>
            <w:pPr>
              <w:pStyle w:val="7"/>
              <w:spacing w:before="84" w:line="242" w:lineRule="auto"/>
              <w:ind w:left="813" w:right="254" w:hanging="540"/>
              <w:rPr>
                <w:sz w:val="18"/>
              </w:rPr>
            </w:pPr>
            <w:r>
              <w:rPr>
                <w:rFonts w:hint="eastAsia"/>
                <w:sz w:val="18"/>
                <w:lang w:eastAsia="zh-CN"/>
              </w:rPr>
              <w:t>邳庄</w:t>
            </w:r>
            <w:r>
              <w:rPr>
                <w:sz w:val="18"/>
              </w:rPr>
              <w:t>镇人民政府</w:t>
            </w:r>
          </w:p>
        </w:tc>
        <w:tc>
          <w:tcPr>
            <w:tcW w:w="25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09" w:type="dxa"/>
            <w:vMerge w:val="restart"/>
          </w:tcPr>
          <w:p>
            <w:pPr>
              <w:pStyle w:val="7"/>
              <w:rPr>
                <w:rFonts w:ascii="Times New Roman"/>
                <w:sz w:val="16"/>
              </w:rPr>
            </w:pPr>
          </w:p>
        </w:tc>
        <w:tc>
          <w:tcPr>
            <w:tcW w:w="551"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before="34"/>
              <w:ind w:right="163"/>
              <w:jc w:val="right"/>
              <w:rPr>
                <w:sz w:val="18"/>
              </w:rPr>
            </w:pPr>
            <w:r>
              <w:rPr>
                <w:sz w:val="18"/>
              </w:rPr>
              <w:t>扶贫</w:t>
            </w: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before="35"/>
              <w:ind w:right="163"/>
              <w:jc w:val="right"/>
              <w:rPr>
                <w:sz w:val="18"/>
              </w:rPr>
            </w:pPr>
            <w:r>
              <w:rPr>
                <w:sz w:val="18"/>
              </w:rPr>
              <w:t>相关</w:t>
            </w: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540"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6"/>
              </w:rPr>
            </w:pPr>
          </w:p>
          <w:p>
            <w:pPr>
              <w:pStyle w:val="7"/>
              <w:ind w:left="20"/>
              <w:jc w:val="center"/>
              <w:rPr>
                <w:sz w:val="18"/>
              </w:rPr>
            </w:pPr>
            <w:r>
              <w:rPr>
                <w:sz w:val="18"/>
              </w:rPr>
              <w:t>9</w:t>
            </w:r>
          </w:p>
        </w:tc>
        <w:tc>
          <w:tcPr>
            <w:tcW w:w="720" w:type="dxa"/>
            <w:vMerge w:val="continue"/>
            <w:tcBorders>
              <w:top w:val="nil"/>
            </w:tcBorders>
          </w:tcPr>
          <w:p>
            <w:pPr>
              <w:rPr>
                <w:sz w:val="2"/>
                <w:szCs w:val="2"/>
              </w:rPr>
            </w:pPr>
          </w:p>
        </w:tc>
        <w:tc>
          <w:tcPr>
            <w:tcW w:w="720" w:type="dxa"/>
            <w:tcBorders>
              <w:top w:val="nil"/>
              <w:bottom w:val="nil"/>
            </w:tcBorders>
          </w:tcPr>
          <w:p>
            <w:pPr>
              <w:pStyle w:val="7"/>
              <w:spacing w:before="35" w:line="326" w:lineRule="auto"/>
              <w:ind w:left="184" w:right="141"/>
              <w:jc w:val="both"/>
              <w:rPr>
                <w:sz w:val="18"/>
              </w:rPr>
            </w:pPr>
            <w:r>
              <w:rPr>
                <w:sz w:val="18"/>
              </w:rPr>
              <w:t>财政资金</w:t>
            </w:r>
            <w:r>
              <w:rPr>
                <w:spacing w:val="2"/>
                <w:sz w:val="18"/>
              </w:rPr>
              <w:t>和东西部</w:t>
            </w:r>
            <w:r>
              <w:rPr>
                <w:spacing w:val="-10"/>
                <w:sz w:val="18"/>
              </w:rPr>
              <w:t>扶贫</w:t>
            </w:r>
          </w:p>
          <w:p>
            <w:pPr>
              <w:pStyle w:val="7"/>
              <w:spacing w:before="2" w:line="172" w:lineRule="exact"/>
              <w:ind w:left="184"/>
              <w:rPr>
                <w:sz w:val="18"/>
              </w:rPr>
            </w:pPr>
            <w:r>
              <w:rPr>
                <w:sz w:val="18"/>
              </w:rPr>
              <w:t>协作</w:t>
            </w:r>
          </w:p>
        </w:tc>
        <w:tc>
          <w:tcPr>
            <w:tcW w:w="2340"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328" w:lineRule="auto"/>
              <w:ind w:left="112" w:right="-15"/>
              <w:rPr>
                <w:sz w:val="18"/>
              </w:rPr>
            </w:pPr>
            <w:r>
              <w:rPr>
                <w:spacing w:val="-19"/>
                <w:sz w:val="18"/>
              </w:rPr>
              <w:t>项目名称、实施地点、资金规</w:t>
            </w:r>
            <w:r>
              <w:rPr>
                <w:spacing w:val="-25"/>
                <w:sz w:val="18"/>
              </w:rPr>
              <w:t>模、实施单位、带贫减贫机制、绩效目标</w:t>
            </w:r>
          </w:p>
        </w:tc>
        <w:tc>
          <w:tcPr>
            <w:tcW w:w="1260" w:type="dxa"/>
            <w:tcBorders>
              <w:top w:val="nil"/>
              <w:bottom w:val="nil"/>
            </w:tcBorders>
          </w:tcPr>
          <w:p>
            <w:pPr>
              <w:pStyle w:val="7"/>
              <w:spacing w:before="7"/>
              <w:rPr>
                <w:rFonts w:ascii="Times New Roman"/>
                <w:sz w:val="16"/>
              </w:rPr>
            </w:pPr>
          </w:p>
          <w:p>
            <w:pPr>
              <w:pStyle w:val="7"/>
              <w:spacing w:line="328" w:lineRule="auto"/>
              <w:ind w:left="112" w:right="156"/>
              <w:rPr>
                <w:sz w:val="18"/>
              </w:rPr>
            </w:pPr>
            <w:r>
              <w:rPr>
                <w:sz w:val="18"/>
              </w:rPr>
              <w:t>《国务院扶</w:t>
            </w:r>
            <w:r>
              <w:rPr>
                <w:spacing w:val="-21"/>
                <w:sz w:val="18"/>
              </w:rPr>
              <w:t>贫办、财政部</w:t>
            </w:r>
            <w:r>
              <w:rPr>
                <w:sz w:val="18"/>
              </w:rPr>
              <w:t>关于完善扶贫资金项目公告公示制</w:t>
            </w:r>
          </w:p>
        </w:tc>
        <w:tc>
          <w:tcPr>
            <w:tcW w:w="1440"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328" w:lineRule="auto"/>
              <w:ind w:left="112" w:right="37"/>
              <w:rPr>
                <w:sz w:val="18"/>
              </w:rPr>
            </w:pPr>
            <w:r>
              <w:rPr>
                <w:sz w:val="18"/>
              </w:rPr>
              <w:t>信息形成（变更20 个工作日内</w:t>
            </w: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numPr>
                <w:ilvl w:val="0"/>
                <w:numId w:val="78"/>
              </w:numPr>
              <w:tabs>
                <w:tab w:val="left" w:pos="293"/>
              </w:tabs>
              <w:spacing w:before="0" w:after="0" w:line="240" w:lineRule="auto"/>
              <w:ind w:left="292" w:right="0" w:hanging="183"/>
              <w:jc w:val="left"/>
              <w:rPr>
                <w:sz w:val="18"/>
              </w:rPr>
            </w:pPr>
            <w:r>
              <w:rPr>
                <w:sz w:val="18"/>
              </w:rPr>
              <w:t>区政府网站</w:t>
            </w:r>
          </w:p>
          <w:p>
            <w:pPr>
              <w:pStyle w:val="7"/>
              <w:numPr>
                <w:ilvl w:val="0"/>
                <w:numId w:val="78"/>
              </w:numPr>
              <w:tabs>
                <w:tab w:val="left" w:pos="293"/>
              </w:tabs>
              <w:spacing w:before="86" w:after="0" w:line="240" w:lineRule="auto"/>
              <w:ind w:left="292" w:right="0" w:hanging="181"/>
              <w:jc w:val="left"/>
              <w:rPr>
                <w:sz w:val="18"/>
              </w:rPr>
            </w:pPr>
            <w:r>
              <w:rPr>
                <w:spacing w:val="-9"/>
                <w:sz w:val="18"/>
              </w:rPr>
              <w:t>村公示栏</w:t>
            </w:r>
          </w:p>
        </w:tc>
        <w:tc>
          <w:tcPr>
            <w:tcW w:w="720"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right="286"/>
              <w:jc w:val="right"/>
              <w:rPr>
                <w:rFonts w:ascii="Segoe UI" w:hAnsi="Segoe UI"/>
                <w:sz w:val="18"/>
              </w:rPr>
            </w:pPr>
            <w:r>
              <w:rPr>
                <w:rFonts w:ascii="Segoe UI" w:hAnsi="Segoe UI"/>
                <w:sz w:val="18"/>
              </w:rPr>
              <w:t>√</w:t>
            </w: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left="19"/>
              <w:jc w:val="center"/>
              <w:rPr>
                <w:rFonts w:ascii="Segoe UI" w:hAnsi="Segoe UI"/>
                <w:sz w:val="18"/>
              </w:rPr>
            </w:pPr>
            <w:r>
              <w:rPr>
                <w:rFonts w:ascii="Segoe UI" w:hAnsi="Segoe UI"/>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before="100" w:line="178" w:lineRule="exact"/>
              <w:ind w:right="163"/>
              <w:jc w:val="right"/>
              <w:rPr>
                <w:sz w:val="18"/>
              </w:rPr>
            </w:pPr>
            <w:r>
              <w:rPr>
                <w:sz w:val="18"/>
              </w:rPr>
              <w:t>财政</w:t>
            </w: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spacing w:line="192" w:lineRule="exact"/>
              <w:ind w:left="112"/>
              <w:rPr>
                <w:sz w:val="18"/>
              </w:rPr>
            </w:pPr>
            <w:r>
              <w:rPr>
                <w:sz w:val="18"/>
              </w:rPr>
              <w:t>度的指导意</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before="101"/>
              <w:ind w:right="163"/>
              <w:jc w:val="right"/>
              <w:rPr>
                <w:sz w:val="18"/>
              </w:rPr>
            </w:pPr>
            <w:r>
              <w:rPr>
                <w:sz w:val="18"/>
              </w:rPr>
              <w:t>支援</w:t>
            </w: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spacing w:line="198" w:lineRule="exact"/>
              <w:ind w:left="112"/>
              <w:rPr>
                <w:sz w:val="18"/>
              </w:rPr>
            </w:pPr>
            <w:r>
              <w:rPr>
                <w:sz w:val="18"/>
              </w:rPr>
              <w:t>见》</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before="35"/>
              <w:ind w:right="163"/>
              <w:jc w:val="right"/>
              <w:rPr>
                <w:sz w:val="18"/>
              </w:rPr>
            </w:pPr>
            <w:r>
              <w:rPr>
                <w:sz w:val="18"/>
              </w:rPr>
              <w:t>资金</w:t>
            </w: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before="35"/>
              <w:ind w:right="163"/>
              <w:jc w:val="right"/>
              <w:rPr>
                <w:sz w:val="18"/>
              </w:rPr>
            </w:pPr>
            <w:r>
              <w:rPr>
                <w:sz w:val="18"/>
              </w:rPr>
              <w:t>使用</w:t>
            </w: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rPr>
                <w:rFonts w:ascii="Times New Roman"/>
                <w:sz w:val="16"/>
              </w:rPr>
            </w:pP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tcBorders>
          </w:tcPr>
          <w:p>
            <w:pPr>
              <w:pStyle w:val="7"/>
              <w:spacing w:before="35"/>
              <w:ind w:right="163"/>
              <w:jc w:val="right"/>
              <w:rPr>
                <w:sz w:val="18"/>
              </w:rPr>
            </w:pPr>
            <w:r>
              <w:rPr>
                <w:sz w:val="18"/>
              </w:rPr>
              <w:t>情况</w:t>
            </w:r>
          </w:p>
        </w:tc>
        <w:tc>
          <w:tcPr>
            <w:tcW w:w="2340" w:type="dxa"/>
            <w:tcBorders>
              <w:top w:val="nil"/>
            </w:tcBorders>
          </w:tcPr>
          <w:p>
            <w:pPr>
              <w:pStyle w:val="7"/>
              <w:rPr>
                <w:rFonts w:ascii="Times New Roman"/>
                <w:sz w:val="16"/>
              </w:rPr>
            </w:pPr>
          </w:p>
        </w:tc>
        <w:tc>
          <w:tcPr>
            <w:tcW w:w="1260" w:type="dxa"/>
            <w:tcBorders>
              <w:top w:val="nil"/>
            </w:tcBorders>
          </w:tcPr>
          <w:p>
            <w:pPr>
              <w:pStyle w:val="7"/>
              <w:rPr>
                <w:rFonts w:ascii="Times New Roman"/>
                <w:sz w:val="16"/>
              </w:rPr>
            </w:pPr>
          </w:p>
        </w:tc>
        <w:tc>
          <w:tcPr>
            <w:tcW w:w="1440" w:type="dxa"/>
            <w:tcBorders>
              <w:top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4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2340" w:type="dxa"/>
            <w:tcBorders>
              <w:bottom w:val="nil"/>
            </w:tcBorders>
          </w:tcPr>
          <w:p>
            <w:pPr>
              <w:pStyle w:val="7"/>
              <w:rPr>
                <w:rFonts w:ascii="Times New Roman"/>
                <w:sz w:val="16"/>
              </w:rPr>
            </w:pPr>
          </w:p>
        </w:tc>
        <w:tc>
          <w:tcPr>
            <w:tcW w:w="1260" w:type="dxa"/>
            <w:tcBorders>
              <w:bottom w:val="nil"/>
            </w:tcBorders>
          </w:tcPr>
          <w:p>
            <w:pPr>
              <w:pStyle w:val="7"/>
              <w:spacing w:before="43"/>
              <w:ind w:left="112"/>
              <w:rPr>
                <w:sz w:val="18"/>
              </w:rPr>
            </w:pPr>
            <w:r>
              <w:rPr>
                <w:sz w:val="18"/>
              </w:rPr>
              <w:t>《国务院扶</w:t>
            </w:r>
          </w:p>
        </w:tc>
        <w:tc>
          <w:tcPr>
            <w:tcW w:w="1440" w:type="dxa"/>
            <w:tcBorders>
              <w:bottom w:val="nil"/>
            </w:tcBorders>
          </w:tcPr>
          <w:p>
            <w:pPr>
              <w:pStyle w:val="7"/>
              <w:rPr>
                <w:rFonts w:ascii="Times New Roman"/>
                <w:sz w:val="16"/>
              </w:rPr>
            </w:pP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09"/>
              <w:rPr>
                <w:sz w:val="18"/>
              </w:rPr>
            </w:pPr>
            <w:r>
              <w:rPr>
                <w:sz w:val="18"/>
              </w:rPr>
              <w:t>）</w:t>
            </w:r>
          </w:p>
          <w:p>
            <w:pPr>
              <w:pStyle w:val="7"/>
              <w:spacing w:before="83" w:line="242" w:lineRule="auto"/>
              <w:ind w:left="813" w:right="254" w:hanging="540"/>
              <w:rPr>
                <w:sz w:val="18"/>
              </w:rPr>
            </w:pPr>
            <w:r>
              <w:rPr>
                <w:rFonts w:hint="eastAsia"/>
                <w:sz w:val="18"/>
                <w:lang w:eastAsia="zh-CN"/>
              </w:rPr>
              <w:t>邳庄</w:t>
            </w:r>
            <w:r>
              <w:rPr>
                <w:sz w:val="18"/>
              </w:rPr>
              <w:t>镇人民政府</w:t>
            </w:r>
          </w:p>
        </w:tc>
        <w:tc>
          <w:tcPr>
            <w:tcW w:w="25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09" w:type="dxa"/>
            <w:vMerge w:val="restart"/>
          </w:tcPr>
          <w:p>
            <w:pPr>
              <w:pStyle w:val="7"/>
              <w:rPr>
                <w:rFonts w:ascii="Times New Roman"/>
                <w:sz w:val="16"/>
              </w:rPr>
            </w:pPr>
          </w:p>
        </w:tc>
        <w:tc>
          <w:tcPr>
            <w:tcW w:w="551"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numPr>
                <w:ilvl w:val="0"/>
                <w:numId w:val="79"/>
              </w:numPr>
              <w:tabs>
                <w:tab w:val="left" w:pos="293"/>
              </w:tabs>
              <w:spacing w:before="35" w:after="0" w:line="240" w:lineRule="auto"/>
              <w:ind w:left="292" w:right="0" w:hanging="183"/>
              <w:jc w:val="left"/>
              <w:rPr>
                <w:sz w:val="18"/>
              </w:rPr>
            </w:pPr>
            <w:r>
              <w:rPr>
                <w:sz w:val="18"/>
              </w:rPr>
              <w:t>申报内容（含项目名称、</w:t>
            </w:r>
          </w:p>
        </w:tc>
        <w:tc>
          <w:tcPr>
            <w:tcW w:w="1260" w:type="dxa"/>
            <w:tcBorders>
              <w:top w:val="nil"/>
              <w:bottom w:val="nil"/>
            </w:tcBorders>
          </w:tcPr>
          <w:p>
            <w:pPr>
              <w:pStyle w:val="7"/>
              <w:spacing w:before="35"/>
              <w:ind w:left="112"/>
              <w:rPr>
                <w:sz w:val="18"/>
              </w:rPr>
            </w:pPr>
            <w:r>
              <w:rPr>
                <w:sz w:val="18"/>
              </w:rPr>
              <w:t>贫办、财政部</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4"/>
              <w:ind w:left="112"/>
              <w:rPr>
                <w:sz w:val="18"/>
              </w:rPr>
            </w:pPr>
            <w:r>
              <w:rPr>
                <w:sz w:val="18"/>
              </w:rPr>
              <w:t>项目类别、建设性质、实施</w:t>
            </w:r>
          </w:p>
        </w:tc>
        <w:tc>
          <w:tcPr>
            <w:tcW w:w="1260" w:type="dxa"/>
            <w:tcBorders>
              <w:top w:val="nil"/>
              <w:bottom w:val="nil"/>
            </w:tcBorders>
          </w:tcPr>
          <w:p>
            <w:pPr>
              <w:pStyle w:val="7"/>
              <w:spacing w:before="34"/>
              <w:ind w:left="112"/>
              <w:rPr>
                <w:sz w:val="18"/>
              </w:rPr>
            </w:pPr>
            <w:r>
              <w:rPr>
                <w:sz w:val="18"/>
              </w:rPr>
              <w:t>关于完善扶</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5"/>
              <w:ind w:left="112"/>
              <w:rPr>
                <w:sz w:val="18"/>
              </w:rPr>
            </w:pPr>
            <w:r>
              <w:rPr>
                <w:sz w:val="18"/>
              </w:rPr>
              <w:t>地点、资金规模和筹资方</w:t>
            </w:r>
          </w:p>
        </w:tc>
        <w:tc>
          <w:tcPr>
            <w:tcW w:w="1260" w:type="dxa"/>
            <w:tcBorders>
              <w:top w:val="nil"/>
              <w:bottom w:val="nil"/>
            </w:tcBorders>
          </w:tcPr>
          <w:p>
            <w:pPr>
              <w:pStyle w:val="7"/>
              <w:spacing w:before="35"/>
              <w:ind w:left="112"/>
              <w:rPr>
                <w:sz w:val="18"/>
              </w:rPr>
            </w:pPr>
            <w:r>
              <w:rPr>
                <w:sz w:val="18"/>
              </w:rPr>
              <w:t>贫资金项目</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40" w:type="dxa"/>
            <w:tcBorders>
              <w:top w:val="nil"/>
              <w:bottom w:val="nil"/>
            </w:tcBorders>
          </w:tcPr>
          <w:p>
            <w:pPr>
              <w:pStyle w:val="7"/>
              <w:rPr>
                <w:rFonts w:ascii="Times New Roman"/>
                <w:sz w:val="18"/>
              </w:rPr>
            </w:pPr>
          </w:p>
          <w:p>
            <w:pPr>
              <w:pStyle w:val="7"/>
              <w:spacing w:before="9"/>
              <w:rPr>
                <w:rFonts w:ascii="Times New Roman"/>
                <w:sz w:val="25"/>
              </w:rPr>
            </w:pPr>
          </w:p>
          <w:p>
            <w:pPr>
              <w:pStyle w:val="7"/>
              <w:ind w:left="160" w:right="140"/>
              <w:jc w:val="center"/>
              <w:rPr>
                <w:sz w:val="18"/>
              </w:rPr>
            </w:pPr>
            <w:r>
              <w:rPr>
                <w:sz w:val="18"/>
              </w:rPr>
              <w:t>10</w:t>
            </w:r>
          </w:p>
        </w:tc>
        <w:tc>
          <w:tcPr>
            <w:tcW w:w="720" w:type="dxa"/>
            <w:tcBorders>
              <w:top w:val="nil"/>
              <w:bottom w:val="nil"/>
            </w:tcBorders>
          </w:tcPr>
          <w:p>
            <w:pPr>
              <w:pStyle w:val="7"/>
              <w:rPr>
                <w:rFonts w:ascii="Times New Roman"/>
                <w:sz w:val="18"/>
              </w:rPr>
            </w:pPr>
          </w:p>
          <w:p>
            <w:pPr>
              <w:pStyle w:val="7"/>
              <w:spacing w:before="138" w:line="328" w:lineRule="auto"/>
              <w:ind w:left="184" w:right="163"/>
              <w:rPr>
                <w:sz w:val="18"/>
              </w:rPr>
            </w:pPr>
            <w:r>
              <w:rPr>
                <w:sz w:val="18"/>
              </w:rPr>
              <w:t>扶贫项目</w:t>
            </w:r>
          </w:p>
        </w:tc>
        <w:tc>
          <w:tcPr>
            <w:tcW w:w="720" w:type="dxa"/>
            <w:tcBorders>
              <w:top w:val="nil"/>
              <w:bottom w:val="nil"/>
            </w:tcBorders>
          </w:tcPr>
          <w:p>
            <w:pPr>
              <w:pStyle w:val="7"/>
              <w:spacing w:before="5"/>
              <w:rPr>
                <w:rFonts w:ascii="Times New Roman"/>
                <w:sz w:val="16"/>
              </w:rPr>
            </w:pPr>
          </w:p>
          <w:p>
            <w:pPr>
              <w:pStyle w:val="7"/>
              <w:spacing w:line="328" w:lineRule="auto"/>
              <w:ind w:left="184" w:right="161"/>
              <w:jc w:val="both"/>
              <w:rPr>
                <w:sz w:val="18"/>
              </w:rPr>
            </w:pPr>
            <w:r>
              <w:rPr>
                <w:sz w:val="18"/>
              </w:rPr>
              <w:t>项目库建设</w:t>
            </w:r>
          </w:p>
        </w:tc>
        <w:tc>
          <w:tcPr>
            <w:tcW w:w="2340" w:type="dxa"/>
            <w:tcBorders>
              <w:top w:val="nil"/>
              <w:bottom w:val="nil"/>
            </w:tcBorders>
          </w:tcPr>
          <w:p>
            <w:pPr>
              <w:pStyle w:val="7"/>
              <w:spacing w:before="35" w:line="326" w:lineRule="auto"/>
              <w:ind w:left="112" w:right="98"/>
              <w:rPr>
                <w:sz w:val="18"/>
              </w:rPr>
            </w:pPr>
            <w:r>
              <w:rPr>
                <w:spacing w:val="-6"/>
                <w:sz w:val="18"/>
              </w:rPr>
              <w:t>式、受益对象、绩效目标、</w:t>
            </w:r>
            <w:r>
              <w:rPr>
                <w:sz w:val="18"/>
              </w:rPr>
              <w:t>群众参与和带贫减贫机制等）</w:t>
            </w:r>
          </w:p>
          <w:p>
            <w:pPr>
              <w:pStyle w:val="7"/>
              <w:numPr>
                <w:ilvl w:val="0"/>
                <w:numId w:val="80"/>
              </w:numPr>
              <w:tabs>
                <w:tab w:val="left" w:pos="293"/>
              </w:tabs>
              <w:spacing w:before="5" w:after="0" w:line="240" w:lineRule="auto"/>
              <w:ind w:left="292" w:right="0" w:hanging="183"/>
              <w:jc w:val="left"/>
              <w:rPr>
                <w:sz w:val="18"/>
              </w:rPr>
            </w:pPr>
            <w:r>
              <w:rPr>
                <w:spacing w:val="-8"/>
                <w:sz w:val="18"/>
              </w:rPr>
              <w:t>申报流程</w:t>
            </w:r>
            <w:r>
              <w:rPr>
                <w:sz w:val="18"/>
              </w:rPr>
              <w:t>（</w:t>
            </w:r>
            <w:r>
              <w:rPr>
                <w:spacing w:val="-7"/>
                <w:sz w:val="18"/>
              </w:rPr>
              <w:t>村申报、乡审</w:t>
            </w:r>
          </w:p>
        </w:tc>
        <w:tc>
          <w:tcPr>
            <w:tcW w:w="1260" w:type="dxa"/>
            <w:tcBorders>
              <w:top w:val="nil"/>
              <w:bottom w:val="nil"/>
            </w:tcBorders>
          </w:tcPr>
          <w:p>
            <w:pPr>
              <w:pStyle w:val="7"/>
              <w:spacing w:before="35" w:line="326" w:lineRule="auto"/>
              <w:ind w:left="112" w:right="144"/>
              <w:jc w:val="both"/>
              <w:rPr>
                <w:sz w:val="18"/>
              </w:rPr>
            </w:pPr>
            <w:r>
              <w:rPr>
                <w:spacing w:val="13"/>
                <w:sz w:val="18"/>
              </w:rPr>
              <w:t>公告公示制度的指导意</w:t>
            </w:r>
            <w:r>
              <w:rPr>
                <w:spacing w:val="-35"/>
                <w:sz w:val="18"/>
              </w:rPr>
              <w:t>见》《国务院</w:t>
            </w:r>
          </w:p>
          <w:p>
            <w:pPr>
              <w:pStyle w:val="7"/>
              <w:spacing w:before="5"/>
              <w:ind w:left="112"/>
              <w:rPr>
                <w:sz w:val="18"/>
              </w:rPr>
            </w:pPr>
            <w:r>
              <w:rPr>
                <w:sz w:val="18"/>
              </w:rPr>
              <w:t>扶贫办关于</w:t>
            </w:r>
          </w:p>
        </w:tc>
        <w:tc>
          <w:tcPr>
            <w:tcW w:w="1440" w:type="dxa"/>
            <w:tcBorders>
              <w:top w:val="nil"/>
              <w:bottom w:val="nil"/>
            </w:tcBorders>
          </w:tcPr>
          <w:p>
            <w:pPr>
              <w:pStyle w:val="7"/>
              <w:spacing w:before="5"/>
              <w:rPr>
                <w:rFonts w:ascii="Times New Roman"/>
                <w:sz w:val="16"/>
              </w:rPr>
            </w:pPr>
          </w:p>
          <w:p>
            <w:pPr>
              <w:pStyle w:val="7"/>
              <w:spacing w:line="328" w:lineRule="auto"/>
              <w:ind w:left="112" w:right="37"/>
              <w:rPr>
                <w:sz w:val="18"/>
              </w:rPr>
            </w:pPr>
            <w:r>
              <w:rPr>
                <w:sz w:val="18"/>
              </w:rPr>
              <w:t>信息形成（变更20 个工作日内</w:t>
            </w:r>
          </w:p>
        </w:tc>
        <w:tc>
          <w:tcPr>
            <w:tcW w:w="1800" w:type="dxa"/>
            <w:vMerge w:val="continue"/>
            <w:tcBorders>
              <w:top w:val="nil"/>
            </w:tcBorders>
          </w:tcPr>
          <w:p>
            <w:pPr>
              <w:rPr>
                <w:sz w:val="2"/>
                <w:szCs w:val="2"/>
              </w:rPr>
            </w:pPr>
          </w:p>
        </w:tc>
        <w:tc>
          <w:tcPr>
            <w:tcW w:w="2520" w:type="dxa"/>
            <w:tcBorders>
              <w:top w:val="nil"/>
              <w:bottom w:val="nil"/>
            </w:tcBorders>
          </w:tcPr>
          <w:p>
            <w:pPr>
              <w:pStyle w:val="7"/>
              <w:numPr>
                <w:ilvl w:val="0"/>
                <w:numId w:val="81"/>
              </w:numPr>
              <w:tabs>
                <w:tab w:val="left" w:pos="293"/>
              </w:tabs>
              <w:spacing w:before="35" w:after="0" w:line="240" w:lineRule="auto"/>
              <w:ind w:left="292" w:right="0" w:hanging="183"/>
              <w:jc w:val="left"/>
              <w:rPr>
                <w:sz w:val="18"/>
              </w:rPr>
            </w:pPr>
            <w:r>
              <w:rPr>
                <w:sz w:val="18"/>
              </w:rPr>
              <w:t>区政府网站</w:t>
            </w:r>
          </w:p>
          <w:p>
            <w:pPr>
              <w:pStyle w:val="7"/>
              <w:numPr>
                <w:ilvl w:val="0"/>
                <w:numId w:val="81"/>
              </w:numPr>
              <w:tabs>
                <w:tab w:val="left" w:pos="293"/>
              </w:tabs>
              <w:spacing w:before="84" w:after="0" w:line="240" w:lineRule="auto"/>
              <w:ind w:left="292" w:right="0" w:hanging="183"/>
              <w:jc w:val="left"/>
              <w:rPr>
                <w:sz w:val="18"/>
              </w:rPr>
            </w:pPr>
            <w:r>
              <w:rPr>
                <w:sz w:val="18"/>
              </w:rPr>
              <w:t>便民服务中心</w:t>
            </w:r>
          </w:p>
          <w:p>
            <w:pPr>
              <w:pStyle w:val="7"/>
              <w:numPr>
                <w:ilvl w:val="0"/>
                <w:numId w:val="81"/>
              </w:numPr>
              <w:tabs>
                <w:tab w:val="left" w:pos="293"/>
              </w:tabs>
              <w:spacing w:before="82" w:after="0" w:line="240" w:lineRule="auto"/>
              <w:ind w:left="292" w:right="0" w:hanging="181"/>
              <w:jc w:val="left"/>
              <w:rPr>
                <w:sz w:val="18"/>
              </w:rPr>
            </w:pPr>
            <w:r>
              <w:rPr>
                <w:spacing w:val="-9"/>
                <w:sz w:val="18"/>
              </w:rPr>
              <w:t>村公示栏</w:t>
            </w:r>
          </w:p>
        </w:tc>
        <w:tc>
          <w:tcPr>
            <w:tcW w:w="720" w:type="dxa"/>
            <w:tcBorders>
              <w:top w:val="nil"/>
              <w:bottom w:val="nil"/>
            </w:tcBorders>
          </w:tcPr>
          <w:p>
            <w:pPr>
              <w:pStyle w:val="7"/>
              <w:rPr>
                <w:rFonts w:ascii="Times New Roman"/>
                <w:sz w:val="24"/>
              </w:rPr>
            </w:pPr>
          </w:p>
          <w:p>
            <w:pPr>
              <w:pStyle w:val="7"/>
              <w:spacing w:before="9"/>
              <w:rPr>
                <w:rFonts w:ascii="Times New Roman"/>
                <w:sz w:val="19"/>
              </w:rPr>
            </w:pPr>
          </w:p>
          <w:p>
            <w:pPr>
              <w:pStyle w:val="7"/>
              <w:ind w:right="286"/>
              <w:jc w:val="right"/>
              <w:rPr>
                <w:rFonts w:ascii="Segoe UI" w:hAnsi="Segoe UI"/>
                <w:sz w:val="18"/>
              </w:rPr>
            </w:pPr>
            <w:r>
              <w:rPr>
                <w:rFonts w:ascii="Segoe UI" w:hAnsi="Segoe UI"/>
                <w:sz w:val="18"/>
              </w:rPr>
              <w:t>√</w:t>
            </w: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24"/>
              </w:rPr>
            </w:pPr>
          </w:p>
          <w:p>
            <w:pPr>
              <w:pStyle w:val="7"/>
              <w:spacing w:before="9"/>
              <w:rPr>
                <w:rFonts w:ascii="Times New Roman"/>
                <w:sz w:val="19"/>
              </w:rPr>
            </w:pPr>
          </w:p>
          <w:p>
            <w:pPr>
              <w:pStyle w:val="7"/>
              <w:ind w:left="19"/>
              <w:jc w:val="center"/>
              <w:rPr>
                <w:rFonts w:ascii="Segoe UI" w:hAnsi="Segoe UI"/>
                <w:sz w:val="18"/>
              </w:rPr>
            </w:pPr>
            <w:r>
              <w:rPr>
                <w:rFonts w:ascii="Segoe UI" w:hAnsi="Segoe UI"/>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29"/>
              <w:ind w:left="112"/>
              <w:rPr>
                <w:sz w:val="18"/>
              </w:rPr>
            </w:pPr>
            <w:r>
              <w:rPr>
                <w:sz w:val="18"/>
              </w:rPr>
              <w:t>核、县审定）</w:t>
            </w:r>
          </w:p>
        </w:tc>
        <w:tc>
          <w:tcPr>
            <w:tcW w:w="1260" w:type="dxa"/>
            <w:tcBorders>
              <w:top w:val="nil"/>
              <w:bottom w:val="nil"/>
            </w:tcBorders>
          </w:tcPr>
          <w:p>
            <w:pPr>
              <w:pStyle w:val="7"/>
              <w:spacing w:before="29"/>
              <w:ind w:left="112"/>
              <w:rPr>
                <w:sz w:val="18"/>
              </w:rPr>
            </w:pPr>
            <w:r>
              <w:rPr>
                <w:sz w:val="18"/>
              </w:rPr>
              <w:t>完善县级脱</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numPr>
                <w:ilvl w:val="0"/>
                <w:numId w:val="82"/>
              </w:numPr>
              <w:tabs>
                <w:tab w:val="left" w:pos="293"/>
              </w:tabs>
              <w:spacing w:before="35" w:after="0" w:line="240" w:lineRule="auto"/>
              <w:ind w:left="292" w:right="0" w:hanging="183"/>
              <w:jc w:val="left"/>
              <w:rPr>
                <w:sz w:val="18"/>
              </w:rPr>
            </w:pPr>
            <w:r>
              <w:rPr>
                <w:sz w:val="18"/>
              </w:rPr>
              <w:t>申报结果（项目库规模、</w:t>
            </w:r>
          </w:p>
        </w:tc>
        <w:tc>
          <w:tcPr>
            <w:tcW w:w="1260" w:type="dxa"/>
            <w:tcBorders>
              <w:top w:val="nil"/>
              <w:bottom w:val="nil"/>
            </w:tcBorders>
          </w:tcPr>
          <w:p>
            <w:pPr>
              <w:pStyle w:val="7"/>
              <w:spacing w:before="35"/>
              <w:ind w:left="112"/>
              <w:rPr>
                <w:sz w:val="18"/>
              </w:rPr>
            </w:pPr>
            <w:r>
              <w:rPr>
                <w:sz w:val="18"/>
              </w:rPr>
              <w:t>贫攻坚项目</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5"/>
              <w:ind w:left="112"/>
              <w:rPr>
                <w:sz w:val="18"/>
              </w:rPr>
            </w:pPr>
            <w:r>
              <w:rPr>
                <w:sz w:val="18"/>
              </w:rPr>
              <w:t>项目名单）</w:t>
            </w:r>
          </w:p>
        </w:tc>
        <w:tc>
          <w:tcPr>
            <w:tcW w:w="1260" w:type="dxa"/>
            <w:tcBorders>
              <w:top w:val="nil"/>
              <w:bottom w:val="nil"/>
            </w:tcBorders>
          </w:tcPr>
          <w:p>
            <w:pPr>
              <w:pStyle w:val="7"/>
              <w:spacing w:before="35"/>
              <w:ind w:left="112"/>
              <w:rPr>
                <w:sz w:val="18"/>
              </w:rPr>
            </w:pPr>
            <w:r>
              <w:rPr>
                <w:sz w:val="18"/>
              </w:rPr>
              <w:t>库建设的指</w:t>
            </w:r>
          </w:p>
        </w:tc>
        <w:tc>
          <w:tcPr>
            <w:tcW w:w="1440" w:type="dxa"/>
            <w:tcBorders>
              <w:top w:val="nil"/>
              <w:bottom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2340" w:type="dxa"/>
            <w:tcBorders>
              <w:top w:val="nil"/>
            </w:tcBorders>
          </w:tcPr>
          <w:p>
            <w:pPr>
              <w:pStyle w:val="7"/>
              <w:rPr>
                <w:rFonts w:ascii="Times New Roman"/>
                <w:sz w:val="16"/>
              </w:rPr>
            </w:pPr>
          </w:p>
        </w:tc>
        <w:tc>
          <w:tcPr>
            <w:tcW w:w="1260" w:type="dxa"/>
            <w:tcBorders>
              <w:top w:val="nil"/>
            </w:tcBorders>
          </w:tcPr>
          <w:p>
            <w:pPr>
              <w:pStyle w:val="7"/>
              <w:spacing w:before="34"/>
              <w:ind w:left="112"/>
              <w:rPr>
                <w:sz w:val="18"/>
              </w:rPr>
            </w:pPr>
            <w:r>
              <w:rPr>
                <w:sz w:val="18"/>
              </w:rPr>
              <w:t>导意见》</w:t>
            </w:r>
          </w:p>
        </w:tc>
        <w:tc>
          <w:tcPr>
            <w:tcW w:w="1440" w:type="dxa"/>
            <w:tcBorders>
              <w:top w:val="nil"/>
            </w:tcBorders>
          </w:tcPr>
          <w:p>
            <w:pPr>
              <w:pStyle w:val="7"/>
              <w:rPr>
                <w:rFonts w:ascii="Times New Roman"/>
                <w:sz w:val="16"/>
              </w:rPr>
            </w:pPr>
          </w:p>
        </w:tc>
        <w:tc>
          <w:tcPr>
            <w:tcW w:w="1800" w:type="dxa"/>
            <w:vMerge w:val="continue"/>
            <w:tcBorders>
              <w:top w:val="nil"/>
            </w:tcBorders>
          </w:tcPr>
          <w:p>
            <w:pPr>
              <w:rPr>
                <w:sz w:val="2"/>
                <w:szCs w:val="2"/>
              </w:rPr>
            </w:pPr>
          </w:p>
        </w:tc>
        <w:tc>
          <w:tcPr>
            <w:tcW w:w="25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0"/>
        <w:gridCol w:w="1440"/>
        <w:gridCol w:w="180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c>
          <w:tcPr>
            <w:tcW w:w="720" w:type="dxa"/>
            <w:tcBorders>
              <w:bottom w:val="nil"/>
            </w:tcBorders>
          </w:tcPr>
          <w:p>
            <w:pPr>
              <w:pStyle w:val="7"/>
              <w:rPr>
                <w:rFonts w:ascii="Times New Roman"/>
                <w:sz w:val="16"/>
              </w:rPr>
            </w:pPr>
          </w:p>
        </w:tc>
        <w:tc>
          <w:tcPr>
            <w:tcW w:w="2340" w:type="dxa"/>
            <w:tcBorders>
              <w:bottom w:val="nil"/>
            </w:tcBorders>
          </w:tcPr>
          <w:p>
            <w:pPr>
              <w:pStyle w:val="7"/>
              <w:rPr>
                <w:rFonts w:ascii="Times New Roman"/>
                <w:sz w:val="16"/>
              </w:rPr>
            </w:pPr>
          </w:p>
        </w:tc>
        <w:tc>
          <w:tcPr>
            <w:tcW w:w="1260" w:type="dxa"/>
            <w:tcBorders>
              <w:bottom w:val="nil"/>
            </w:tcBorders>
          </w:tcPr>
          <w:p>
            <w:pPr>
              <w:pStyle w:val="7"/>
              <w:spacing w:before="43"/>
              <w:ind w:left="112"/>
              <w:rPr>
                <w:sz w:val="18"/>
              </w:rPr>
            </w:pPr>
            <w:r>
              <w:rPr>
                <w:sz w:val="18"/>
              </w:rPr>
              <w:t>《国务院扶</w:t>
            </w:r>
          </w:p>
        </w:tc>
        <w:tc>
          <w:tcPr>
            <w:tcW w:w="1440" w:type="dxa"/>
            <w:tcBorders>
              <w:bottom w:val="nil"/>
            </w:tcBorders>
          </w:tcPr>
          <w:p>
            <w:pPr>
              <w:pStyle w:val="7"/>
              <w:rPr>
                <w:rFonts w:ascii="Times New Roman"/>
                <w:sz w:val="16"/>
              </w:rPr>
            </w:pPr>
          </w:p>
        </w:tc>
        <w:tc>
          <w:tcPr>
            <w:tcW w:w="1800" w:type="dxa"/>
            <w:tcBorders>
              <w:bottom w:val="nil"/>
            </w:tcBorders>
          </w:tcPr>
          <w:p>
            <w:pPr>
              <w:pStyle w:val="7"/>
              <w:rPr>
                <w:rFonts w:ascii="Times New Roman"/>
                <w:sz w:val="16"/>
              </w:rPr>
            </w:pPr>
          </w:p>
        </w:tc>
        <w:tc>
          <w:tcPr>
            <w:tcW w:w="25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09" w:type="dxa"/>
            <w:vMerge w:val="restart"/>
          </w:tcPr>
          <w:p>
            <w:pPr>
              <w:pStyle w:val="7"/>
              <w:rPr>
                <w:rFonts w:ascii="Times New Roman"/>
                <w:sz w:val="16"/>
              </w:rPr>
            </w:pPr>
          </w:p>
        </w:tc>
        <w:tc>
          <w:tcPr>
            <w:tcW w:w="551"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4"/>
              <w:ind w:left="112"/>
              <w:rPr>
                <w:sz w:val="18"/>
              </w:rPr>
            </w:pPr>
            <w:r>
              <w:rPr>
                <w:sz w:val="18"/>
              </w:rPr>
              <w:t>项目名称、实施地点、建设</w:t>
            </w:r>
          </w:p>
        </w:tc>
        <w:tc>
          <w:tcPr>
            <w:tcW w:w="1260" w:type="dxa"/>
            <w:tcBorders>
              <w:top w:val="nil"/>
              <w:bottom w:val="nil"/>
            </w:tcBorders>
          </w:tcPr>
          <w:p>
            <w:pPr>
              <w:pStyle w:val="7"/>
              <w:spacing w:before="34"/>
              <w:ind w:left="112"/>
              <w:rPr>
                <w:sz w:val="18"/>
              </w:rPr>
            </w:pPr>
            <w:r>
              <w:rPr>
                <w:sz w:val="18"/>
              </w:rPr>
              <w:t>贫办、财政部</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540" w:type="dxa"/>
            <w:tcBorders>
              <w:top w:val="nil"/>
              <w:bottom w:val="nil"/>
            </w:tcBorders>
          </w:tcPr>
          <w:p>
            <w:pPr>
              <w:pStyle w:val="7"/>
              <w:rPr>
                <w:rFonts w:ascii="Times New Roman"/>
                <w:sz w:val="18"/>
              </w:rPr>
            </w:pPr>
          </w:p>
          <w:p>
            <w:pPr>
              <w:pStyle w:val="7"/>
              <w:spacing w:before="140"/>
              <w:ind w:left="164" w:right="135"/>
              <w:jc w:val="center"/>
              <w:rPr>
                <w:sz w:val="18"/>
              </w:rPr>
            </w:pPr>
            <w:r>
              <w:rPr>
                <w:sz w:val="18"/>
              </w:rPr>
              <w:t>11</w:t>
            </w:r>
          </w:p>
        </w:tc>
        <w:tc>
          <w:tcPr>
            <w:tcW w:w="720" w:type="dxa"/>
            <w:vMerge w:val="continue"/>
            <w:tcBorders>
              <w:top w:val="nil"/>
            </w:tcBorders>
          </w:tcPr>
          <w:p>
            <w:pPr>
              <w:rPr>
                <w:sz w:val="2"/>
                <w:szCs w:val="2"/>
              </w:rPr>
            </w:pPr>
          </w:p>
        </w:tc>
        <w:tc>
          <w:tcPr>
            <w:tcW w:w="720" w:type="dxa"/>
            <w:tcBorders>
              <w:top w:val="nil"/>
              <w:bottom w:val="nil"/>
            </w:tcBorders>
          </w:tcPr>
          <w:p>
            <w:pPr>
              <w:pStyle w:val="7"/>
              <w:spacing w:before="7"/>
              <w:rPr>
                <w:rFonts w:ascii="Times New Roman"/>
                <w:sz w:val="16"/>
              </w:rPr>
            </w:pPr>
          </w:p>
          <w:p>
            <w:pPr>
              <w:pStyle w:val="7"/>
              <w:spacing w:line="328" w:lineRule="auto"/>
              <w:ind w:left="184" w:right="163"/>
              <w:rPr>
                <w:sz w:val="18"/>
              </w:rPr>
            </w:pPr>
            <w:r>
              <w:rPr>
                <w:sz w:val="18"/>
              </w:rPr>
              <w:t>年度计划</w:t>
            </w:r>
          </w:p>
        </w:tc>
        <w:tc>
          <w:tcPr>
            <w:tcW w:w="2340" w:type="dxa"/>
            <w:tcBorders>
              <w:top w:val="nil"/>
              <w:bottom w:val="nil"/>
            </w:tcBorders>
          </w:tcPr>
          <w:p>
            <w:pPr>
              <w:pStyle w:val="7"/>
              <w:spacing w:before="35"/>
              <w:ind w:left="112" w:right="-15"/>
              <w:rPr>
                <w:sz w:val="18"/>
              </w:rPr>
            </w:pPr>
            <w:r>
              <w:rPr>
                <w:spacing w:val="-14"/>
                <w:sz w:val="18"/>
              </w:rPr>
              <w:t>任务、补助标准、资金来源</w:t>
            </w:r>
          </w:p>
          <w:p>
            <w:pPr>
              <w:pStyle w:val="7"/>
              <w:spacing w:before="2" w:line="310" w:lineRule="atLeast"/>
              <w:ind w:left="112" w:right="-15"/>
              <w:rPr>
                <w:sz w:val="18"/>
              </w:rPr>
            </w:pPr>
            <w:r>
              <w:rPr>
                <w:spacing w:val="-25"/>
                <w:sz w:val="18"/>
              </w:rPr>
              <w:t>及规模、实施期限、实施单位、</w:t>
            </w:r>
            <w:r>
              <w:rPr>
                <w:spacing w:val="-14"/>
                <w:sz w:val="18"/>
              </w:rPr>
              <w:t>责任人、绩效目标、带</w:t>
            </w:r>
          </w:p>
        </w:tc>
        <w:tc>
          <w:tcPr>
            <w:tcW w:w="1260" w:type="dxa"/>
            <w:tcBorders>
              <w:top w:val="nil"/>
              <w:bottom w:val="nil"/>
            </w:tcBorders>
          </w:tcPr>
          <w:p>
            <w:pPr>
              <w:pStyle w:val="7"/>
              <w:spacing w:before="35"/>
              <w:ind w:left="112"/>
              <w:rPr>
                <w:sz w:val="18"/>
              </w:rPr>
            </w:pPr>
            <w:r>
              <w:rPr>
                <w:sz w:val="18"/>
              </w:rPr>
              <w:t>关于完善扶</w:t>
            </w:r>
          </w:p>
          <w:p>
            <w:pPr>
              <w:pStyle w:val="7"/>
              <w:spacing w:before="2" w:line="310" w:lineRule="atLeast"/>
              <w:ind w:left="112" w:right="266"/>
              <w:rPr>
                <w:sz w:val="18"/>
              </w:rPr>
            </w:pPr>
            <w:r>
              <w:rPr>
                <w:spacing w:val="-10"/>
                <w:sz w:val="18"/>
              </w:rPr>
              <w:t>贫资金项目公告公示制</w:t>
            </w:r>
          </w:p>
        </w:tc>
        <w:tc>
          <w:tcPr>
            <w:tcW w:w="1440" w:type="dxa"/>
            <w:tcBorders>
              <w:top w:val="nil"/>
              <w:bottom w:val="nil"/>
            </w:tcBorders>
          </w:tcPr>
          <w:p>
            <w:pPr>
              <w:pStyle w:val="7"/>
              <w:spacing w:before="35"/>
              <w:ind w:left="112"/>
              <w:rPr>
                <w:sz w:val="18"/>
              </w:rPr>
            </w:pPr>
            <w:r>
              <w:rPr>
                <w:sz w:val="18"/>
              </w:rPr>
              <w:t>信息形成（变</w:t>
            </w:r>
          </w:p>
          <w:p>
            <w:pPr>
              <w:pStyle w:val="7"/>
              <w:spacing w:before="2" w:line="310" w:lineRule="atLeast"/>
              <w:ind w:left="112" w:right="235"/>
              <w:rPr>
                <w:sz w:val="18"/>
              </w:rPr>
            </w:pPr>
            <w:r>
              <w:rPr>
                <w:sz w:val="18"/>
              </w:rPr>
              <w:t>更</w:t>
            </w:r>
            <w:r>
              <w:rPr>
                <w:spacing w:val="-166"/>
                <w:sz w:val="18"/>
              </w:rPr>
              <w:t>）</w:t>
            </w:r>
            <w:r>
              <w:rPr>
                <w:spacing w:val="1"/>
                <w:sz w:val="18"/>
              </w:rPr>
              <w:t>2</w:t>
            </w:r>
            <w:r>
              <w:rPr>
                <w:sz w:val="18"/>
              </w:rPr>
              <w:t>0</w:t>
            </w:r>
            <w:r>
              <w:rPr>
                <w:spacing w:val="-25"/>
                <w:sz w:val="18"/>
              </w:rPr>
              <w:t xml:space="preserve"> 个工作日</w:t>
            </w:r>
            <w:r>
              <w:rPr>
                <w:sz w:val="18"/>
              </w:rPr>
              <w:t>内</w:t>
            </w:r>
          </w:p>
        </w:tc>
        <w:tc>
          <w:tcPr>
            <w:tcW w:w="1800" w:type="dxa"/>
            <w:tcBorders>
              <w:top w:val="nil"/>
              <w:bottom w:val="nil"/>
            </w:tcBorders>
          </w:tcPr>
          <w:p>
            <w:pPr>
              <w:pStyle w:val="7"/>
              <w:rPr>
                <w:rFonts w:ascii="Times New Roman"/>
                <w:sz w:val="18"/>
              </w:rPr>
            </w:pPr>
          </w:p>
          <w:p>
            <w:pPr>
              <w:pStyle w:val="7"/>
              <w:spacing w:before="140" w:line="244" w:lineRule="auto"/>
              <w:ind w:left="813" w:right="254" w:hanging="540"/>
              <w:rPr>
                <w:sz w:val="18"/>
              </w:rPr>
            </w:pPr>
            <w:r>
              <w:rPr>
                <w:rFonts w:hint="eastAsia"/>
                <w:sz w:val="18"/>
                <w:lang w:eastAsia="zh-CN"/>
              </w:rPr>
              <w:t>邳庄</w:t>
            </w:r>
            <w:r>
              <w:rPr>
                <w:sz w:val="18"/>
              </w:rPr>
              <w:t>镇人民政府</w:t>
            </w:r>
          </w:p>
        </w:tc>
        <w:tc>
          <w:tcPr>
            <w:tcW w:w="2520" w:type="dxa"/>
            <w:tcBorders>
              <w:top w:val="nil"/>
              <w:bottom w:val="nil"/>
            </w:tcBorders>
          </w:tcPr>
          <w:p>
            <w:pPr>
              <w:pStyle w:val="7"/>
              <w:numPr>
                <w:ilvl w:val="0"/>
                <w:numId w:val="83"/>
              </w:numPr>
              <w:tabs>
                <w:tab w:val="left" w:pos="293"/>
              </w:tabs>
              <w:spacing w:before="35" w:after="0" w:line="240" w:lineRule="auto"/>
              <w:ind w:left="292" w:right="0" w:hanging="183"/>
              <w:jc w:val="left"/>
              <w:rPr>
                <w:sz w:val="18"/>
              </w:rPr>
            </w:pPr>
            <w:r>
              <w:rPr>
                <w:sz w:val="18"/>
              </w:rPr>
              <w:t>区政府网站</w:t>
            </w:r>
          </w:p>
          <w:p>
            <w:pPr>
              <w:pStyle w:val="7"/>
              <w:numPr>
                <w:ilvl w:val="0"/>
                <w:numId w:val="83"/>
              </w:numPr>
              <w:tabs>
                <w:tab w:val="left" w:pos="293"/>
              </w:tabs>
              <w:spacing w:before="82" w:after="0" w:line="240" w:lineRule="auto"/>
              <w:ind w:left="292" w:right="0" w:hanging="181"/>
              <w:jc w:val="left"/>
              <w:rPr>
                <w:sz w:val="18"/>
              </w:rPr>
            </w:pPr>
            <w:r>
              <w:rPr>
                <w:spacing w:val="-9"/>
                <w:sz w:val="18"/>
              </w:rPr>
              <w:t>村公示栏</w:t>
            </w:r>
          </w:p>
        </w:tc>
        <w:tc>
          <w:tcPr>
            <w:tcW w:w="720" w:type="dxa"/>
            <w:tcBorders>
              <w:top w:val="nil"/>
              <w:bottom w:val="nil"/>
            </w:tcBorders>
          </w:tcPr>
          <w:p>
            <w:pPr>
              <w:pStyle w:val="7"/>
              <w:spacing w:before="5"/>
              <w:rPr>
                <w:rFonts w:ascii="Times New Roman"/>
                <w:sz w:val="30"/>
              </w:rPr>
            </w:pPr>
          </w:p>
          <w:p>
            <w:pPr>
              <w:pStyle w:val="7"/>
              <w:ind w:right="286"/>
              <w:jc w:val="right"/>
              <w:rPr>
                <w:rFonts w:ascii="Segoe UI" w:hAnsi="Segoe UI"/>
                <w:sz w:val="18"/>
              </w:rPr>
            </w:pPr>
            <w:r>
              <w:rPr>
                <w:rFonts w:ascii="Segoe UI" w:hAnsi="Segoe UI"/>
                <w:sz w:val="18"/>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5"/>
              <w:rPr>
                <w:rFonts w:ascii="Times New Roman"/>
                <w:sz w:val="30"/>
              </w:rPr>
            </w:pPr>
          </w:p>
          <w:p>
            <w:pPr>
              <w:pStyle w:val="7"/>
              <w:ind w:left="19"/>
              <w:jc w:val="center"/>
              <w:rPr>
                <w:rFonts w:ascii="Segoe UI" w:hAnsi="Segoe UI"/>
                <w:sz w:val="18"/>
              </w:rPr>
            </w:pPr>
            <w:r>
              <w:rPr>
                <w:rFonts w:ascii="Segoe UI" w:hAnsi="Segoe UI"/>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7"/>
              <w:ind w:left="112"/>
              <w:rPr>
                <w:sz w:val="18"/>
              </w:rPr>
            </w:pPr>
            <w:r>
              <w:rPr>
                <w:sz w:val="18"/>
              </w:rPr>
              <w:t>贫减贫机制等</w:t>
            </w:r>
          </w:p>
        </w:tc>
        <w:tc>
          <w:tcPr>
            <w:tcW w:w="1260" w:type="dxa"/>
            <w:tcBorders>
              <w:top w:val="nil"/>
              <w:bottom w:val="nil"/>
            </w:tcBorders>
          </w:tcPr>
          <w:p>
            <w:pPr>
              <w:pStyle w:val="7"/>
              <w:spacing w:before="37"/>
              <w:ind w:left="112"/>
              <w:rPr>
                <w:sz w:val="18"/>
              </w:rPr>
            </w:pPr>
            <w:r>
              <w:rPr>
                <w:sz w:val="18"/>
              </w:rPr>
              <w:t>度的指导意</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6"/>
              </w:rPr>
            </w:pPr>
          </w:p>
        </w:tc>
        <w:tc>
          <w:tcPr>
            <w:tcW w:w="2340" w:type="dxa"/>
            <w:tcBorders>
              <w:top w:val="nil"/>
            </w:tcBorders>
          </w:tcPr>
          <w:p>
            <w:pPr>
              <w:pStyle w:val="7"/>
              <w:rPr>
                <w:rFonts w:ascii="Times New Roman"/>
                <w:sz w:val="16"/>
              </w:rPr>
            </w:pPr>
          </w:p>
        </w:tc>
        <w:tc>
          <w:tcPr>
            <w:tcW w:w="1260" w:type="dxa"/>
            <w:tcBorders>
              <w:top w:val="nil"/>
            </w:tcBorders>
          </w:tcPr>
          <w:p>
            <w:pPr>
              <w:pStyle w:val="7"/>
              <w:spacing w:before="35"/>
              <w:ind w:left="112"/>
              <w:rPr>
                <w:sz w:val="18"/>
              </w:rPr>
            </w:pPr>
            <w:r>
              <w:rPr>
                <w:sz w:val="18"/>
              </w:rPr>
              <w:t>见》</w:t>
            </w:r>
          </w:p>
        </w:tc>
        <w:tc>
          <w:tcPr>
            <w:tcW w:w="1440" w:type="dxa"/>
            <w:tcBorders>
              <w:top w:val="nil"/>
            </w:tcBorders>
          </w:tcPr>
          <w:p>
            <w:pPr>
              <w:pStyle w:val="7"/>
              <w:rPr>
                <w:rFonts w:ascii="Times New Roman"/>
                <w:sz w:val="16"/>
              </w:rPr>
            </w:pPr>
          </w:p>
        </w:tc>
        <w:tc>
          <w:tcPr>
            <w:tcW w:w="1800" w:type="dxa"/>
            <w:tcBorders>
              <w:top w:val="nil"/>
            </w:tcBorders>
          </w:tcPr>
          <w:p>
            <w:pPr>
              <w:pStyle w:val="7"/>
              <w:rPr>
                <w:rFonts w:ascii="Times New Roman"/>
                <w:sz w:val="16"/>
              </w:rPr>
            </w:pPr>
          </w:p>
        </w:tc>
        <w:tc>
          <w:tcPr>
            <w:tcW w:w="25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2340" w:type="dxa"/>
            <w:tcBorders>
              <w:bottom w:val="nil"/>
            </w:tcBorders>
          </w:tcPr>
          <w:p>
            <w:pPr>
              <w:pStyle w:val="7"/>
              <w:numPr>
                <w:ilvl w:val="0"/>
                <w:numId w:val="84"/>
              </w:numPr>
              <w:tabs>
                <w:tab w:val="left" w:pos="293"/>
              </w:tabs>
              <w:spacing w:before="42" w:after="0" w:line="240" w:lineRule="auto"/>
              <w:ind w:left="292" w:right="0" w:hanging="183"/>
              <w:jc w:val="left"/>
              <w:rPr>
                <w:sz w:val="18"/>
              </w:rPr>
            </w:pPr>
            <w:r>
              <w:rPr>
                <w:spacing w:val="-5"/>
                <w:sz w:val="18"/>
              </w:rPr>
              <w:t>扶贫项目实施前情况</w:t>
            </w:r>
            <w:r>
              <w:rPr>
                <w:sz w:val="18"/>
              </w:rPr>
              <w:t>（包</w:t>
            </w:r>
          </w:p>
        </w:tc>
        <w:tc>
          <w:tcPr>
            <w:tcW w:w="1260" w:type="dxa"/>
            <w:tcBorders>
              <w:bottom w:val="nil"/>
            </w:tcBorders>
          </w:tcPr>
          <w:p>
            <w:pPr>
              <w:pStyle w:val="7"/>
              <w:rPr>
                <w:rFonts w:ascii="Times New Roman"/>
                <w:sz w:val="16"/>
              </w:rPr>
            </w:pPr>
          </w:p>
        </w:tc>
        <w:tc>
          <w:tcPr>
            <w:tcW w:w="1440" w:type="dxa"/>
            <w:tcBorders>
              <w:bottom w:val="nil"/>
            </w:tcBorders>
          </w:tcPr>
          <w:p>
            <w:pPr>
              <w:pStyle w:val="7"/>
              <w:rPr>
                <w:rFonts w:ascii="Times New Roman"/>
                <w:sz w:val="16"/>
              </w:rPr>
            </w:pPr>
          </w:p>
        </w:tc>
        <w:tc>
          <w:tcPr>
            <w:tcW w:w="1800" w:type="dxa"/>
            <w:tcBorders>
              <w:bottom w:val="nil"/>
            </w:tcBorders>
          </w:tcPr>
          <w:p>
            <w:pPr>
              <w:pStyle w:val="7"/>
              <w:rPr>
                <w:rFonts w:ascii="Times New Roman"/>
                <w:sz w:val="16"/>
              </w:rPr>
            </w:pPr>
          </w:p>
        </w:tc>
        <w:tc>
          <w:tcPr>
            <w:tcW w:w="25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09" w:type="dxa"/>
            <w:vMerge w:val="restart"/>
          </w:tcPr>
          <w:p>
            <w:pPr>
              <w:pStyle w:val="7"/>
              <w:rPr>
                <w:rFonts w:ascii="Times New Roman"/>
                <w:sz w:val="16"/>
              </w:rPr>
            </w:pPr>
          </w:p>
        </w:tc>
        <w:tc>
          <w:tcPr>
            <w:tcW w:w="551"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5"/>
              <w:ind w:left="112"/>
              <w:rPr>
                <w:sz w:val="18"/>
              </w:rPr>
            </w:pPr>
            <w:r>
              <w:rPr>
                <w:sz w:val="18"/>
              </w:rPr>
              <w:t>括项目名称、资金来源、实</w:t>
            </w:r>
          </w:p>
        </w:tc>
        <w:tc>
          <w:tcPr>
            <w:tcW w:w="1260" w:type="dxa"/>
            <w:tcBorders>
              <w:top w:val="nil"/>
              <w:bottom w:val="nil"/>
            </w:tcBorders>
          </w:tcPr>
          <w:p>
            <w:pPr>
              <w:pStyle w:val="7"/>
              <w:spacing w:before="35"/>
              <w:ind w:left="112"/>
              <w:rPr>
                <w:sz w:val="18"/>
              </w:rPr>
            </w:pPr>
            <w:r>
              <w:rPr>
                <w:sz w:val="18"/>
              </w:rPr>
              <w:t>《国务院扶</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540" w:type="dxa"/>
            <w:tcBorders>
              <w:top w:val="nil"/>
              <w:bottom w:val="nil"/>
            </w:tcBorders>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164" w:right="135"/>
              <w:jc w:val="center"/>
              <w:rPr>
                <w:sz w:val="18"/>
              </w:rPr>
            </w:pPr>
            <w:r>
              <w:rPr>
                <w:sz w:val="18"/>
              </w:rPr>
              <w:t>12</w:t>
            </w:r>
          </w:p>
        </w:tc>
        <w:tc>
          <w:tcPr>
            <w:tcW w:w="720" w:type="dxa"/>
            <w:tcBorders>
              <w:top w:val="nil"/>
              <w:bottom w:val="nil"/>
            </w:tcBorders>
          </w:tcPr>
          <w:p>
            <w:pPr>
              <w:pStyle w:val="7"/>
              <w:rPr>
                <w:rFonts w:ascii="Times New Roman"/>
                <w:sz w:val="18"/>
              </w:rPr>
            </w:pPr>
          </w:p>
          <w:p>
            <w:pPr>
              <w:pStyle w:val="7"/>
              <w:spacing w:before="6"/>
              <w:rPr>
                <w:rFonts w:ascii="Times New Roman"/>
                <w:sz w:val="25"/>
              </w:rPr>
            </w:pPr>
          </w:p>
          <w:p>
            <w:pPr>
              <w:pStyle w:val="7"/>
              <w:spacing w:before="1" w:line="328" w:lineRule="auto"/>
              <w:ind w:left="112" w:right="235"/>
              <w:rPr>
                <w:sz w:val="18"/>
              </w:rPr>
            </w:pPr>
            <w:r>
              <w:rPr>
                <w:sz w:val="18"/>
              </w:rPr>
              <w:t>扶贫项目</w:t>
            </w:r>
          </w:p>
        </w:tc>
        <w:tc>
          <w:tcPr>
            <w:tcW w:w="720" w:type="dxa"/>
            <w:tcBorders>
              <w:top w:val="nil"/>
              <w:bottom w:val="nil"/>
            </w:tcBorders>
          </w:tcPr>
          <w:p>
            <w:pPr>
              <w:pStyle w:val="7"/>
              <w:rPr>
                <w:rFonts w:ascii="Times New Roman"/>
                <w:sz w:val="18"/>
              </w:rPr>
            </w:pPr>
          </w:p>
          <w:p>
            <w:pPr>
              <w:pStyle w:val="7"/>
              <w:spacing w:before="6"/>
              <w:rPr>
                <w:rFonts w:ascii="Times New Roman"/>
                <w:sz w:val="25"/>
              </w:rPr>
            </w:pPr>
          </w:p>
          <w:p>
            <w:pPr>
              <w:pStyle w:val="7"/>
              <w:spacing w:before="1" w:line="328" w:lineRule="auto"/>
              <w:ind w:left="184" w:right="163"/>
              <w:rPr>
                <w:sz w:val="18"/>
              </w:rPr>
            </w:pPr>
            <w:r>
              <w:rPr>
                <w:sz w:val="18"/>
              </w:rPr>
              <w:t>项目实施</w:t>
            </w:r>
          </w:p>
        </w:tc>
        <w:tc>
          <w:tcPr>
            <w:tcW w:w="2340" w:type="dxa"/>
            <w:tcBorders>
              <w:top w:val="nil"/>
              <w:bottom w:val="nil"/>
            </w:tcBorders>
          </w:tcPr>
          <w:p>
            <w:pPr>
              <w:pStyle w:val="7"/>
              <w:spacing w:before="35" w:line="326" w:lineRule="auto"/>
              <w:ind w:left="112" w:right="55"/>
              <w:jc w:val="both"/>
              <w:rPr>
                <w:sz w:val="18"/>
              </w:rPr>
            </w:pPr>
            <w:r>
              <w:rPr>
                <w:sz w:val="18"/>
              </w:rPr>
              <w:t>施期限、绩效目标、实施单位及责任人、受益对象和带贫减贫机制等）</w:t>
            </w:r>
          </w:p>
          <w:p>
            <w:pPr>
              <w:pStyle w:val="7"/>
              <w:numPr>
                <w:ilvl w:val="0"/>
                <w:numId w:val="85"/>
              </w:numPr>
              <w:tabs>
                <w:tab w:val="left" w:pos="293"/>
              </w:tabs>
              <w:spacing w:before="3" w:after="0" w:line="240" w:lineRule="auto"/>
              <w:ind w:left="292" w:right="0" w:hanging="183"/>
              <w:jc w:val="left"/>
              <w:rPr>
                <w:sz w:val="18"/>
              </w:rPr>
            </w:pPr>
            <w:r>
              <w:rPr>
                <w:spacing w:val="-5"/>
                <w:sz w:val="18"/>
              </w:rPr>
              <w:t>扶贫项目实施后情况</w:t>
            </w:r>
            <w:r>
              <w:rPr>
                <w:sz w:val="18"/>
              </w:rPr>
              <w:t>（包</w:t>
            </w:r>
          </w:p>
        </w:tc>
        <w:tc>
          <w:tcPr>
            <w:tcW w:w="1260" w:type="dxa"/>
            <w:tcBorders>
              <w:top w:val="nil"/>
              <w:bottom w:val="nil"/>
            </w:tcBorders>
          </w:tcPr>
          <w:p>
            <w:pPr>
              <w:pStyle w:val="7"/>
              <w:spacing w:before="35" w:line="324" w:lineRule="auto"/>
              <w:ind w:left="112" w:right="55"/>
              <w:rPr>
                <w:sz w:val="18"/>
              </w:rPr>
            </w:pPr>
            <w:r>
              <w:rPr>
                <w:spacing w:val="-3"/>
                <w:sz w:val="18"/>
              </w:rPr>
              <w:t>贫办、财政部</w:t>
            </w:r>
            <w:r>
              <w:rPr>
                <w:sz w:val="18"/>
              </w:rPr>
              <w:t xml:space="preserve">关于完善扶 </w:t>
            </w:r>
            <w:r>
              <w:rPr>
                <w:spacing w:val="-8"/>
                <w:sz w:val="18"/>
              </w:rPr>
              <w:t>贫资金项目</w:t>
            </w:r>
          </w:p>
          <w:p>
            <w:pPr>
              <w:pStyle w:val="7"/>
              <w:spacing w:line="228" w:lineRule="exact"/>
              <w:ind w:left="112"/>
              <w:rPr>
                <w:sz w:val="18"/>
              </w:rPr>
            </w:pPr>
            <w:r>
              <w:rPr>
                <w:spacing w:val="-8"/>
                <w:sz w:val="18"/>
              </w:rPr>
              <w:t>公告公示制</w:t>
            </w:r>
          </w:p>
        </w:tc>
        <w:tc>
          <w:tcPr>
            <w:tcW w:w="1440" w:type="dxa"/>
            <w:tcBorders>
              <w:top w:val="nil"/>
              <w:bottom w:val="nil"/>
            </w:tcBorders>
          </w:tcPr>
          <w:p>
            <w:pPr>
              <w:pStyle w:val="7"/>
              <w:rPr>
                <w:rFonts w:ascii="Times New Roman"/>
                <w:sz w:val="18"/>
              </w:rPr>
            </w:pPr>
          </w:p>
          <w:p>
            <w:pPr>
              <w:pStyle w:val="7"/>
              <w:spacing w:before="138"/>
              <w:ind w:left="112"/>
              <w:rPr>
                <w:sz w:val="18"/>
              </w:rPr>
            </w:pPr>
            <w:r>
              <w:rPr>
                <w:sz w:val="18"/>
              </w:rPr>
              <w:t>信息形成（变</w:t>
            </w:r>
          </w:p>
          <w:p>
            <w:pPr>
              <w:pStyle w:val="7"/>
              <w:spacing w:before="2" w:line="310" w:lineRule="atLeast"/>
              <w:ind w:left="112" w:right="235"/>
              <w:rPr>
                <w:sz w:val="18"/>
              </w:rPr>
            </w:pPr>
            <w:r>
              <w:rPr>
                <w:sz w:val="18"/>
              </w:rPr>
              <w:t>更</w:t>
            </w:r>
            <w:r>
              <w:rPr>
                <w:spacing w:val="-166"/>
                <w:sz w:val="18"/>
              </w:rPr>
              <w:t>）</w:t>
            </w:r>
            <w:r>
              <w:rPr>
                <w:spacing w:val="1"/>
                <w:sz w:val="18"/>
              </w:rPr>
              <w:t>2</w:t>
            </w:r>
            <w:r>
              <w:rPr>
                <w:sz w:val="18"/>
              </w:rPr>
              <w:t>0</w:t>
            </w:r>
            <w:r>
              <w:rPr>
                <w:spacing w:val="-25"/>
                <w:sz w:val="18"/>
              </w:rPr>
              <w:t xml:space="preserve"> 个工作日</w:t>
            </w:r>
            <w:r>
              <w:rPr>
                <w:sz w:val="18"/>
              </w:rPr>
              <w:t>内</w:t>
            </w:r>
          </w:p>
        </w:tc>
        <w:tc>
          <w:tcPr>
            <w:tcW w:w="1800" w:type="dxa"/>
            <w:tcBorders>
              <w:top w:val="nil"/>
              <w:bottom w:val="nil"/>
            </w:tcBorders>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line="242" w:lineRule="auto"/>
              <w:ind w:left="813" w:right="254" w:hanging="540"/>
              <w:rPr>
                <w:sz w:val="18"/>
              </w:rPr>
            </w:pPr>
            <w:r>
              <w:rPr>
                <w:rFonts w:hint="eastAsia"/>
                <w:sz w:val="18"/>
                <w:lang w:eastAsia="zh-CN"/>
              </w:rPr>
              <w:t>邳庄</w:t>
            </w:r>
            <w:r>
              <w:rPr>
                <w:sz w:val="18"/>
              </w:rPr>
              <w:t>镇人民政府</w:t>
            </w:r>
          </w:p>
        </w:tc>
        <w:tc>
          <w:tcPr>
            <w:tcW w:w="2520" w:type="dxa"/>
            <w:tcBorders>
              <w:top w:val="nil"/>
              <w:bottom w:val="nil"/>
            </w:tcBorders>
          </w:tcPr>
          <w:p>
            <w:pPr>
              <w:pStyle w:val="7"/>
              <w:spacing w:before="7"/>
              <w:rPr>
                <w:rFonts w:ascii="Times New Roman"/>
                <w:sz w:val="16"/>
              </w:rPr>
            </w:pPr>
          </w:p>
          <w:p>
            <w:pPr>
              <w:pStyle w:val="7"/>
              <w:numPr>
                <w:ilvl w:val="0"/>
                <w:numId w:val="86"/>
              </w:numPr>
              <w:tabs>
                <w:tab w:val="left" w:pos="293"/>
              </w:tabs>
              <w:spacing w:before="0" w:after="0" w:line="240" w:lineRule="auto"/>
              <w:ind w:left="292" w:right="0" w:hanging="183"/>
              <w:jc w:val="left"/>
              <w:rPr>
                <w:sz w:val="18"/>
              </w:rPr>
            </w:pPr>
            <w:r>
              <w:rPr>
                <w:sz w:val="18"/>
              </w:rPr>
              <w:t>区政府网站</w:t>
            </w:r>
          </w:p>
          <w:p>
            <w:pPr>
              <w:pStyle w:val="7"/>
              <w:numPr>
                <w:ilvl w:val="0"/>
                <w:numId w:val="86"/>
              </w:numPr>
              <w:tabs>
                <w:tab w:val="left" w:pos="293"/>
              </w:tabs>
              <w:spacing w:before="84" w:after="0" w:line="240" w:lineRule="auto"/>
              <w:ind w:left="292" w:right="0" w:hanging="183"/>
              <w:jc w:val="left"/>
              <w:rPr>
                <w:sz w:val="18"/>
              </w:rPr>
            </w:pPr>
            <w:r>
              <w:rPr>
                <w:sz w:val="18"/>
              </w:rPr>
              <w:t>便民服务中心</w:t>
            </w:r>
          </w:p>
          <w:p>
            <w:pPr>
              <w:pStyle w:val="7"/>
              <w:numPr>
                <w:ilvl w:val="0"/>
                <w:numId w:val="86"/>
              </w:numPr>
              <w:tabs>
                <w:tab w:val="left" w:pos="293"/>
              </w:tabs>
              <w:spacing w:before="84" w:after="0" w:line="240" w:lineRule="auto"/>
              <w:ind w:left="292" w:right="0" w:hanging="181"/>
              <w:jc w:val="left"/>
              <w:rPr>
                <w:sz w:val="18"/>
              </w:rPr>
            </w:pPr>
            <w:r>
              <w:rPr>
                <w:spacing w:val="-9"/>
                <w:sz w:val="18"/>
              </w:rPr>
              <w:t>村公示栏</w:t>
            </w:r>
          </w:p>
        </w:tc>
        <w:tc>
          <w:tcPr>
            <w:tcW w:w="720" w:type="dxa"/>
            <w:tcBorders>
              <w:top w:val="nil"/>
              <w:bottom w:val="nil"/>
            </w:tcBorders>
          </w:tcPr>
          <w:p>
            <w:pPr>
              <w:pStyle w:val="7"/>
              <w:rPr>
                <w:rFonts w:ascii="Times New Roman"/>
                <w:sz w:val="24"/>
              </w:rPr>
            </w:pPr>
          </w:p>
          <w:p>
            <w:pPr>
              <w:pStyle w:val="7"/>
              <w:spacing w:before="4"/>
              <w:rPr>
                <w:rFonts w:ascii="Times New Roman"/>
                <w:sz w:val="33"/>
              </w:rPr>
            </w:pPr>
          </w:p>
          <w:p>
            <w:pPr>
              <w:pStyle w:val="7"/>
              <w:ind w:right="286"/>
              <w:jc w:val="right"/>
              <w:rPr>
                <w:rFonts w:ascii="Segoe UI" w:hAnsi="Segoe UI"/>
                <w:sz w:val="18"/>
              </w:rPr>
            </w:pPr>
            <w:r>
              <w:rPr>
                <w:rFonts w:ascii="Segoe UI" w:hAnsi="Segoe UI"/>
                <w:sz w:val="18"/>
              </w:rPr>
              <w:t>√</w:t>
            </w: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24"/>
              </w:rPr>
            </w:pPr>
          </w:p>
          <w:p>
            <w:pPr>
              <w:pStyle w:val="7"/>
              <w:spacing w:before="4"/>
              <w:rPr>
                <w:rFonts w:ascii="Times New Roman"/>
                <w:sz w:val="33"/>
              </w:rPr>
            </w:pPr>
          </w:p>
          <w:p>
            <w:pPr>
              <w:pStyle w:val="7"/>
              <w:ind w:left="19"/>
              <w:jc w:val="center"/>
              <w:rPr>
                <w:rFonts w:ascii="Segoe UI" w:hAnsi="Segoe UI"/>
                <w:sz w:val="18"/>
              </w:rPr>
            </w:pPr>
            <w:r>
              <w:rPr>
                <w:rFonts w:ascii="Segoe UI" w:hAnsi="Segoe UI"/>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1"/>
              <w:ind w:left="112"/>
              <w:rPr>
                <w:sz w:val="18"/>
              </w:rPr>
            </w:pPr>
            <w:r>
              <w:rPr>
                <w:sz w:val="18"/>
              </w:rPr>
              <w:t>括资金使用、项目实施结</w:t>
            </w:r>
          </w:p>
        </w:tc>
        <w:tc>
          <w:tcPr>
            <w:tcW w:w="1260" w:type="dxa"/>
            <w:tcBorders>
              <w:top w:val="nil"/>
              <w:bottom w:val="nil"/>
            </w:tcBorders>
          </w:tcPr>
          <w:p>
            <w:pPr>
              <w:pStyle w:val="7"/>
              <w:spacing w:before="31"/>
              <w:ind w:left="112"/>
              <w:rPr>
                <w:sz w:val="18"/>
              </w:rPr>
            </w:pPr>
            <w:r>
              <w:rPr>
                <w:sz w:val="18"/>
              </w:rPr>
              <w:t>度的指导意</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spacing w:before="35"/>
              <w:ind w:left="112"/>
              <w:rPr>
                <w:sz w:val="18"/>
              </w:rPr>
            </w:pPr>
            <w:r>
              <w:rPr>
                <w:sz w:val="18"/>
              </w:rPr>
              <w:t>果、检查验收结果、绩效目</w:t>
            </w:r>
          </w:p>
        </w:tc>
        <w:tc>
          <w:tcPr>
            <w:tcW w:w="1260" w:type="dxa"/>
            <w:tcBorders>
              <w:top w:val="nil"/>
              <w:bottom w:val="nil"/>
            </w:tcBorders>
          </w:tcPr>
          <w:p>
            <w:pPr>
              <w:pStyle w:val="7"/>
              <w:spacing w:before="35"/>
              <w:ind w:left="112"/>
              <w:rPr>
                <w:sz w:val="18"/>
              </w:rPr>
            </w:pPr>
            <w:r>
              <w:rPr>
                <w:sz w:val="18"/>
              </w:rPr>
              <w:t>见》</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2340" w:type="dxa"/>
            <w:tcBorders>
              <w:top w:val="nil"/>
            </w:tcBorders>
          </w:tcPr>
          <w:p>
            <w:pPr>
              <w:pStyle w:val="7"/>
              <w:spacing w:before="35"/>
              <w:ind w:left="112"/>
              <w:rPr>
                <w:sz w:val="18"/>
              </w:rPr>
            </w:pPr>
            <w:r>
              <w:rPr>
                <w:sz w:val="18"/>
              </w:rPr>
              <w:t>标实现情况等）</w:t>
            </w:r>
          </w:p>
        </w:tc>
        <w:tc>
          <w:tcPr>
            <w:tcW w:w="1260" w:type="dxa"/>
            <w:tcBorders>
              <w:top w:val="nil"/>
            </w:tcBorders>
          </w:tcPr>
          <w:p>
            <w:pPr>
              <w:pStyle w:val="7"/>
              <w:rPr>
                <w:rFonts w:ascii="Times New Roman"/>
                <w:sz w:val="16"/>
              </w:rPr>
            </w:pPr>
          </w:p>
        </w:tc>
        <w:tc>
          <w:tcPr>
            <w:tcW w:w="1440" w:type="dxa"/>
            <w:tcBorders>
              <w:top w:val="nil"/>
            </w:tcBorders>
          </w:tcPr>
          <w:p>
            <w:pPr>
              <w:pStyle w:val="7"/>
              <w:rPr>
                <w:rFonts w:ascii="Times New Roman"/>
                <w:sz w:val="16"/>
              </w:rPr>
            </w:pPr>
          </w:p>
        </w:tc>
        <w:tc>
          <w:tcPr>
            <w:tcW w:w="1800" w:type="dxa"/>
            <w:tcBorders>
              <w:top w:val="nil"/>
            </w:tcBorders>
          </w:tcPr>
          <w:p>
            <w:pPr>
              <w:pStyle w:val="7"/>
              <w:rPr>
                <w:rFonts w:ascii="Times New Roman"/>
                <w:sz w:val="16"/>
              </w:rPr>
            </w:pPr>
          </w:p>
        </w:tc>
        <w:tc>
          <w:tcPr>
            <w:tcW w:w="25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4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2340" w:type="dxa"/>
            <w:tcBorders>
              <w:bottom w:val="nil"/>
            </w:tcBorders>
          </w:tcPr>
          <w:p>
            <w:pPr>
              <w:pStyle w:val="7"/>
              <w:rPr>
                <w:rFonts w:ascii="Times New Roman"/>
                <w:sz w:val="16"/>
              </w:rPr>
            </w:pPr>
          </w:p>
        </w:tc>
        <w:tc>
          <w:tcPr>
            <w:tcW w:w="1260" w:type="dxa"/>
            <w:tcBorders>
              <w:bottom w:val="nil"/>
            </w:tcBorders>
          </w:tcPr>
          <w:p>
            <w:pPr>
              <w:pStyle w:val="7"/>
              <w:spacing w:before="42"/>
              <w:ind w:left="112"/>
              <w:rPr>
                <w:sz w:val="18"/>
              </w:rPr>
            </w:pPr>
            <w:r>
              <w:rPr>
                <w:sz w:val="18"/>
              </w:rPr>
              <w:t>《国务院扶</w:t>
            </w:r>
          </w:p>
        </w:tc>
        <w:tc>
          <w:tcPr>
            <w:tcW w:w="1440" w:type="dxa"/>
            <w:tcBorders>
              <w:bottom w:val="nil"/>
            </w:tcBorders>
          </w:tcPr>
          <w:p>
            <w:pPr>
              <w:pStyle w:val="7"/>
              <w:rPr>
                <w:rFonts w:ascii="Times New Roman"/>
                <w:sz w:val="16"/>
              </w:rPr>
            </w:pPr>
          </w:p>
        </w:tc>
        <w:tc>
          <w:tcPr>
            <w:tcW w:w="1800" w:type="dxa"/>
            <w:tcBorders>
              <w:bottom w:val="nil"/>
            </w:tcBorders>
          </w:tcPr>
          <w:p>
            <w:pPr>
              <w:pStyle w:val="7"/>
              <w:rPr>
                <w:rFonts w:ascii="Times New Roman"/>
                <w:sz w:val="16"/>
              </w:rPr>
            </w:pPr>
          </w:p>
        </w:tc>
        <w:tc>
          <w:tcPr>
            <w:tcW w:w="252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09" w:type="dxa"/>
            <w:vMerge w:val="restart"/>
          </w:tcPr>
          <w:p>
            <w:pPr>
              <w:pStyle w:val="7"/>
              <w:rPr>
                <w:rFonts w:ascii="Times New Roman"/>
                <w:sz w:val="16"/>
              </w:rPr>
            </w:pPr>
          </w:p>
        </w:tc>
        <w:tc>
          <w:tcPr>
            <w:tcW w:w="551"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spacing w:before="34"/>
              <w:ind w:left="112"/>
              <w:rPr>
                <w:sz w:val="18"/>
              </w:rPr>
            </w:pPr>
            <w:r>
              <w:rPr>
                <w:sz w:val="18"/>
              </w:rPr>
              <w:t>贫办、财政部</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540" w:type="dxa"/>
            <w:tcBorders>
              <w:top w:val="nil"/>
              <w:bottom w:val="nil"/>
            </w:tcBorders>
          </w:tcPr>
          <w:p>
            <w:pPr>
              <w:pStyle w:val="7"/>
              <w:rPr>
                <w:rFonts w:ascii="Times New Roman"/>
                <w:sz w:val="18"/>
              </w:rPr>
            </w:pPr>
          </w:p>
          <w:p>
            <w:pPr>
              <w:pStyle w:val="7"/>
              <w:spacing w:before="138"/>
              <w:ind w:left="164" w:right="135"/>
              <w:jc w:val="center"/>
              <w:rPr>
                <w:sz w:val="18"/>
              </w:rPr>
            </w:pPr>
            <w:r>
              <w:rPr>
                <w:sz w:val="18"/>
              </w:rPr>
              <w:t>13</w:t>
            </w:r>
          </w:p>
        </w:tc>
        <w:tc>
          <w:tcPr>
            <w:tcW w:w="720" w:type="dxa"/>
            <w:tcBorders>
              <w:top w:val="nil"/>
              <w:bottom w:val="nil"/>
            </w:tcBorders>
          </w:tcPr>
          <w:p>
            <w:pPr>
              <w:pStyle w:val="7"/>
              <w:spacing w:before="5"/>
              <w:rPr>
                <w:rFonts w:ascii="Times New Roman"/>
                <w:sz w:val="16"/>
              </w:rPr>
            </w:pPr>
          </w:p>
          <w:p>
            <w:pPr>
              <w:pStyle w:val="7"/>
              <w:spacing w:line="328" w:lineRule="auto"/>
              <w:ind w:left="184" w:right="163"/>
              <w:rPr>
                <w:sz w:val="18"/>
              </w:rPr>
            </w:pPr>
            <w:r>
              <w:rPr>
                <w:sz w:val="18"/>
              </w:rPr>
              <w:t>监督管理</w:t>
            </w:r>
          </w:p>
        </w:tc>
        <w:tc>
          <w:tcPr>
            <w:tcW w:w="720" w:type="dxa"/>
            <w:tcBorders>
              <w:top w:val="nil"/>
              <w:bottom w:val="nil"/>
            </w:tcBorders>
          </w:tcPr>
          <w:p>
            <w:pPr>
              <w:pStyle w:val="7"/>
              <w:spacing w:before="5"/>
              <w:rPr>
                <w:rFonts w:ascii="Times New Roman"/>
                <w:sz w:val="16"/>
              </w:rPr>
            </w:pPr>
          </w:p>
          <w:p>
            <w:pPr>
              <w:pStyle w:val="7"/>
              <w:spacing w:line="328" w:lineRule="auto"/>
              <w:ind w:left="184" w:right="163"/>
              <w:rPr>
                <w:sz w:val="18"/>
              </w:rPr>
            </w:pPr>
            <w:r>
              <w:rPr>
                <w:sz w:val="18"/>
              </w:rPr>
              <w:t>监督举报</w:t>
            </w:r>
          </w:p>
        </w:tc>
        <w:tc>
          <w:tcPr>
            <w:tcW w:w="2340" w:type="dxa"/>
            <w:tcBorders>
              <w:top w:val="nil"/>
              <w:bottom w:val="nil"/>
            </w:tcBorders>
          </w:tcPr>
          <w:p>
            <w:pPr>
              <w:pStyle w:val="7"/>
              <w:rPr>
                <w:rFonts w:ascii="Times New Roman"/>
                <w:sz w:val="18"/>
              </w:rPr>
            </w:pPr>
          </w:p>
          <w:p>
            <w:pPr>
              <w:pStyle w:val="7"/>
              <w:spacing w:before="138"/>
              <w:ind w:left="112"/>
              <w:rPr>
                <w:sz w:val="18"/>
              </w:rPr>
            </w:pPr>
            <w:r>
              <w:rPr>
                <w:sz w:val="18"/>
              </w:rPr>
              <w:t>监督电话（12317）</w:t>
            </w:r>
          </w:p>
        </w:tc>
        <w:tc>
          <w:tcPr>
            <w:tcW w:w="1260" w:type="dxa"/>
            <w:tcBorders>
              <w:top w:val="nil"/>
              <w:bottom w:val="nil"/>
            </w:tcBorders>
          </w:tcPr>
          <w:p>
            <w:pPr>
              <w:pStyle w:val="7"/>
              <w:spacing w:before="35" w:line="321" w:lineRule="auto"/>
              <w:ind w:left="112" w:right="235"/>
              <w:rPr>
                <w:sz w:val="18"/>
              </w:rPr>
            </w:pPr>
            <w:r>
              <w:rPr>
                <w:spacing w:val="-4"/>
                <w:sz w:val="18"/>
              </w:rPr>
              <w:t>关于完善扶</w:t>
            </w:r>
            <w:r>
              <w:rPr>
                <w:spacing w:val="-8"/>
                <w:sz w:val="18"/>
              </w:rPr>
              <w:t>贫资金项目</w:t>
            </w:r>
          </w:p>
          <w:p>
            <w:pPr>
              <w:pStyle w:val="7"/>
              <w:spacing w:before="4"/>
              <w:ind w:left="112"/>
              <w:rPr>
                <w:sz w:val="18"/>
              </w:rPr>
            </w:pPr>
            <w:r>
              <w:rPr>
                <w:spacing w:val="-8"/>
                <w:sz w:val="18"/>
              </w:rPr>
              <w:t>公告公示制</w:t>
            </w:r>
          </w:p>
        </w:tc>
        <w:tc>
          <w:tcPr>
            <w:tcW w:w="1440" w:type="dxa"/>
            <w:tcBorders>
              <w:top w:val="nil"/>
              <w:bottom w:val="nil"/>
            </w:tcBorders>
          </w:tcPr>
          <w:p>
            <w:pPr>
              <w:pStyle w:val="7"/>
              <w:spacing w:before="35" w:line="321" w:lineRule="auto"/>
              <w:ind w:left="112" w:right="235"/>
              <w:rPr>
                <w:sz w:val="18"/>
              </w:rPr>
            </w:pPr>
            <w:r>
              <w:rPr>
                <w:sz w:val="18"/>
              </w:rPr>
              <w:t>信息形成（</w:t>
            </w:r>
            <w:r>
              <w:rPr>
                <w:spacing w:val="-17"/>
                <w:sz w:val="18"/>
              </w:rPr>
              <w:t>变</w:t>
            </w:r>
            <w:r>
              <w:rPr>
                <w:sz w:val="18"/>
              </w:rPr>
              <w:t>更</w:t>
            </w:r>
            <w:r>
              <w:rPr>
                <w:spacing w:val="-166"/>
                <w:sz w:val="18"/>
              </w:rPr>
              <w:t>）</w:t>
            </w:r>
            <w:r>
              <w:rPr>
                <w:spacing w:val="1"/>
                <w:sz w:val="18"/>
              </w:rPr>
              <w:t>2</w:t>
            </w:r>
            <w:r>
              <w:rPr>
                <w:sz w:val="18"/>
              </w:rPr>
              <w:t>0</w:t>
            </w:r>
            <w:r>
              <w:rPr>
                <w:spacing w:val="-25"/>
                <w:sz w:val="18"/>
              </w:rPr>
              <w:t xml:space="preserve"> 个工作日</w:t>
            </w:r>
          </w:p>
          <w:p>
            <w:pPr>
              <w:pStyle w:val="7"/>
              <w:spacing w:before="4"/>
              <w:ind w:left="112"/>
              <w:rPr>
                <w:sz w:val="18"/>
              </w:rPr>
            </w:pPr>
            <w:r>
              <w:rPr>
                <w:sz w:val="18"/>
              </w:rPr>
              <w:t>内</w:t>
            </w:r>
          </w:p>
        </w:tc>
        <w:tc>
          <w:tcPr>
            <w:tcW w:w="1800" w:type="dxa"/>
            <w:tcBorders>
              <w:top w:val="nil"/>
              <w:bottom w:val="nil"/>
            </w:tcBorders>
          </w:tcPr>
          <w:p>
            <w:pPr>
              <w:pStyle w:val="7"/>
              <w:rPr>
                <w:rFonts w:ascii="Times New Roman"/>
                <w:sz w:val="18"/>
              </w:rPr>
            </w:pPr>
          </w:p>
          <w:p>
            <w:pPr>
              <w:pStyle w:val="7"/>
              <w:spacing w:before="138" w:line="244" w:lineRule="auto"/>
              <w:ind w:left="813" w:right="254" w:hanging="540"/>
              <w:rPr>
                <w:sz w:val="18"/>
              </w:rPr>
            </w:pPr>
            <w:r>
              <w:rPr>
                <w:rFonts w:hint="eastAsia"/>
                <w:sz w:val="18"/>
                <w:lang w:eastAsia="zh-CN"/>
              </w:rPr>
              <w:t>邳庄</w:t>
            </w:r>
            <w:r>
              <w:rPr>
                <w:sz w:val="18"/>
              </w:rPr>
              <w:t>镇人民政府</w:t>
            </w:r>
          </w:p>
        </w:tc>
        <w:tc>
          <w:tcPr>
            <w:tcW w:w="2520" w:type="dxa"/>
            <w:tcBorders>
              <w:top w:val="nil"/>
              <w:bottom w:val="nil"/>
            </w:tcBorders>
          </w:tcPr>
          <w:p>
            <w:pPr>
              <w:pStyle w:val="7"/>
              <w:numPr>
                <w:ilvl w:val="0"/>
                <w:numId w:val="87"/>
              </w:numPr>
              <w:tabs>
                <w:tab w:val="left" w:pos="293"/>
              </w:tabs>
              <w:spacing w:before="35" w:after="0" w:line="240" w:lineRule="auto"/>
              <w:ind w:left="292" w:right="0" w:hanging="183"/>
              <w:jc w:val="left"/>
              <w:rPr>
                <w:sz w:val="18"/>
              </w:rPr>
            </w:pPr>
            <w:r>
              <w:rPr>
                <w:sz w:val="18"/>
              </w:rPr>
              <w:t>区政府网站</w:t>
            </w:r>
          </w:p>
          <w:p>
            <w:pPr>
              <w:pStyle w:val="7"/>
              <w:numPr>
                <w:ilvl w:val="0"/>
                <w:numId w:val="87"/>
              </w:numPr>
              <w:tabs>
                <w:tab w:val="left" w:pos="293"/>
              </w:tabs>
              <w:spacing w:before="79" w:after="0" w:line="240" w:lineRule="auto"/>
              <w:ind w:left="292" w:right="0" w:hanging="181"/>
              <w:jc w:val="left"/>
              <w:rPr>
                <w:sz w:val="18"/>
              </w:rPr>
            </w:pPr>
            <w:r>
              <w:rPr>
                <w:spacing w:val="-9"/>
                <w:sz w:val="18"/>
              </w:rPr>
              <w:t>村公示栏</w:t>
            </w:r>
          </w:p>
        </w:tc>
        <w:tc>
          <w:tcPr>
            <w:tcW w:w="720" w:type="dxa"/>
            <w:tcBorders>
              <w:top w:val="nil"/>
              <w:bottom w:val="nil"/>
            </w:tcBorders>
          </w:tcPr>
          <w:p>
            <w:pPr>
              <w:pStyle w:val="7"/>
              <w:spacing w:before="5"/>
              <w:rPr>
                <w:rFonts w:ascii="Times New Roman"/>
                <w:sz w:val="30"/>
              </w:rPr>
            </w:pPr>
          </w:p>
          <w:p>
            <w:pPr>
              <w:pStyle w:val="7"/>
              <w:ind w:right="286"/>
              <w:jc w:val="right"/>
              <w:rPr>
                <w:rFonts w:ascii="Segoe UI" w:hAnsi="Segoe UI"/>
                <w:sz w:val="18"/>
              </w:rPr>
            </w:pPr>
            <w:r>
              <w:rPr>
                <w:rFonts w:ascii="Segoe UI" w:hAnsi="Segoe UI"/>
                <w:sz w:val="18"/>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5"/>
              <w:rPr>
                <w:rFonts w:ascii="Times New Roman"/>
                <w:sz w:val="30"/>
              </w:rPr>
            </w:pPr>
          </w:p>
          <w:p>
            <w:pPr>
              <w:pStyle w:val="7"/>
              <w:ind w:left="19"/>
              <w:jc w:val="center"/>
              <w:rPr>
                <w:rFonts w:ascii="Segoe UI" w:hAnsi="Segoe UI"/>
                <w:sz w:val="18"/>
              </w:rPr>
            </w:pPr>
            <w:r>
              <w:rPr>
                <w:rFonts w:ascii="Segoe UI" w:hAnsi="Segoe UI"/>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2340" w:type="dxa"/>
            <w:tcBorders>
              <w:top w:val="nil"/>
              <w:bottom w:val="nil"/>
            </w:tcBorders>
          </w:tcPr>
          <w:p>
            <w:pPr>
              <w:pStyle w:val="7"/>
              <w:rPr>
                <w:rFonts w:ascii="Times New Roman"/>
                <w:sz w:val="16"/>
              </w:rPr>
            </w:pPr>
          </w:p>
        </w:tc>
        <w:tc>
          <w:tcPr>
            <w:tcW w:w="1260" w:type="dxa"/>
            <w:tcBorders>
              <w:top w:val="nil"/>
              <w:bottom w:val="nil"/>
            </w:tcBorders>
          </w:tcPr>
          <w:p>
            <w:pPr>
              <w:pStyle w:val="7"/>
              <w:spacing w:before="37"/>
              <w:ind w:left="112"/>
              <w:rPr>
                <w:sz w:val="18"/>
              </w:rPr>
            </w:pPr>
            <w:r>
              <w:rPr>
                <w:sz w:val="18"/>
              </w:rPr>
              <w:t>度的指导意</w:t>
            </w:r>
          </w:p>
        </w:tc>
        <w:tc>
          <w:tcPr>
            <w:tcW w:w="1440" w:type="dxa"/>
            <w:tcBorders>
              <w:top w:val="nil"/>
              <w:bottom w:val="nil"/>
            </w:tcBorders>
          </w:tcPr>
          <w:p>
            <w:pPr>
              <w:pStyle w:val="7"/>
              <w:rPr>
                <w:rFonts w:ascii="Times New Roman"/>
                <w:sz w:val="16"/>
              </w:rPr>
            </w:pPr>
          </w:p>
        </w:tc>
        <w:tc>
          <w:tcPr>
            <w:tcW w:w="1800" w:type="dxa"/>
            <w:tcBorders>
              <w:top w:val="nil"/>
              <w:bottom w:val="nil"/>
            </w:tcBorders>
          </w:tcPr>
          <w:p>
            <w:pPr>
              <w:pStyle w:val="7"/>
              <w:rPr>
                <w:rFonts w:ascii="Times New Roman"/>
                <w:sz w:val="16"/>
              </w:rPr>
            </w:pPr>
          </w:p>
        </w:tc>
        <w:tc>
          <w:tcPr>
            <w:tcW w:w="252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4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2340" w:type="dxa"/>
            <w:tcBorders>
              <w:top w:val="nil"/>
            </w:tcBorders>
          </w:tcPr>
          <w:p>
            <w:pPr>
              <w:pStyle w:val="7"/>
              <w:rPr>
                <w:rFonts w:ascii="Times New Roman"/>
                <w:sz w:val="16"/>
              </w:rPr>
            </w:pPr>
          </w:p>
        </w:tc>
        <w:tc>
          <w:tcPr>
            <w:tcW w:w="1260" w:type="dxa"/>
            <w:tcBorders>
              <w:top w:val="nil"/>
            </w:tcBorders>
          </w:tcPr>
          <w:p>
            <w:pPr>
              <w:pStyle w:val="7"/>
              <w:spacing w:before="34"/>
              <w:ind w:left="112"/>
              <w:rPr>
                <w:sz w:val="18"/>
              </w:rPr>
            </w:pPr>
            <w:r>
              <w:rPr>
                <w:sz w:val="18"/>
              </w:rPr>
              <w:t>见》</w:t>
            </w:r>
          </w:p>
        </w:tc>
        <w:tc>
          <w:tcPr>
            <w:tcW w:w="1440" w:type="dxa"/>
            <w:tcBorders>
              <w:top w:val="nil"/>
            </w:tcBorders>
          </w:tcPr>
          <w:p>
            <w:pPr>
              <w:pStyle w:val="7"/>
              <w:rPr>
                <w:rFonts w:ascii="Times New Roman"/>
                <w:sz w:val="16"/>
              </w:rPr>
            </w:pPr>
          </w:p>
        </w:tc>
        <w:tc>
          <w:tcPr>
            <w:tcW w:w="1800" w:type="dxa"/>
            <w:tcBorders>
              <w:top w:val="nil"/>
            </w:tcBorders>
          </w:tcPr>
          <w:p>
            <w:pPr>
              <w:pStyle w:val="7"/>
              <w:rPr>
                <w:rFonts w:ascii="Times New Roman"/>
                <w:sz w:val="16"/>
              </w:rPr>
            </w:pPr>
          </w:p>
        </w:tc>
        <w:tc>
          <w:tcPr>
            <w:tcW w:w="25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bl>
    <w:p>
      <w:pPr>
        <w:spacing w:after="0"/>
        <w:rPr>
          <w:sz w:val="2"/>
          <w:szCs w:val="2"/>
        </w:rPr>
        <w:sectPr>
          <w:footerReference r:id="rId6" w:type="default"/>
          <w:pgSz w:w="16840" w:h="11910" w:orient="landscape"/>
          <w:pgMar w:top="1100" w:right="560" w:bottom="1100" w:left="460" w:header="0" w:footer="912" w:gutter="0"/>
          <w:pgNumType w:start="30"/>
        </w:sectPr>
      </w:pPr>
    </w:p>
    <w:p>
      <w:pPr>
        <w:pStyle w:val="2"/>
        <w:spacing w:line="546" w:lineRule="exact"/>
        <w:ind w:left="4488" w:right="4390"/>
        <w:jc w:val="center"/>
      </w:pPr>
      <w:r>
        <w:t>（十四）食品药品监管领域基层政务公开标准目录</w:t>
      </w:r>
    </w:p>
    <w:p>
      <w:pPr>
        <w:pStyle w:val="2"/>
        <w:spacing w:before="10"/>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1980"/>
        <w:gridCol w:w="1980"/>
        <w:gridCol w:w="1260"/>
        <w:gridCol w:w="144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40" w:type="dxa"/>
            <w:vMerge w:val="restart"/>
          </w:tcPr>
          <w:p>
            <w:pPr>
              <w:pStyle w:val="7"/>
              <w:spacing w:before="5"/>
              <w:rPr>
                <w:rFonts w:ascii="微软雅黑"/>
                <w:sz w:val="24"/>
              </w:rPr>
            </w:pPr>
          </w:p>
          <w:p>
            <w:pPr>
              <w:pStyle w:val="7"/>
              <w:spacing w:before="1" w:line="268" w:lineRule="auto"/>
              <w:ind w:left="165" w:right="141"/>
              <w:rPr>
                <w:rFonts w:hint="eastAsia" w:ascii="宋体" w:eastAsia="宋体"/>
                <w:sz w:val="22"/>
              </w:rPr>
            </w:pPr>
            <w:r>
              <w:rPr>
                <w:rFonts w:hint="eastAsia" w:ascii="宋体" w:eastAsia="宋体"/>
                <w:sz w:val="22"/>
              </w:rPr>
              <w:t>序号</w:t>
            </w:r>
          </w:p>
        </w:tc>
        <w:tc>
          <w:tcPr>
            <w:tcW w:w="1620" w:type="dxa"/>
            <w:gridSpan w:val="2"/>
          </w:tcPr>
          <w:p>
            <w:pPr>
              <w:pStyle w:val="7"/>
              <w:spacing w:before="73"/>
              <w:ind w:left="374"/>
              <w:rPr>
                <w:rFonts w:hint="eastAsia" w:ascii="黑体" w:eastAsia="黑体"/>
                <w:sz w:val="22"/>
              </w:rPr>
            </w:pPr>
            <w:r>
              <w:rPr>
                <w:rFonts w:hint="eastAsia" w:ascii="黑体" w:eastAsia="黑体"/>
                <w:sz w:val="22"/>
              </w:rPr>
              <w:t>公开事项</w:t>
            </w:r>
          </w:p>
        </w:tc>
        <w:tc>
          <w:tcPr>
            <w:tcW w:w="1980" w:type="dxa"/>
            <w:vMerge w:val="restart"/>
          </w:tcPr>
          <w:p>
            <w:pPr>
              <w:pStyle w:val="7"/>
              <w:spacing w:before="4"/>
              <w:rPr>
                <w:rFonts w:ascii="微软雅黑"/>
                <w:sz w:val="32"/>
              </w:rPr>
            </w:pPr>
          </w:p>
          <w:p>
            <w:pPr>
              <w:pStyle w:val="7"/>
              <w:ind w:left="114"/>
              <w:rPr>
                <w:rFonts w:hint="eastAsia" w:ascii="黑体" w:eastAsia="黑体"/>
                <w:sz w:val="22"/>
              </w:rPr>
            </w:pPr>
            <w:r>
              <w:rPr>
                <w:rFonts w:hint="eastAsia" w:ascii="黑体" w:eastAsia="黑体"/>
                <w:sz w:val="22"/>
              </w:rPr>
              <w:t>公开内容（要素）</w:t>
            </w:r>
          </w:p>
        </w:tc>
        <w:tc>
          <w:tcPr>
            <w:tcW w:w="1980" w:type="dxa"/>
            <w:vMerge w:val="restart"/>
          </w:tcPr>
          <w:p>
            <w:pPr>
              <w:pStyle w:val="7"/>
              <w:spacing w:before="4"/>
              <w:rPr>
                <w:rFonts w:ascii="微软雅黑"/>
                <w:sz w:val="32"/>
              </w:rPr>
            </w:pPr>
          </w:p>
          <w:p>
            <w:pPr>
              <w:pStyle w:val="7"/>
              <w:ind w:left="554"/>
              <w:rPr>
                <w:rFonts w:hint="eastAsia" w:ascii="黑体" w:eastAsia="黑体"/>
                <w:sz w:val="22"/>
              </w:rPr>
            </w:pPr>
            <w:r>
              <w:rPr>
                <w:rFonts w:hint="eastAsia" w:ascii="黑体" w:eastAsia="黑体"/>
                <w:sz w:val="22"/>
              </w:rPr>
              <w:t>公开依据</w:t>
            </w:r>
          </w:p>
        </w:tc>
        <w:tc>
          <w:tcPr>
            <w:tcW w:w="1260" w:type="dxa"/>
            <w:vMerge w:val="restart"/>
          </w:tcPr>
          <w:p>
            <w:pPr>
              <w:pStyle w:val="7"/>
              <w:spacing w:before="4"/>
              <w:rPr>
                <w:rFonts w:ascii="微软雅黑"/>
                <w:sz w:val="32"/>
              </w:rPr>
            </w:pPr>
          </w:p>
          <w:p>
            <w:pPr>
              <w:pStyle w:val="7"/>
              <w:ind w:left="194"/>
              <w:rPr>
                <w:rFonts w:hint="eastAsia" w:ascii="黑体" w:eastAsia="黑体"/>
                <w:sz w:val="22"/>
              </w:rPr>
            </w:pPr>
            <w:r>
              <w:rPr>
                <w:rFonts w:hint="eastAsia" w:ascii="黑体" w:eastAsia="黑体"/>
                <w:sz w:val="22"/>
              </w:rPr>
              <w:t>公开时限</w:t>
            </w:r>
          </w:p>
        </w:tc>
        <w:tc>
          <w:tcPr>
            <w:tcW w:w="1440" w:type="dxa"/>
            <w:vMerge w:val="restart"/>
          </w:tcPr>
          <w:p>
            <w:pPr>
              <w:pStyle w:val="7"/>
              <w:spacing w:before="4"/>
              <w:rPr>
                <w:rFonts w:ascii="微软雅黑"/>
                <w:sz w:val="32"/>
              </w:rPr>
            </w:pPr>
          </w:p>
          <w:p>
            <w:pPr>
              <w:pStyle w:val="7"/>
              <w:ind w:left="285"/>
              <w:rPr>
                <w:rFonts w:hint="eastAsia" w:ascii="黑体" w:eastAsia="黑体"/>
                <w:sz w:val="22"/>
              </w:rPr>
            </w:pPr>
            <w:r>
              <w:rPr>
                <w:rFonts w:hint="eastAsia" w:ascii="黑体" w:eastAsia="黑体"/>
                <w:sz w:val="22"/>
              </w:rPr>
              <w:t>公开主体</w:t>
            </w:r>
          </w:p>
        </w:tc>
        <w:tc>
          <w:tcPr>
            <w:tcW w:w="2520" w:type="dxa"/>
            <w:vMerge w:val="restart"/>
          </w:tcPr>
          <w:p>
            <w:pPr>
              <w:pStyle w:val="7"/>
              <w:spacing w:before="4"/>
              <w:rPr>
                <w:rFonts w:ascii="微软雅黑"/>
                <w:sz w:val="32"/>
              </w:rPr>
            </w:pPr>
          </w:p>
          <w:p>
            <w:pPr>
              <w:pStyle w:val="7"/>
              <w:ind w:left="494"/>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73"/>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73"/>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40" w:type="dxa"/>
            <w:vMerge w:val="continue"/>
            <w:tcBorders>
              <w:top w:val="nil"/>
            </w:tcBorders>
          </w:tcPr>
          <w:p>
            <w:pPr>
              <w:rPr>
                <w:sz w:val="2"/>
                <w:szCs w:val="2"/>
              </w:rPr>
            </w:pPr>
          </w:p>
        </w:tc>
        <w:tc>
          <w:tcPr>
            <w:tcW w:w="720" w:type="dxa"/>
          </w:tcPr>
          <w:p>
            <w:pPr>
              <w:pStyle w:val="7"/>
              <w:spacing w:before="8"/>
              <w:rPr>
                <w:rFonts w:ascii="微软雅黑"/>
                <w:sz w:val="13"/>
              </w:rPr>
            </w:pPr>
          </w:p>
          <w:p>
            <w:pPr>
              <w:pStyle w:val="7"/>
              <w:spacing w:before="1" w:line="268" w:lineRule="auto"/>
              <w:ind w:left="143" w:right="122"/>
              <w:rPr>
                <w:rFonts w:hint="eastAsia" w:ascii="黑体" w:eastAsia="黑体"/>
                <w:sz w:val="22"/>
              </w:rPr>
            </w:pPr>
            <w:r>
              <w:rPr>
                <w:rFonts w:hint="eastAsia" w:ascii="黑体" w:eastAsia="黑体"/>
                <w:sz w:val="22"/>
              </w:rPr>
              <w:t>一级事项</w:t>
            </w:r>
          </w:p>
        </w:tc>
        <w:tc>
          <w:tcPr>
            <w:tcW w:w="900" w:type="dxa"/>
          </w:tcPr>
          <w:p>
            <w:pPr>
              <w:pStyle w:val="7"/>
              <w:spacing w:before="8"/>
              <w:rPr>
                <w:rFonts w:ascii="微软雅黑"/>
                <w:sz w:val="13"/>
              </w:rPr>
            </w:pPr>
          </w:p>
          <w:p>
            <w:pPr>
              <w:pStyle w:val="7"/>
              <w:spacing w:before="1" w:line="268" w:lineRule="auto"/>
              <w:ind w:left="345" w:right="103" w:hanging="221"/>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720" w:type="dxa"/>
          </w:tcPr>
          <w:p>
            <w:pPr>
              <w:pStyle w:val="7"/>
              <w:spacing w:before="8"/>
              <w:rPr>
                <w:rFonts w:ascii="微软雅黑"/>
                <w:sz w:val="13"/>
              </w:rPr>
            </w:pPr>
          </w:p>
          <w:p>
            <w:pPr>
              <w:pStyle w:val="7"/>
              <w:spacing w:before="1"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8"/>
              <w:rPr>
                <w:rFonts w:ascii="微软雅黑"/>
                <w:sz w:val="13"/>
              </w:rPr>
            </w:pPr>
          </w:p>
          <w:p>
            <w:pPr>
              <w:pStyle w:val="7"/>
              <w:spacing w:before="1"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8"/>
              <w:rPr>
                <w:rFonts w:ascii="微软雅黑"/>
                <w:sz w:val="13"/>
              </w:rPr>
            </w:pPr>
          </w:p>
          <w:p>
            <w:pPr>
              <w:pStyle w:val="7"/>
              <w:spacing w:before="1"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09" w:line="268" w:lineRule="auto"/>
              <w:ind w:left="143" w:right="120"/>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540" w:type="dxa"/>
          </w:tcPr>
          <w:p>
            <w:pPr>
              <w:pStyle w:val="7"/>
              <w:rPr>
                <w:rFonts w:ascii="微软雅黑"/>
                <w:sz w:val="20"/>
              </w:rPr>
            </w:pPr>
          </w:p>
          <w:p>
            <w:pPr>
              <w:pStyle w:val="7"/>
              <w:rPr>
                <w:rFonts w:ascii="微软雅黑"/>
                <w:sz w:val="20"/>
              </w:rPr>
            </w:pPr>
          </w:p>
          <w:p>
            <w:pPr>
              <w:pStyle w:val="7"/>
              <w:rPr>
                <w:rFonts w:ascii="微软雅黑"/>
                <w:sz w:val="20"/>
              </w:rPr>
            </w:pPr>
          </w:p>
          <w:p>
            <w:pPr>
              <w:pStyle w:val="7"/>
              <w:rPr>
                <w:rFonts w:ascii="微软雅黑"/>
                <w:sz w:val="20"/>
              </w:rPr>
            </w:pPr>
          </w:p>
          <w:p>
            <w:pPr>
              <w:pStyle w:val="7"/>
              <w:spacing w:before="5"/>
              <w:rPr>
                <w:rFonts w:ascii="微软雅黑"/>
                <w:sz w:val="10"/>
              </w:rPr>
            </w:pPr>
          </w:p>
          <w:p>
            <w:pPr>
              <w:pStyle w:val="7"/>
              <w:ind w:left="10"/>
              <w:jc w:val="center"/>
              <w:rPr>
                <w:rFonts w:ascii="微软雅黑"/>
                <w:sz w:val="16"/>
              </w:rPr>
            </w:pPr>
            <w:r>
              <w:rPr>
                <w:rFonts w:ascii="微软雅黑"/>
                <w:w w:val="100"/>
                <w:sz w:val="16"/>
              </w:rPr>
              <w:t>1</w:t>
            </w:r>
          </w:p>
        </w:tc>
        <w:tc>
          <w:tcPr>
            <w:tcW w:w="720" w:type="dxa"/>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5"/>
              <w:rPr>
                <w:rFonts w:ascii="微软雅黑"/>
                <w:sz w:val="11"/>
              </w:rPr>
            </w:pPr>
          </w:p>
          <w:p>
            <w:pPr>
              <w:pStyle w:val="7"/>
              <w:spacing w:line="316" w:lineRule="auto"/>
              <w:ind w:left="112" w:right="235"/>
              <w:rPr>
                <w:sz w:val="18"/>
              </w:rPr>
            </w:pPr>
            <w:r>
              <w:rPr>
                <w:sz w:val="18"/>
              </w:rPr>
              <w:t>公共服务</w:t>
            </w:r>
          </w:p>
        </w:tc>
        <w:tc>
          <w:tcPr>
            <w:tcW w:w="900" w:type="dxa"/>
          </w:tcPr>
          <w:p>
            <w:pPr>
              <w:pStyle w:val="7"/>
              <w:rPr>
                <w:rFonts w:ascii="微软雅黑"/>
                <w:sz w:val="18"/>
              </w:rPr>
            </w:pPr>
          </w:p>
          <w:p>
            <w:pPr>
              <w:pStyle w:val="7"/>
              <w:rPr>
                <w:rFonts w:ascii="微软雅黑"/>
                <w:sz w:val="18"/>
              </w:rPr>
            </w:pPr>
          </w:p>
          <w:p>
            <w:pPr>
              <w:pStyle w:val="7"/>
              <w:spacing w:before="13"/>
              <w:rPr>
                <w:rFonts w:ascii="微软雅黑"/>
                <w:sz w:val="24"/>
              </w:rPr>
            </w:pPr>
          </w:p>
          <w:p>
            <w:pPr>
              <w:pStyle w:val="7"/>
              <w:spacing w:before="1" w:line="312" w:lineRule="auto"/>
              <w:ind w:left="184" w:right="163"/>
              <w:jc w:val="center"/>
              <w:rPr>
                <w:sz w:val="18"/>
              </w:rPr>
            </w:pPr>
            <w:r>
              <w:rPr>
                <w:sz w:val="18"/>
              </w:rPr>
              <w:t>食品安全消费提示警示</w:t>
            </w:r>
          </w:p>
        </w:tc>
        <w:tc>
          <w:tcPr>
            <w:tcW w:w="1980" w:type="dxa"/>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5"/>
              <w:rPr>
                <w:rFonts w:ascii="微软雅黑"/>
                <w:sz w:val="11"/>
              </w:rPr>
            </w:pPr>
          </w:p>
          <w:p>
            <w:pPr>
              <w:pStyle w:val="7"/>
              <w:spacing w:line="316" w:lineRule="auto"/>
              <w:ind w:left="753" w:right="43" w:hanging="629"/>
              <w:rPr>
                <w:sz w:val="18"/>
              </w:rPr>
            </w:pPr>
            <w:r>
              <w:rPr>
                <w:sz w:val="18"/>
              </w:rPr>
              <w:t>食品安全消费提示、警示信息</w:t>
            </w:r>
          </w:p>
        </w:tc>
        <w:tc>
          <w:tcPr>
            <w:tcW w:w="1980" w:type="dxa"/>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7"/>
              </w:rPr>
            </w:pPr>
          </w:p>
          <w:p>
            <w:pPr>
              <w:pStyle w:val="7"/>
              <w:ind w:left="143"/>
              <w:rPr>
                <w:sz w:val="18"/>
              </w:rPr>
            </w:pPr>
            <w:r>
              <w:rPr>
                <w:sz w:val="18"/>
              </w:rPr>
              <w:t>《政府信息公开条例》</w:t>
            </w:r>
          </w:p>
          <w:p>
            <w:pPr>
              <w:pStyle w:val="7"/>
              <w:spacing w:before="72" w:line="314" w:lineRule="auto"/>
              <w:ind w:left="275" w:right="163" w:hanging="92"/>
              <w:rPr>
                <w:sz w:val="18"/>
              </w:rPr>
            </w:pPr>
            <w:r>
              <w:rPr>
                <w:sz w:val="18"/>
              </w:rPr>
              <w:t>《关于全面推进政务公开工作的意见》</w:t>
            </w:r>
          </w:p>
        </w:tc>
        <w:tc>
          <w:tcPr>
            <w:tcW w:w="126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6"/>
              <w:rPr>
                <w:rFonts w:ascii="微软雅黑"/>
                <w:sz w:val="16"/>
              </w:rPr>
            </w:pPr>
          </w:p>
          <w:p>
            <w:pPr>
              <w:pStyle w:val="7"/>
              <w:spacing w:line="316" w:lineRule="auto"/>
              <w:ind w:left="174" w:right="113" w:hanging="92"/>
              <w:jc w:val="center"/>
              <w:rPr>
                <w:sz w:val="18"/>
              </w:rPr>
            </w:pPr>
            <w:r>
              <w:rPr>
                <w:spacing w:val="-19"/>
                <w:sz w:val="18"/>
              </w:rPr>
              <w:t xml:space="preserve">信 息 形 成 </w:t>
            </w:r>
            <w:r>
              <w:rPr>
                <w:spacing w:val="-3"/>
                <w:sz w:val="18"/>
              </w:rPr>
              <w:t>之 日起</w:t>
            </w:r>
            <w:r>
              <w:rPr>
                <w:sz w:val="18"/>
              </w:rPr>
              <w:t>7</w:t>
            </w:r>
            <w:r>
              <w:rPr>
                <w:spacing w:val="-30"/>
                <w:sz w:val="18"/>
              </w:rPr>
              <w:t xml:space="preserve"> 个</w:t>
            </w:r>
            <w:r>
              <w:rPr>
                <w:spacing w:val="-22"/>
                <w:sz w:val="18"/>
              </w:rPr>
              <w:t>工作日内</w:t>
            </w:r>
          </w:p>
        </w:tc>
        <w:tc>
          <w:tcPr>
            <w:tcW w:w="1440" w:type="dxa"/>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5"/>
              <w:rPr>
                <w:rFonts w:ascii="微软雅黑"/>
                <w:sz w:val="11"/>
              </w:rPr>
            </w:pPr>
          </w:p>
          <w:p>
            <w:pPr>
              <w:pStyle w:val="7"/>
              <w:ind w:left="184"/>
              <w:rPr>
                <w:sz w:val="18"/>
              </w:rPr>
            </w:pPr>
            <w:r>
              <w:rPr>
                <w:rFonts w:hint="eastAsia"/>
                <w:sz w:val="18"/>
                <w:lang w:eastAsia="zh-CN"/>
              </w:rPr>
              <w:t>邳庄</w:t>
            </w:r>
            <w:r>
              <w:rPr>
                <w:sz w:val="18"/>
              </w:rPr>
              <w:t>镇人民</w:t>
            </w:r>
          </w:p>
          <w:p>
            <w:pPr>
              <w:pStyle w:val="7"/>
              <w:spacing w:before="74"/>
              <w:ind w:left="770"/>
              <w:rPr>
                <w:sz w:val="18"/>
              </w:rPr>
            </w:pPr>
            <w:r>
              <w:rPr>
                <w:sz w:val="18"/>
              </w:rPr>
              <w:t>政府</w:t>
            </w:r>
          </w:p>
        </w:tc>
        <w:tc>
          <w:tcPr>
            <w:tcW w:w="2520" w:type="dxa"/>
          </w:tcPr>
          <w:p>
            <w:pPr>
              <w:pStyle w:val="7"/>
              <w:rPr>
                <w:rFonts w:ascii="微软雅黑"/>
                <w:sz w:val="18"/>
              </w:rPr>
            </w:pPr>
          </w:p>
          <w:p>
            <w:pPr>
              <w:pStyle w:val="7"/>
              <w:rPr>
                <w:rFonts w:ascii="微软雅黑"/>
                <w:sz w:val="18"/>
              </w:rPr>
            </w:pPr>
          </w:p>
          <w:p>
            <w:pPr>
              <w:pStyle w:val="7"/>
              <w:rPr>
                <w:rFonts w:ascii="微软雅黑"/>
                <w:sz w:val="18"/>
              </w:rPr>
            </w:pPr>
          </w:p>
          <w:p>
            <w:pPr>
              <w:pStyle w:val="7"/>
              <w:spacing w:before="4"/>
              <w:rPr>
                <w:rFonts w:ascii="微软雅黑"/>
                <w:sz w:val="25"/>
              </w:rPr>
            </w:pPr>
          </w:p>
          <w:p>
            <w:pPr>
              <w:pStyle w:val="7"/>
              <w:numPr>
                <w:ilvl w:val="0"/>
                <w:numId w:val="88"/>
              </w:numPr>
              <w:tabs>
                <w:tab w:val="left" w:pos="953"/>
              </w:tabs>
              <w:spacing w:before="0" w:after="0" w:line="240" w:lineRule="auto"/>
              <w:ind w:left="952" w:right="0" w:hanging="181"/>
              <w:jc w:val="left"/>
              <w:rPr>
                <w:sz w:val="18"/>
              </w:rPr>
            </w:pPr>
            <w:r>
              <w:rPr>
                <w:sz w:val="18"/>
              </w:rPr>
              <w:t>区政府网站</w:t>
            </w:r>
          </w:p>
          <w:p>
            <w:pPr>
              <w:pStyle w:val="7"/>
              <w:numPr>
                <w:ilvl w:val="0"/>
                <w:numId w:val="88"/>
              </w:numPr>
              <w:tabs>
                <w:tab w:val="left" w:pos="941"/>
              </w:tabs>
              <w:spacing w:before="72" w:after="0" w:line="240" w:lineRule="auto"/>
              <w:ind w:left="940" w:right="0" w:hanging="181"/>
              <w:jc w:val="left"/>
              <w:rPr>
                <w:sz w:val="18"/>
              </w:rPr>
            </w:pPr>
            <w:r>
              <w:rPr>
                <w:spacing w:val="-9"/>
                <w:sz w:val="18"/>
              </w:rPr>
              <w:t>村公示栏</w:t>
            </w:r>
          </w:p>
        </w:tc>
        <w:tc>
          <w:tcPr>
            <w:tcW w:w="720" w:type="dxa"/>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8"/>
              <w:rPr>
                <w:rFonts w:ascii="微软雅黑"/>
                <w:sz w:val="25"/>
              </w:rPr>
            </w:pPr>
          </w:p>
          <w:p>
            <w:pPr>
              <w:pStyle w:val="7"/>
              <w:ind w:left="138"/>
              <w:rPr>
                <w:sz w:val="18"/>
              </w:rPr>
            </w:pPr>
            <w:r>
              <w:rPr>
                <w:sz w:val="18"/>
              </w:rPr>
              <w:t>√</w:t>
            </w:r>
          </w:p>
        </w:tc>
        <w:tc>
          <w:tcPr>
            <w:tcW w:w="709" w:type="dxa"/>
          </w:tcPr>
          <w:p>
            <w:pPr>
              <w:pStyle w:val="7"/>
              <w:rPr>
                <w:rFonts w:ascii="Times New Roman"/>
                <w:sz w:val="20"/>
              </w:rPr>
            </w:pPr>
          </w:p>
        </w:tc>
        <w:tc>
          <w:tcPr>
            <w:tcW w:w="551" w:type="dxa"/>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8"/>
              <w:rPr>
                <w:rFonts w:ascii="微软雅黑"/>
                <w:sz w:val="25"/>
              </w:rPr>
            </w:pPr>
          </w:p>
          <w:p>
            <w:pPr>
              <w:pStyle w:val="7"/>
              <w:ind w:left="188"/>
              <w:rPr>
                <w:sz w:val="18"/>
              </w:rPr>
            </w:pPr>
            <w:r>
              <w:rPr>
                <w:sz w:val="18"/>
              </w:rPr>
              <w:t>√</w:t>
            </w:r>
          </w:p>
        </w:tc>
        <w:tc>
          <w:tcPr>
            <w:tcW w:w="720" w:type="dxa"/>
          </w:tcPr>
          <w:p>
            <w:pPr>
              <w:pStyle w:val="7"/>
              <w:rPr>
                <w:rFonts w:ascii="Times New Roman"/>
                <w:sz w:val="20"/>
              </w:rPr>
            </w:pPr>
          </w:p>
        </w:tc>
      </w:tr>
    </w:tbl>
    <w:p>
      <w:pPr>
        <w:spacing w:after="0"/>
        <w:rPr>
          <w:rFonts w:ascii="Times New Roman"/>
          <w:sz w:val="20"/>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1980"/>
        <w:gridCol w:w="1980"/>
        <w:gridCol w:w="1260"/>
        <w:gridCol w:w="1440"/>
        <w:gridCol w:w="252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ind w:left="20"/>
              <w:jc w:val="center"/>
              <w:rPr>
                <w:sz w:val="18"/>
              </w:rPr>
            </w:pPr>
            <w:r>
              <w:rPr>
                <w:sz w:val="18"/>
              </w:rPr>
              <w:t>2</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9"/>
              </w:rPr>
            </w:pPr>
          </w:p>
          <w:p>
            <w:pPr>
              <w:pStyle w:val="7"/>
              <w:spacing w:line="316" w:lineRule="auto"/>
              <w:ind w:left="112" w:right="235"/>
              <w:rPr>
                <w:sz w:val="18"/>
              </w:rPr>
            </w:pPr>
            <w:r>
              <w:rPr>
                <w:sz w:val="18"/>
              </w:rPr>
              <w:t>公共服务</w:t>
            </w:r>
          </w:p>
        </w:tc>
        <w:tc>
          <w:tcPr>
            <w:tcW w:w="900" w:type="dxa"/>
          </w:tcPr>
          <w:p>
            <w:pPr>
              <w:pStyle w:val="7"/>
              <w:spacing w:before="9"/>
              <w:rPr>
                <w:rFonts w:ascii="Times New Roman"/>
                <w:sz w:val="23"/>
              </w:rPr>
            </w:pPr>
          </w:p>
          <w:p>
            <w:pPr>
              <w:pStyle w:val="7"/>
              <w:spacing w:line="312" w:lineRule="auto"/>
              <w:ind w:left="184" w:right="163"/>
              <w:jc w:val="center"/>
              <w:rPr>
                <w:sz w:val="18"/>
              </w:rPr>
            </w:pPr>
            <w:r>
              <w:rPr>
                <w:sz w:val="18"/>
              </w:rPr>
              <w:t>食品安全消费提示警示</w:t>
            </w:r>
          </w:p>
        </w:tc>
        <w:tc>
          <w:tcPr>
            <w:tcW w:w="1980" w:type="dxa"/>
          </w:tcPr>
          <w:p>
            <w:pPr>
              <w:pStyle w:val="7"/>
              <w:rPr>
                <w:rFonts w:ascii="Times New Roman"/>
                <w:sz w:val="18"/>
              </w:rPr>
            </w:pPr>
          </w:p>
          <w:p>
            <w:pPr>
              <w:pStyle w:val="7"/>
              <w:rPr>
                <w:rFonts w:ascii="Times New Roman"/>
                <w:sz w:val="18"/>
              </w:rPr>
            </w:pPr>
          </w:p>
          <w:p>
            <w:pPr>
              <w:pStyle w:val="7"/>
              <w:spacing w:before="10"/>
              <w:rPr>
                <w:rFonts w:ascii="Times New Roman"/>
                <w:sz w:val="23"/>
              </w:rPr>
            </w:pPr>
          </w:p>
          <w:p>
            <w:pPr>
              <w:pStyle w:val="7"/>
              <w:spacing w:line="316" w:lineRule="auto"/>
              <w:ind w:left="753" w:right="43" w:hanging="629"/>
              <w:rPr>
                <w:sz w:val="18"/>
              </w:rPr>
            </w:pPr>
            <w:r>
              <w:rPr>
                <w:sz w:val="18"/>
              </w:rPr>
              <w:t>食品安全消费提示、警示信息</w:t>
            </w:r>
          </w:p>
        </w:tc>
        <w:tc>
          <w:tcPr>
            <w:tcW w:w="1980" w:type="dxa"/>
          </w:tcPr>
          <w:p>
            <w:pPr>
              <w:pStyle w:val="7"/>
              <w:rPr>
                <w:rFonts w:ascii="Times New Roman"/>
                <w:sz w:val="18"/>
              </w:rPr>
            </w:pPr>
          </w:p>
          <w:p>
            <w:pPr>
              <w:pStyle w:val="7"/>
              <w:spacing w:before="3"/>
              <w:rPr>
                <w:rFonts w:ascii="Times New Roman"/>
                <w:sz w:val="22"/>
              </w:rPr>
            </w:pPr>
          </w:p>
          <w:p>
            <w:pPr>
              <w:pStyle w:val="7"/>
              <w:ind w:left="143"/>
              <w:rPr>
                <w:sz w:val="18"/>
              </w:rPr>
            </w:pPr>
            <w:r>
              <w:rPr>
                <w:sz w:val="18"/>
              </w:rPr>
              <w:t>《政府信息公开条例》</w:t>
            </w:r>
          </w:p>
          <w:p>
            <w:pPr>
              <w:pStyle w:val="7"/>
              <w:spacing w:before="72" w:line="314" w:lineRule="auto"/>
              <w:ind w:left="275" w:right="163" w:hanging="92"/>
              <w:rPr>
                <w:sz w:val="18"/>
              </w:rPr>
            </w:pPr>
            <w:r>
              <w:rPr>
                <w:sz w:val="18"/>
              </w:rPr>
              <w:t>《关于全面推进政务公开工作的意见》</w:t>
            </w:r>
          </w:p>
        </w:tc>
        <w:tc>
          <w:tcPr>
            <w:tcW w:w="1260" w:type="dxa"/>
          </w:tcPr>
          <w:p>
            <w:pPr>
              <w:pStyle w:val="7"/>
              <w:rPr>
                <w:rFonts w:ascii="Times New Roman"/>
                <w:sz w:val="18"/>
              </w:rPr>
            </w:pPr>
          </w:p>
          <w:p>
            <w:pPr>
              <w:pStyle w:val="7"/>
              <w:spacing w:before="1"/>
              <w:rPr>
                <w:rFonts w:ascii="Times New Roman"/>
                <w:sz w:val="22"/>
              </w:rPr>
            </w:pPr>
          </w:p>
          <w:p>
            <w:pPr>
              <w:pStyle w:val="7"/>
              <w:spacing w:line="316" w:lineRule="auto"/>
              <w:ind w:left="174" w:right="113" w:hanging="92"/>
              <w:jc w:val="center"/>
              <w:rPr>
                <w:sz w:val="18"/>
              </w:rPr>
            </w:pPr>
            <w:r>
              <w:rPr>
                <w:spacing w:val="-19"/>
                <w:sz w:val="18"/>
              </w:rPr>
              <w:t xml:space="preserve">信 息 形 成 </w:t>
            </w:r>
            <w:r>
              <w:rPr>
                <w:spacing w:val="-3"/>
                <w:sz w:val="18"/>
              </w:rPr>
              <w:t>之 日起</w:t>
            </w:r>
            <w:r>
              <w:rPr>
                <w:sz w:val="18"/>
              </w:rPr>
              <w:t>7</w:t>
            </w:r>
            <w:r>
              <w:rPr>
                <w:spacing w:val="-30"/>
                <w:sz w:val="18"/>
              </w:rPr>
              <w:t xml:space="preserve"> 个</w:t>
            </w:r>
            <w:r>
              <w:rPr>
                <w:spacing w:val="-22"/>
                <w:sz w:val="18"/>
              </w:rPr>
              <w:t>工作日内</w:t>
            </w:r>
          </w:p>
        </w:tc>
        <w:tc>
          <w:tcPr>
            <w:tcW w:w="1440" w:type="dxa"/>
          </w:tcPr>
          <w:p>
            <w:pPr>
              <w:pStyle w:val="7"/>
              <w:rPr>
                <w:rFonts w:ascii="Times New Roman"/>
                <w:sz w:val="18"/>
              </w:rPr>
            </w:pPr>
          </w:p>
          <w:p>
            <w:pPr>
              <w:pStyle w:val="7"/>
              <w:rPr>
                <w:rFonts w:ascii="Times New Roman"/>
                <w:sz w:val="18"/>
              </w:rPr>
            </w:pPr>
          </w:p>
          <w:p>
            <w:pPr>
              <w:pStyle w:val="7"/>
              <w:spacing w:before="10"/>
              <w:rPr>
                <w:rFonts w:ascii="Times New Roman"/>
                <w:sz w:val="23"/>
              </w:rPr>
            </w:pPr>
          </w:p>
          <w:p>
            <w:pPr>
              <w:pStyle w:val="7"/>
              <w:ind w:left="184"/>
              <w:rPr>
                <w:sz w:val="18"/>
              </w:rPr>
            </w:pPr>
            <w:r>
              <w:rPr>
                <w:rFonts w:hint="eastAsia"/>
                <w:sz w:val="18"/>
                <w:lang w:eastAsia="zh-CN"/>
              </w:rPr>
              <w:t>邳庄</w:t>
            </w:r>
            <w:r>
              <w:rPr>
                <w:sz w:val="18"/>
              </w:rPr>
              <w:t>镇人民</w:t>
            </w:r>
          </w:p>
          <w:p>
            <w:pPr>
              <w:pStyle w:val="7"/>
              <w:spacing w:before="74"/>
              <w:ind w:left="770"/>
              <w:rPr>
                <w:sz w:val="18"/>
              </w:rPr>
            </w:pPr>
            <w:r>
              <w:rPr>
                <w:sz w:val="18"/>
              </w:rPr>
              <w:t>政府</w:t>
            </w:r>
          </w:p>
        </w:tc>
        <w:tc>
          <w:tcPr>
            <w:tcW w:w="2520"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numPr>
                <w:ilvl w:val="0"/>
                <w:numId w:val="89"/>
              </w:numPr>
              <w:tabs>
                <w:tab w:val="left" w:pos="953"/>
              </w:tabs>
              <w:spacing w:before="0" w:after="0" w:line="240" w:lineRule="auto"/>
              <w:ind w:left="952" w:right="0" w:hanging="181"/>
              <w:jc w:val="left"/>
              <w:rPr>
                <w:sz w:val="18"/>
              </w:rPr>
            </w:pPr>
            <w:r>
              <w:rPr>
                <w:sz w:val="18"/>
              </w:rPr>
              <w:t>区政府网站</w:t>
            </w:r>
          </w:p>
          <w:p>
            <w:pPr>
              <w:pStyle w:val="7"/>
              <w:numPr>
                <w:ilvl w:val="0"/>
                <w:numId w:val="89"/>
              </w:numPr>
              <w:tabs>
                <w:tab w:val="left" w:pos="941"/>
              </w:tabs>
              <w:spacing w:before="72" w:after="0" w:line="240" w:lineRule="auto"/>
              <w:ind w:left="940" w:right="0" w:hanging="181"/>
              <w:jc w:val="left"/>
              <w:rPr>
                <w:sz w:val="18"/>
              </w:rPr>
            </w:pPr>
            <w:r>
              <w:rPr>
                <w:spacing w:val="-9"/>
                <w:sz w:val="18"/>
              </w:rPr>
              <w:t>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ind w:left="138"/>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spacing w:before="1"/>
              <w:ind w:left="20"/>
              <w:jc w:val="center"/>
              <w:rPr>
                <w:sz w:val="18"/>
              </w:rPr>
            </w:pPr>
            <w:r>
              <w:rPr>
                <w:sz w:val="18"/>
              </w:rPr>
              <w:t>3</w:t>
            </w:r>
          </w:p>
        </w:tc>
        <w:tc>
          <w:tcPr>
            <w:tcW w:w="720" w:type="dxa"/>
            <w:vMerge w:val="continue"/>
            <w:tcBorders>
              <w:top w:val="nil"/>
            </w:tcBorders>
          </w:tcPr>
          <w:p>
            <w:pPr>
              <w:rPr>
                <w:sz w:val="2"/>
                <w:szCs w:val="2"/>
              </w:rPr>
            </w:pPr>
          </w:p>
        </w:tc>
        <w:tc>
          <w:tcPr>
            <w:tcW w:w="900" w:type="dxa"/>
          </w:tcPr>
          <w:p>
            <w:pPr>
              <w:pStyle w:val="7"/>
              <w:rPr>
                <w:rFonts w:ascii="Times New Roman"/>
                <w:sz w:val="18"/>
              </w:rPr>
            </w:pPr>
          </w:p>
          <w:p>
            <w:pPr>
              <w:pStyle w:val="7"/>
              <w:rPr>
                <w:rFonts w:ascii="Times New Roman"/>
                <w:sz w:val="18"/>
              </w:rPr>
            </w:pPr>
          </w:p>
          <w:p>
            <w:pPr>
              <w:pStyle w:val="7"/>
              <w:spacing w:before="108" w:line="316" w:lineRule="auto"/>
              <w:ind w:left="184" w:right="163"/>
              <w:jc w:val="both"/>
              <w:rPr>
                <w:sz w:val="18"/>
              </w:rPr>
            </w:pPr>
            <w:r>
              <w:rPr>
                <w:sz w:val="18"/>
              </w:rPr>
              <w:t>食品安全应急处置</w:t>
            </w:r>
          </w:p>
        </w:tc>
        <w:tc>
          <w:tcPr>
            <w:tcW w:w="1980" w:type="dxa"/>
          </w:tcPr>
          <w:p>
            <w:pPr>
              <w:pStyle w:val="7"/>
              <w:rPr>
                <w:rFonts w:ascii="Times New Roman"/>
                <w:sz w:val="18"/>
              </w:rPr>
            </w:pPr>
          </w:p>
          <w:p>
            <w:pPr>
              <w:pStyle w:val="7"/>
              <w:spacing w:before="125" w:line="312" w:lineRule="auto"/>
              <w:ind w:left="112" w:right="55"/>
              <w:jc w:val="center"/>
              <w:rPr>
                <w:sz w:val="18"/>
              </w:rPr>
            </w:pPr>
            <w:r>
              <w:rPr>
                <w:sz w:val="18"/>
              </w:rPr>
              <w:t>应急组织机构及职责、应急保障、监测预警、应急响应、热点问题落实情况等</w:t>
            </w:r>
          </w:p>
        </w:tc>
        <w:tc>
          <w:tcPr>
            <w:tcW w:w="1980" w:type="dxa"/>
          </w:tcPr>
          <w:p>
            <w:pPr>
              <w:pStyle w:val="7"/>
              <w:rPr>
                <w:rFonts w:ascii="Times New Roman"/>
                <w:sz w:val="18"/>
              </w:rPr>
            </w:pPr>
          </w:p>
          <w:p>
            <w:pPr>
              <w:pStyle w:val="7"/>
              <w:rPr>
                <w:rFonts w:ascii="Times New Roman"/>
                <w:sz w:val="18"/>
              </w:rPr>
            </w:pPr>
          </w:p>
          <w:p>
            <w:pPr>
              <w:pStyle w:val="7"/>
              <w:spacing w:before="110"/>
              <w:ind w:left="143"/>
              <w:rPr>
                <w:sz w:val="18"/>
              </w:rPr>
            </w:pPr>
            <w:r>
              <w:rPr>
                <w:sz w:val="18"/>
              </w:rPr>
              <w:t>《政府信息公开条例》</w:t>
            </w:r>
          </w:p>
          <w:p>
            <w:pPr>
              <w:pStyle w:val="7"/>
              <w:spacing w:before="72" w:line="314" w:lineRule="auto"/>
              <w:ind w:left="275" w:right="163" w:hanging="92"/>
              <w:rPr>
                <w:sz w:val="18"/>
              </w:rPr>
            </w:pPr>
            <w:r>
              <w:rPr>
                <w:sz w:val="18"/>
              </w:rPr>
              <w:t>《关于全面推进政务公开工作的意见》</w:t>
            </w:r>
          </w:p>
        </w:tc>
        <w:tc>
          <w:tcPr>
            <w:tcW w:w="1260" w:type="dxa"/>
          </w:tcPr>
          <w:p>
            <w:pPr>
              <w:pStyle w:val="7"/>
              <w:rPr>
                <w:rFonts w:ascii="Times New Roman"/>
                <w:sz w:val="18"/>
              </w:rPr>
            </w:pPr>
          </w:p>
          <w:p>
            <w:pPr>
              <w:pStyle w:val="7"/>
              <w:rPr>
                <w:rFonts w:ascii="Times New Roman"/>
                <w:sz w:val="18"/>
              </w:rPr>
            </w:pPr>
          </w:p>
          <w:p>
            <w:pPr>
              <w:pStyle w:val="7"/>
              <w:spacing w:before="108" w:line="316" w:lineRule="auto"/>
              <w:ind w:left="114" w:right="69" w:hanging="75"/>
              <w:jc w:val="center"/>
              <w:rPr>
                <w:sz w:val="18"/>
              </w:rPr>
            </w:pPr>
            <w:r>
              <w:rPr>
                <w:spacing w:val="-19"/>
                <w:sz w:val="18"/>
              </w:rPr>
              <w:t xml:space="preserve">信 息 形 成  </w:t>
            </w:r>
            <w:r>
              <w:rPr>
                <w:spacing w:val="-21"/>
                <w:sz w:val="18"/>
              </w:rPr>
              <w:t xml:space="preserve">之 日起 </w:t>
            </w:r>
            <w:r>
              <w:rPr>
                <w:sz w:val="18"/>
              </w:rPr>
              <w:t>20</w:t>
            </w:r>
            <w:r>
              <w:rPr>
                <w:spacing w:val="-21"/>
                <w:sz w:val="18"/>
              </w:rPr>
              <w:t xml:space="preserve"> 个</w:t>
            </w:r>
            <w:r>
              <w:rPr>
                <w:spacing w:val="-6"/>
                <w:sz w:val="18"/>
              </w:rPr>
              <w:t>工作日内</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9"/>
              <w:ind w:left="184"/>
              <w:rPr>
                <w:sz w:val="18"/>
              </w:rPr>
            </w:pPr>
            <w:r>
              <w:rPr>
                <w:rFonts w:hint="eastAsia"/>
                <w:sz w:val="18"/>
                <w:lang w:eastAsia="zh-CN"/>
              </w:rPr>
              <w:t>邳庄</w:t>
            </w:r>
            <w:r>
              <w:rPr>
                <w:sz w:val="18"/>
              </w:rPr>
              <w:t>镇人民</w:t>
            </w:r>
          </w:p>
          <w:p>
            <w:pPr>
              <w:pStyle w:val="7"/>
              <w:spacing w:before="71"/>
              <w:ind w:left="770"/>
              <w:rPr>
                <w:sz w:val="18"/>
              </w:rPr>
            </w:pPr>
            <w:r>
              <w:rPr>
                <w:sz w:val="18"/>
              </w:rPr>
              <w:t>政府</w:t>
            </w:r>
          </w:p>
        </w:tc>
        <w:tc>
          <w:tcPr>
            <w:tcW w:w="2520" w:type="dxa"/>
          </w:tcPr>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numPr>
                <w:ilvl w:val="0"/>
                <w:numId w:val="90"/>
              </w:numPr>
              <w:tabs>
                <w:tab w:val="left" w:pos="953"/>
              </w:tabs>
              <w:spacing w:before="0" w:after="0" w:line="240" w:lineRule="auto"/>
              <w:ind w:left="952" w:right="0" w:hanging="181"/>
              <w:jc w:val="left"/>
              <w:rPr>
                <w:sz w:val="18"/>
              </w:rPr>
            </w:pPr>
            <w:r>
              <w:rPr>
                <w:sz w:val="18"/>
              </w:rPr>
              <w:t>区政府网站</w:t>
            </w:r>
          </w:p>
          <w:p>
            <w:pPr>
              <w:pStyle w:val="7"/>
              <w:numPr>
                <w:ilvl w:val="0"/>
                <w:numId w:val="90"/>
              </w:numPr>
              <w:tabs>
                <w:tab w:val="left" w:pos="941"/>
              </w:tabs>
              <w:spacing w:before="72" w:after="0" w:line="240" w:lineRule="auto"/>
              <w:ind w:left="940" w:right="0" w:hanging="181"/>
              <w:jc w:val="left"/>
              <w:rPr>
                <w:sz w:val="18"/>
              </w:rPr>
            </w:pPr>
            <w:r>
              <w:rPr>
                <w:spacing w:val="-9"/>
                <w:sz w:val="18"/>
              </w:rPr>
              <w:t>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spacing w:before="1"/>
              <w:ind w:left="138"/>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spacing w:before="1"/>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ind w:left="20"/>
              <w:jc w:val="center"/>
              <w:rPr>
                <w:sz w:val="18"/>
              </w:rPr>
            </w:pPr>
            <w:r>
              <w:rPr>
                <w:sz w:val="18"/>
              </w:rPr>
              <w:t>4</w:t>
            </w:r>
          </w:p>
        </w:tc>
        <w:tc>
          <w:tcPr>
            <w:tcW w:w="720" w:type="dxa"/>
            <w:vMerge w:val="continue"/>
            <w:tcBorders>
              <w:top w:val="nil"/>
            </w:tcBorders>
          </w:tcPr>
          <w:p>
            <w:pPr>
              <w:rPr>
                <w:sz w:val="2"/>
                <w:szCs w:val="2"/>
              </w:rPr>
            </w:pPr>
          </w:p>
        </w:tc>
        <w:tc>
          <w:tcPr>
            <w:tcW w:w="900" w:type="dxa"/>
          </w:tcPr>
          <w:p>
            <w:pPr>
              <w:pStyle w:val="7"/>
              <w:rPr>
                <w:rFonts w:ascii="Times New Roman"/>
                <w:sz w:val="18"/>
              </w:rPr>
            </w:pPr>
          </w:p>
          <w:p>
            <w:pPr>
              <w:pStyle w:val="7"/>
              <w:spacing w:before="9"/>
              <w:rPr>
                <w:rFonts w:ascii="Times New Roman"/>
                <w:sz w:val="15"/>
              </w:rPr>
            </w:pPr>
          </w:p>
          <w:p>
            <w:pPr>
              <w:pStyle w:val="7"/>
              <w:spacing w:line="312" w:lineRule="auto"/>
              <w:ind w:left="184" w:right="163"/>
              <w:jc w:val="center"/>
              <w:rPr>
                <w:sz w:val="18"/>
              </w:rPr>
            </w:pPr>
            <w:r>
              <w:rPr>
                <w:sz w:val="18"/>
              </w:rPr>
              <w:t>食品用药安全宣传活动</w:t>
            </w:r>
          </w:p>
        </w:tc>
        <w:tc>
          <w:tcPr>
            <w:tcW w:w="1980" w:type="dxa"/>
          </w:tcPr>
          <w:p>
            <w:pPr>
              <w:pStyle w:val="7"/>
              <w:rPr>
                <w:rFonts w:ascii="Times New Roman"/>
                <w:sz w:val="18"/>
              </w:rPr>
            </w:pPr>
          </w:p>
          <w:p>
            <w:pPr>
              <w:pStyle w:val="7"/>
              <w:rPr>
                <w:rFonts w:ascii="Times New Roman"/>
                <w:sz w:val="18"/>
              </w:rPr>
            </w:pPr>
          </w:p>
          <w:p>
            <w:pPr>
              <w:pStyle w:val="7"/>
              <w:spacing w:before="6"/>
              <w:rPr>
                <w:rFonts w:ascii="Times New Roman"/>
                <w:sz w:val="14"/>
              </w:rPr>
            </w:pPr>
          </w:p>
          <w:p>
            <w:pPr>
              <w:pStyle w:val="7"/>
              <w:spacing w:line="314" w:lineRule="auto"/>
              <w:ind w:left="112" w:right="55"/>
              <w:jc w:val="center"/>
              <w:rPr>
                <w:sz w:val="18"/>
              </w:rPr>
            </w:pPr>
            <w:r>
              <w:rPr>
                <w:sz w:val="18"/>
              </w:rPr>
              <w:t>活动时间、活动地点、活动形式、活动主题和内容等</w:t>
            </w:r>
          </w:p>
        </w:tc>
        <w:tc>
          <w:tcPr>
            <w:tcW w:w="1980" w:type="dxa"/>
          </w:tcPr>
          <w:p>
            <w:pPr>
              <w:pStyle w:val="7"/>
              <w:rPr>
                <w:rFonts w:ascii="Times New Roman"/>
                <w:sz w:val="18"/>
              </w:rPr>
            </w:pPr>
          </w:p>
          <w:p>
            <w:pPr>
              <w:pStyle w:val="7"/>
              <w:rPr>
                <w:rFonts w:ascii="Times New Roman"/>
                <w:sz w:val="18"/>
              </w:rPr>
            </w:pPr>
          </w:p>
          <w:p>
            <w:pPr>
              <w:pStyle w:val="7"/>
              <w:spacing w:before="6"/>
              <w:rPr>
                <w:rFonts w:ascii="Times New Roman"/>
                <w:sz w:val="14"/>
              </w:rPr>
            </w:pPr>
          </w:p>
          <w:p>
            <w:pPr>
              <w:pStyle w:val="7"/>
              <w:spacing w:line="314" w:lineRule="auto"/>
              <w:ind w:left="112" w:right="43"/>
              <w:jc w:val="center"/>
              <w:rPr>
                <w:sz w:val="18"/>
              </w:rPr>
            </w:pPr>
            <w:r>
              <w:rPr>
                <w:spacing w:val="-32"/>
                <w:sz w:val="18"/>
              </w:rPr>
              <w:t>《政府信息公开条例》</w:t>
            </w:r>
            <w:r>
              <w:rPr>
                <w:spacing w:val="-78"/>
                <w:sz w:val="18"/>
              </w:rPr>
              <w:t>、《关</w:t>
            </w:r>
            <w:r>
              <w:rPr>
                <w:spacing w:val="-27"/>
                <w:sz w:val="18"/>
              </w:rPr>
              <w:t>于全面推进政务公开工作的意见》</w:t>
            </w:r>
          </w:p>
        </w:tc>
        <w:tc>
          <w:tcPr>
            <w:tcW w:w="1260" w:type="dxa"/>
          </w:tcPr>
          <w:p>
            <w:pPr>
              <w:pStyle w:val="7"/>
              <w:rPr>
                <w:rFonts w:ascii="Times New Roman"/>
                <w:sz w:val="18"/>
              </w:rPr>
            </w:pPr>
          </w:p>
          <w:p>
            <w:pPr>
              <w:pStyle w:val="7"/>
              <w:rPr>
                <w:rFonts w:ascii="Times New Roman"/>
                <w:sz w:val="18"/>
              </w:rPr>
            </w:pPr>
          </w:p>
          <w:p>
            <w:pPr>
              <w:pStyle w:val="7"/>
              <w:spacing w:before="6"/>
              <w:rPr>
                <w:rFonts w:ascii="Times New Roman"/>
                <w:sz w:val="14"/>
              </w:rPr>
            </w:pPr>
          </w:p>
          <w:p>
            <w:pPr>
              <w:pStyle w:val="7"/>
              <w:spacing w:line="314" w:lineRule="auto"/>
              <w:ind w:left="174" w:right="113" w:hanging="92"/>
              <w:jc w:val="center"/>
              <w:rPr>
                <w:sz w:val="18"/>
              </w:rPr>
            </w:pPr>
            <w:r>
              <w:rPr>
                <w:spacing w:val="-19"/>
                <w:sz w:val="18"/>
              </w:rPr>
              <w:t xml:space="preserve">信 息 形 成 </w:t>
            </w:r>
            <w:r>
              <w:rPr>
                <w:spacing w:val="-3"/>
                <w:sz w:val="18"/>
              </w:rPr>
              <w:t>之 日起</w:t>
            </w:r>
            <w:r>
              <w:rPr>
                <w:sz w:val="18"/>
              </w:rPr>
              <w:t>7</w:t>
            </w:r>
            <w:r>
              <w:rPr>
                <w:spacing w:val="-30"/>
                <w:sz w:val="18"/>
              </w:rPr>
              <w:t xml:space="preserve"> 个</w:t>
            </w:r>
            <w:r>
              <w:rPr>
                <w:spacing w:val="-22"/>
                <w:sz w:val="18"/>
              </w:rPr>
              <w:t>工作日内</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6"/>
              </w:rPr>
            </w:pPr>
          </w:p>
          <w:p>
            <w:pPr>
              <w:pStyle w:val="7"/>
              <w:spacing w:before="1"/>
              <w:ind w:left="184"/>
              <w:rPr>
                <w:sz w:val="18"/>
              </w:rPr>
            </w:pPr>
            <w:r>
              <w:rPr>
                <w:rFonts w:hint="eastAsia"/>
                <w:sz w:val="18"/>
                <w:lang w:eastAsia="zh-CN"/>
              </w:rPr>
              <w:t>邳庄</w:t>
            </w:r>
            <w:r>
              <w:rPr>
                <w:sz w:val="18"/>
              </w:rPr>
              <w:t>镇人民</w:t>
            </w:r>
          </w:p>
          <w:p>
            <w:pPr>
              <w:pStyle w:val="7"/>
              <w:spacing w:before="71"/>
              <w:ind w:left="770"/>
              <w:rPr>
                <w:sz w:val="18"/>
              </w:rPr>
            </w:pPr>
            <w:r>
              <w:rPr>
                <w:sz w:val="18"/>
              </w:rPr>
              <w:t>政府</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91"/>
              </w:numPr>
              <w:tabs>
                <w:tab w:val="left" w:pos="953"/>
              </w:tabs>
              <w:spacing w:before="111" w:after="0" w:line="240" w:lineRule="auto"/>
              <w:ind w:left="952" w:right="0" w:hanging="181"/>
              <w:jc w:val="left"/>
              <w:rPr>
                <w:sz w:val="18"/>
              </w:rPr>
            </w:pPr>
            <w:r>
              <w:rPr>
                <w:sz w:val="18"/>
              </w:rPr>
              <w:t>区政府网站</w:t>
            </w:r>
          </w:p>
          <w:p>
            <w:pPr>
              <w:pStyle w:val="7"/>
              <w:numPr>
                <w:ilvl w:val="0"/>
                <w:numId w:val="91"/>
              </w:numPr>
              <w:tabs>
                <w:tab w:val="left" w:pos="941"/>
              </w:tabs>
              <w:spacing w:before="72" w:after="0" w:line="240" w:lineRule="auto"/>
              <w:ind w:left="940" w:right="0" w:hanging="181"/>
              <w:jc w:val="left"/>
              <w:rPr>
                <w:sz w:val="18"/>
              </w:rPr>
            </w:pPr>
            <w:r>
              <w:rPr>
                <w:spacing w:val="-9"/>
                <w:sz w:val="18"/>
              </w:rPr>
              <w:t>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ind w:left="138"/>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ind w:right="170"/>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before="3"/>
        <w:rPr>
          <w:rFonts w:ascii="Times New Roman"/>
          <w:sz w:val="17"/>
        </w:rPr>
      </w:pPr>
    </w:p>
    <w:p>
      <w:pPr>
        <w:pStyle w:val="2"/>
        <w:spacing w:before="22"/>
        <w:ind w:left="4488" w:right="4390"/>
        <w:jc w:val="center"/>
      </w:pPr>
      <w:r>
        <w:t>（十五）城市综合执法领域基层政务公开标准目录</w:t>
      </w:r>
    </w:p>
    <w:p>
      <w:pPr>
        <w:pStyle w:val="2"/>
        <w:spacing w:before="12" w:after="1"/>
        <w:rPr>
          <w:sz w:val="20"/>
        </w:rPr>
      </w:pPr>
    </w:p>
    <w:tbl>
      <w:tblPr>
        <w:tblStyle w:val="3"/>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40" w:type="dxa"/>
            <w:vMerge w:val="restart"/>
          </w:tcPr>
          <w:p>
            <w:pPr>
              <w:pStyle w:val="7"/>
              <w:spacing w:before="6"/>
              <w:rPr>
                <w:rFonts w:ascii="微软雅黑"/>
                <w:sz w:val="24"/>
              </w:rPr>
            </w:pPr>
          </w:p>
          <w:p>
            <w:pPr>
              <w:pStyle w:val="7"/>
              <w:spacing w:line="268" w:lineRule="auto"/>
              <w:ind w:left="163" w:right="143"/>
              <w:rPr>
                <w:rFonts w:hint="eastAsia" w:ascii="宋体" w:eastAsia="宋体"/>
                <w:sz w:val="22"/>
              </w:rPr>
            </w:pPr>
            <w:r>
              <w:rPr>
                <w:rFonts w:hint="eastAsia" w:ascii="宋体" w:eastAsia="宋体"/>
                <w:sz w:val="22"/>
              </w:rPr>
              <w:t>序号</w:t>
            </w:r>
          </w:p>
        </w:tc>
        <w:tc>
          <w:tcPr>
            <w:tcW w:w="2520" w:type="dxa"/>
            <w:gridSpan w:val="2"/>
          </w:tcPr>
          <w:p>
            <w:pPr>
              <w:pStyle w:val="7"/>
              <w:spacing w:before="74"/>
              <w:ind w:left="823"/>
              <w:rPr>
                <w:rFonts w:hint="eastAsia" w:ascii="黑体" w:eastAsia="黑体"/>
                <w:sz w:val="22"/>
              </w:rPr>
            </w:pPr>
            <w:r>
              <w:rPr>
                <w:rFonts w:hint="eastAsia" w:ascii="黑体" w:eastAsia="黑体"/>
                <w:sz w:val="22"/>
              </w:rPr>
              <w:t>公开事项</w:t>
            </w:r>
          </w:p>
        </w:tc>
        <w:tc>
          <w:tcPr>
            <w:tcW w:w="1980" w:type="dxa"/>
            <w:vMerge w:val="restart"/>
          </w:tcPr>
          <w:p>
            <w:pPr>
              <w:pStyle w:val="7"/>
              <w:spacing w:before="5"/>
              <w:rPr>
                <w:rFonts w:ascii="微软雅黑"/>
                <w:sz w:val="32"/>
              </w:rPr>
            </w:pPr>
          </w:p>
          <w:p>
            <w:pPr>
              <w:pStyle w:val="7"/>
              <w:ind w:left="115"/>
              <w:rPr>
                <w:rFonts w:hint="eastAsia" w:ascii="黑体" w:eastAsia="黑体"/>
                <w:sz w:val="22"/>
              </w:rPr>
            </w:pPr>
            <w:r>
              <w:rPr>
                <w:rFonts w:hint="eastAsia" w:ascii="黑体" w:eastAsia="黑体"/>
                <w:sz w:val="22"/>
              </w:rPr>
              <w:t>公开内容（要素）</w:t>
            </w:r>
          </w:p>
        </w:tc>
        <w:tc>
          <w:tcPr>
            <w:tcW w:w="1620" w:type="dxa"/>
            <w:vMerge w:val="restart"/>
          </w:tcPr>
          <w:p>
            <w:pPr>
              <w:pStyle w:val="7"/>
              <w:spacing w:before="5"/>
              <w:rPr>
                <w:rFonts w:ascii="微软雅黑"/>
                <w:sz w:val="32"/>
              </w:rPr>
            </w:pPr>
          </w:p>
          <w:p>
            <w:pPr>
              <w:pStyle w:val="7"/>
              <w:ind w:left="374"/>
              <w:rPr>
                <w:rFonts w:hint="eastAsia" w:ascii="黑体" w:eastAsia="黑体"/>
                <w:sz w:val="22"/>
              </w:rPr>
            </w:pPr>
            <w:r>
              <w:rPr>
                <w:rFonts w:hint="eastAsia" w:ascii="黑体" w:eastAsia="黑体"/>
                <w:sz w:val="22"/>
              </w:rPr>
              <w:t>公开依据</w:t>
            </w:r>
          </w:p>
        </w:tc>
        <w:tc>
          <w:tcPr>
            <w:tcW w:w="2160" w:type="dxa"/>
            <w:vMerge w:val="restart"/>
          </w:tcPr>
          <w:p>
            <w:pPr>
              <w:pStyle w:val="7"/>
              <w:spacing w:before="5"/>
              <w:rPr>
                <w:rFonts w:ascii="微软雅黑"/>
                <w:sz w:val="32"/>
              </w:rPr>
            </w:pPr>
          </w:p>
          <w:p>
            <w:pPr>
              <w:pStyle w:val="7"/>
              <w:ind w:left="643"/>
              <w:rPr>
                <w:rFonts w:hint="eastAsia" w:ascii="黑体" w:eastAsia="黑体"/>
                <w:sz w:val="22"/>
              </w:rPr>
            </w:pPr>
            <w:r>
              <w:rPr>
                <w:rFonts w:hint="eastAsia" w:ascii="黑体" w:eastAsia="黑体"/>
                <w:sz w:val="22"/>
              </w:rPr>
              <w:t>公开时限</w:t>
            </w:r>
          </w:p>
        </w:tc>
        <w:tc>
          <w:tcPr>
            <w:tcW w:w="1440" w:type="dxa"/>
            <w:vMerge w:val="restart"/>
          </w:tcPr>
          <w:p>
            <w:pPr>
              <w:pStyle w:val="7"/>
              <w:spacing w:before="5"/>
              <w:rPr>
                <w:rFonts w:ascii="微软雅黑"/>
                <w:sz w:val="32"/>
              </w:rPr>
            </w:pPr>
          </w:p>
          <w:p>
            <w:pPr>
              <w:pStyle w:val="7"/>
              <w:ind w:left="283"/>
              <w:rPr>
                <w:rFonts w:hint="eastAsia" w:ascii="黑体" w:eastAsia="黑体"/>
                <w:sz w:val="22"/>
              </w:rPr>
            </w:pPr>
            <w:r>
              <w:rPr>
                <w:rFonts w:hint="eastAsia" w:ascii="黑体" w:eastAsia="黑体"/>
                <w:sz w:val="22"/>
              </w:rPr>
              <w:t>公开主体</w:t>
            </w:r>
          </w:p>
        </w:tc>
        <w:tc>
          <w:tcPr>
            <w:tcW w:w="1440" w:type="dxa"/>
            <w:vMerge w:val="restart"/>
          </w:tcPr>
          <w:p>
            <w:pPr>
              <w:pStyle w:val="7"/>
              <w:spacing w:before="6"/>
              <w:rPr>
                <w:rFonts w:ascii="微软雅黑"/>
                <w:sz w:val="24"/>
              </w:rPr>
            </w:pPr>
          </w:p>
          <w:p>
            <w:pPr>
              <w:pStyle w:val="7"/>
              <w:spacing w:line="268" w:lineRule="auto"/>
              <w:ind w:left="503" w:right="151" w:hanging="329"/>
              <w:rPr>
                <w:rFonts w:hint="eastAsia" w:ascii="黑体" w:eastAsia="黑体"/>
                <w:sz w:val="22"/>
              </w:rPr>
            </w:pPr>
            <w:r>
              <w:rPr>
                <w:rFonts w:hint="eastAsia" w:ascii="黑体" w:eastAsia="黑体"/>
                <w:sz w:val="22"/>
              </w:rPr>
              <w:t>公开渠道和载体</w:t>
            </w:r>
          </w:p>
        </w:tc>
        <w:tc>
          <w:tcPr>
            <w:tcW w:w="1260" w:type="dxa"/>
            <w:gridSpan w:val="2"/>
          </w:tcPr>
          <w:p>
            <w:pPr>
              <w:pStyle w:val="7"/>
              <w:spacing w:before="74"/>
              <w:ind w:left="194"/>
              <w:rPr>
                <w:rFonts w:hint="eastAsia" w:ascii="黑体" w:eastAsia="黑体"/>
                <w:sz w:val="22"/>
              </w:rPr>
            </w:pPr>
            <w:r>
              <w:rPr>
                <w:rFonts w:hint="eastAsia" w:ascii="黑体" w:eastAsia="黑体"/>
                <w:sz w:val="22"/>
              </w:rPr>
              <w:t>公开对象</w:t>
            </w:r>
          </w:p>
        </w:tc>
        <w:tc>
          <w:tcPr>
            <w:tcW w:w="1260" w:type="dxa"/>
            <w:gridSpan w:val="2"/>
          </w:tcPr>
          <w:p>
            <w:pPr>
              <w:pStyle w:val="7"/>
              <w:spacing w:before="74"/>
              <w:ind w:left="194"/>
              <w:rPr>
                <w:rFonts w:hint="eastAsia" w:ascii="黑体" w:eastAsia="黑体"/>
                <w:sz w:val="22"/>
              </w:rPr>
            </w:pPr>
            <w:r>
              <w:rPr>
                <w:rFonts w:hint="eastAsia" w:ascii="黑体" w:eastAsia="黑体"/>
                <w:sz w:val="22"/>
              </w:rPr>
              <w:t>公开方式</w:t>
            </w:r>
          </w:p>
        </w:tc>
        <w:tc>
          <w:tcPr>
            <w:tcW w:w="1260" w:type="dxa"/>
            <w:gridSpan w:val="2"/>
          </w:tcPr>
          <w:p>
            <w:pPr>
              <w:pStyle w:val="7"/>
              <w:spacing w:before="74"/>
              <w:ind w:left="194"/>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40" w:type="dxa"/>
            <w:vMerge w:val="continue"/>
            <w:tcBorders>
              <w:top w:val="nil"/>
            </w:tcBorders>
          </w:tcPr>
          <w:p>
            <w:pPr>
              <w:rPr>
                <w:sz w:val="2"/>
                <w:szCs w:val="2"/>
              </w:rPr>
            </w:pPr>
          </w:p>
        </w:tc>
        <w:tc>
          <w:tcPr>
            <w:tcW w:w="720" w:type="dxa"/>
          </w:tcPr>
          <w:p>
            <w:pPr>
              <w:pStyle w:val="7"/>
              <w:spacing w:before="9"/>
              <w:rPr>
                <w:rFonts w:ascii="微软雅黑"/>
                <w:sz w:val="13"/>
              </w:rPr>
            </w:pPr>
          </w:p>
          <w:p>
            <w:pPr>
              <w:pStyle w:val="7"/>
              <w:spacing w:line="268" w:lineRule="auto"/>
              <w:ind w:left="143" w:right="122"/>
              <w:rPr>
                <w:rFonts w:hint="eastAsia" w:ascii="黑体" w:eastAsia="黑体"/>
                <w:sz w:val="22"/>
              </w:rPr>
            </w:pPr>
            <w:r>
              <w:rPr>
                <w:rFonts w:hint="eastAsia" w:ascii="黑体" w:eastAsia="黑体"/>
                <w:sz w:val="22"/>
              </w:rPr>
              <w:t>一级事项</w:t>
            </w:r>
          </w:p>
        </w:tc>
        <w:tc>
          <w:tcPr>
            <w:tcW w:w="1800" w:type="dxa"/>
          </w:tcPr>
          <w:p>
            <w:pPr>
              <w:pStyle w:val="7"/>
              <w:spacing w:before="5"/>
              <w:rPr>
                <w:rFonts w:ascii="微软雅黑"/>
                <w:sz w:val="21"/>
              </w:rPr>
            </w:pPr>
          </w:p>
          <w:p>
            <w:pPr>
              <w:pStyle w:val="7"/>
              <w:spacing w:before="1"/>
              <w:ind w:left="443" w:right="426"/>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540" w:type="dxa"/>
          </w:tcPr>
          <w:p>
            <w:pPr>
              <w:pStyle w:val="7"/>
              <w:spacing w:before="110" w:line="268" w:lineRule="auto"/>
              <w:ind w:left="163" w:right="143"/>
              <w:jc w:val="both"/>
              <w:rPr>
                <w:rFonts w:hint="eastAsia" w:ascii="黑体" w:eastAsia="黑体"/>
                <w:sz w:val="22"/>
              </w:rPr>
            </w:pPr>
            <w:r>
              <w:rPr>
                <w:rFonts w:hint="eastAsia" w:ascii="黑体" w:eastAsia="黑体"/>
                <w:sz w:val="22"/>
              </w:rPr>
              <w:t>全社会</w:t>
            </w:r>
          </w:p>
        </w:tc>
        <w:tc>
          <w:tcPr>
            <w:tcW w:w="720" w:type="dxa"/>
          </w:tcPr>
          <w:p>
            <w:pPr>
              <w:pStyle w:val="7"/>
              <w:spacing w:before="9"/>
              <w:rPr>
                <w:rFonts w:ascii="微软雅黑"/>
                <w:sz w:val="13"/>
              </w:rPr>
            </w:pPr>
          </w:p>
          <w:p>
            <w:pPr>
              <w:pStyle w:val="7"/>
              <w:spacing w:line="268" w:lineRule="auto"/>
              <w:ind w:left="143" w:right="122"/>
              <w:rPr>
                <w:rFonts w:hint="eastAsia" w:ascii="黑体" w:eastAsia="黑体"/>
                <w:sz w:val="22"/>
              </w:rPr>
            </w:pPr>
            <w:r>
              <w:rPr>
                <w:rFonts w:hint="eastAsia" w:ascii="黑体" w:eastAsia="黑体"/>
                <w:sz w:val="22"/>
              </w:rPr>
              <w:t>特定群众</w:t>
            </w:r>
          </w:p>
        </w:tc>
        <w:tc>
          <w:tcPr>
            <w:tcW w:w="596" w:type="dxa"/>
          </w:tcPr>
          <w:p>
            <w:pPr>
              <w:pStyle w:val="7"/>
              <w:spacing w:before="9"/>
              <w:rPr>
                <w:rFonts w:ascii="微软雅黑"/>
                <w:sz w:val="13"/>
              </w:rPr>
            </w:pPr>
          </w:p>
          <w:p>
            <w:pPr>
              <w:pStyle w:val="7"/>
              <w:spacing w:line="268" w:lineRule="auto"/>
              <w:ind w:left="191" w:right="171"/>
              <w:rPr>
                <w:rFonts w:hint="eastAsia" w:ascii="黑体" w:eastAsia="黑体"/>
                <w:sz w:val="22"/>
              </w:rPr>
            </w:pPr>
            <w:r>
              <w:rPr>
                <w:rFonts w:hint="eastAsia" w:ascii="黑体" w:eastAsia="黑体"/>
                <w:sz w:val="22"/>
              </w:rPr>
              <w:t>主动</w:t>
            </w:r>
          </w:p>
        </w:tc>
        <w:tc>
          <w:tcPr>
            <w:tcW w:w="664" w:type="dxa"/>
          </w:tcPr>
          <w:p>
            <w:pPr>
              <w:pStyle w:val="7"/>
              <w:spacing w:before="110" w:line="268" w:lineRule="auto"/>
              <w:ind w:left="116" w:right="91"/>
              <w:jc w:val="both"/>
              <w:rPr>
                <w:rFonts w:hint="eastAsia" w:ascii="黑体" w:eastAsia="黑体"/>
                <w:sz w:val="22"/>
              </w:rPr>
            </w:pPr>
            <w:r>
              <w:rPr>
                <w:rFonts w:hint="eastAsia" w:ascii="黑体" w:eastAsia="黑体"/>
                <w:sz w:val="22"/>
              </w:rPr>
              <w:t>依申请公开</w:t>
            </w:r>
          </w:p>
        </w:tc>
        <w:tc>
          <w:tcPr>
            <w:tcW w:w="540" w:type="dxa"/>
          </w:tcPr>
          <w:p>
            <w:pPr>
              <w:pStyle w:val="7"/>
              <w:spacing w:before="9"/>
              <w:rPr>
                <w:rFonts w:ascii="微软雅黑"/>
                <w:sz w:val="13"/>
              </w:rPr>
            </w:pPr>
          </w:p>
          <w:p>
            <w:pPr>
              <w:pStyle w:val="7"/>
              <w:spacing w:line="268" w:lineRule="auto"/>
              <w:ind w:left="163" w:right="143"/>
              <w:rPr>
                <w:rFonts w:hint="eastAsia" w:ascii="黑体" w:eastAsia="黑体"/>
                <w:sz w:val="22"/>
              </w:rPr>
            </w:pPr>
            <w:r>
              <w:rPr>
                <w:rFonts w:hint="eastAsia" w:ascii="黑体" w:eastAsia="黑体"/>
                <w:sz w:val="22"/>
              </w:rPr>
              <w:t>县级</w:t>
            </w:r>
          </w:p>
        </w:tc>
        <w:tc>
          <w:tcPr>
            <w:tcW w:w="720" w:type="dxa"/>
          </w:tcPr>
          <w:p>
            <w:pPr>
              <w:pStyle w:val="7"/>
              <w:spacing w:before="9"/>
              <w:rPr>
                <w:rFonts w:ascii="微软雅黑"/>
                <w:sz w:val="13"/>
              </w:rPr>
            </w:pPr>
          </w:p>
          <w:p>
            <w:pPr>
              <w:pStyle w:val="7"/>
              <w:spacing w:line="268" w:lineRule="auto"/>
              <w:ind w:left="143" w:right="122"/>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40" w:type="dxa"/>
          </w:tcPr>
          <w:p>
            <w:pPr>
              <w:pStyle w:val="7"/>
              <w:spacing w:before="16"/>
              <w:rPr>
                <w:rFonts w:ascii="微软雅黑"/>
                <w:sz w:val="21"/>
              </w:rPr>
            </w:pPr>
          </w:p>
          <w:p>
            <w:pPr>
              <w:pStyle w:val="7"/>
              <w:ind w:left="112"/>
              <w:rPr>
                <w:rFonts w:ascii="Times New Roman"/>
                <w:sz w:val="22"/>
              </w:rPr>
            </w:pPr>
            <w:r>
              <w:rPr>
                <w:rFonts w:ascii="Times New Roman"/>
                <w:w w:val="100"/>
                <w:sz w:val="22"/>
              </w:rPr>
              <w:t>1</w:t>
            </w:r>
          </w:p>
        </w:tc>
        <w:tc>
          <w:tcPr>
            <w:tcW w:w="720" w:type="dxa"/>
          </w:tcPr>
          <w:p>
            <w:pPr>
              <w:pStyle w:val="7"/>
              <w:spacing w:before="6"/>
              <w:rPr>
                <w:rFonts w:ascii="微软雅黑"/>
                <w:sz w:val="21"/>
              </w:rPr>
            </w:pPr>
          </w:p>
          <w:p>
            <w:pPr>
              <w:pStyle w:val="7"/>
              <w:ind w:left="254"/>
              <w:rPr>
                <w:rFonts w:hint="eastAsia" w:ascii="黑体" w:eastAsia="黑体"/>
                <w:sz w:val="22"/>
              </w:rPr>
            </w:pPr>
            <w:r>
              <w:rPr>
                <w:rFonts w:hint="eastAsia" w:ascii="黑体" w:eastAsia="黑体"/>
                <w:w w:val="100"/>
                <w:sz w:val="22"/>
              </w:rPr>
              <w:t>无</w:t>
            </w:r>
          </w:p>
        </w:tc>
        <w:tc>
          <w:tcPr>
            <w:tcW w:w="1800" w:type="dxa"/>
          </w:tcPr>
          <w:p>
            <w:pPr>
              <w:pStyle w:val="7"/>
              <w:spacing w:before="6"/>
              <w:rPr>
                <w:rFonts w:ascii="微软雅黑"/>
                <w:sz w:val="21"/>
              </w:rPr>
            </w:pPr>
          </w:p>
          <w:p>
            <w:pPr>
              <w:pStyle w:val="7"/>
              <w:ind w:left="19"/>
              <w:jc w:val="center"/>
              <w:rPr>
                <w:rFonts w:hint="eastAsia" w:ascii="黑体" w:eastAsia="黑体"/>
                <w:sz w:val="22"/>
              </w:rPr>
            </w:pPr>
            <w:r>
              <w:rPr>
                <w:rFonts w:hint="eastAsia" w:ascii="黑体" w:eastAsia="黑体"/>
                <w:w w:val="100"/>
                <w:sz w:val="22"/>
              </w:rPr>
              <w:t>无</w:t>
            </w:r>
          </w:p>
        </w:tc>
        <w:tc>
          <w:tcPr>
            <w:tcW w:w="1980" w:type="dxa"/>
          </w:tcPr>
          <w:p>
            <w:pPr>
              <w:pStyle w:val="7"/>
              <w:rPr>
                <w:rFonts w:ascii="Times New Roman"/>
                <w:sz w:val="22"/>
              </w:rPr>
            </w:pPr>
          </w:p>
        </w:tc>
        <w:tc>
          <w:tcPr>
            <w:tcW w:w="1620" w:type="dxa"/>
          </w:tcPr>
          <w:p>
            <w:pPr>
              <w:pStyle w:val="7"/>
              <w:rPr>
                <w:rFonts w:ascii="Times New Roman"/>
                <w:sz w:val="22"/>
              </w:rPr>
            </w:pPr>
          </w:p>
        </w:tc>
        <w:tc>
          <w:tcPr>
            <w:tcW w:w="2160" w:type="dxa"/>
          </w:tcPr>
          <w:p>
            <w:pPr>
              <w:pStyle w:val="7"/>
              <w:rPr>
                <w:rFonts w:ascii="Times New Roman"/>
                <w:sz w:val="22"/>
              </w:rPr>
            </w:pPr>
          </w:p>
        </w:tc>
        <w:tc>
          <w:tcPr>
            <w:tcW w:w="1440" w:type="dxa"/>
          </w:tcPr>
          <w:p>
            <w:pPr>
              <w:pStyle w:val="7"/>
              <w:rPr>
                <w:rFonts w:ascii="Times New Roman"/>
                <w:sz w:val="22"/>
              </w:rPr>
            </w:pPr>
          </w:p>
        </w:tc>
        <w:tc>
          <w:tcPr>
            <w:tcW w:w="1440" w:type="dxa"/>
          </w:tcPr>
          <w:p>
            <w:pPr>
              <w:pStyle w:val="7"/>
              <w:rPr>
                <w:rFonts w:ascii="Times New Roman"/>
                <w:sz w:val="22"/>
              </w:rPr>
            </w:pPr>
          </w:p>
        </w:tc>
        <w:tc>
          <w:tcPr>
            <w:tcW w:w="540" w:type="dxa"/>
          </w:tcPr>
          <w:p>
            <w:pPr>
              <w:pStyle w:val="7"/>
              <w:rPr>
                <w:rFonts w:ascii="Times New Roman"/>
                <w:sz w:val="22"/>
              </w:rPr>
            </w:pPr>
          </w:p>
        </w:tc>
        <w:tc>
          <w:tcPr>
            <w:tcW w:w="720" w:type="dxa"/>
          </w:tcPr>
          <w:p>
            <w:pPr>
              <w:pStyle w:val="7"/>
              <w:rPr>
                <w:rFonts w:ascii="Times New Roman"/>
                <w:sz w:val="22"/>
              </w:rPr>
            </w:pPr>
          </w:p>
        </w:tc>
        <w:tc>
          <w:tcPr>
            <w:tcW w:w="596" w:type="dxa"/>
          </w:tcPr>
          <w:p>
            <w:pPr>
              <w:pStyle w:val="7"/>
              <w:rPr>
                <w:rFonts w:ascii="Times New Roman"/>
                <w:sz w:val="22"/>
              </w:rPr>
            </w:pPr>
          </w:p>
        </w:tc>
        <w:tc>
          <w:tcPr>
            <w:tcW w:w="664" w:type="dxa"/>
          </w:tcPr>
          <w:p>
            <w:pPr>
              <w:pStyle w:val="7"/>
              <w:rPr>
                <w:rFonts w:ascii="Times New Roman"/>
                <w:sz w:val="22"/>
              </w:rPr>
            </w:pPr>
          </w:p>
        </w:tc>
        <w:tc>
          <w:tcPr>
            <w:tcW w:w="540" w:type="dxa"/>
          </w:tcPr>
          <w:p>
            <w:pPr>
              <w:pStyle w:val="7"/>
              <w:rPr>
                <w:rFonts w:ascii="Times New Roman"/>
                <w:sz w:val="22"/>
              </w:rPr>
            </w:pPr>
          </w:p>
        </w:tc>
        <w:tc>
          <w:tcPr>
            <w:tcW w:w="720" w:type="dxa"/>
          </w:tcPr>
          <w:p>
            <w:pPr>
              <w:pStyle w:val="7"/>
              <w:rPr>
                <w:rFonts w:ascii="Times New Roman"/>
                <w:sz w:val="22"/>
              </w:rPr>
            </w:pPr>
          </w:p>
        </w:tc>
      </w:tr>
    </w:tbl>
    <w:p>
      <w:pPr>
        <w:spacing w:before="42"/>
        <w:ind w:left="980" w:right="0" w:firstLine="0"/>
        <w:jc w:val="left"/>
        <w:rPr>
          <w:rFonts w:hint="eastAsia" w:ascii="宋体" w:eastAsia="宋体"/>
          <w:sz w:val="18"/>
        </w:rPr>
      </w:pPr>
      <w:r>
        <w:rPr>
          <w:rFonts w:hint="eastAsia" w:ascii="宋体" w:eastAsia="宋体"/>
          <w:sz w:val="18"/>
        </w:rPr>
        <w:t>注：镇（街）不涉及</w:t>
      </w:r>
    </w:p>
    <w:p>
      <w:pPr>
        <w:spacing w:after="0"/>
        <w:jc w:val="left"/>
        <w:rPr>
          <w:rFonts w:hint="eastAsia" w:ascii="宋体" w:eastAsia="宋体"/>
          <w:sz w:val="18"/>
        </w:rPr>
        <w:sectPr>
          <w:pgSz w:w="16840" w:h="11910" w:orient="landscape"/>
          <w:pgMar w:top="1100" w:right="560" w:bottom="1100" w:left="460" w:header="0" w:footer="912" w:gutter="0"/>
        </w:sectPr>
      </w:pPr>
    </w:p>
    <w:p>
      <w:pPr>
        <w:pStyle w:val="2"/>
        <w:spacing w:line="546" w:lineRule="exact"/>
        <w:ind w:left="4488" w:right="4299"/>
        <w:jc w:val="center"/>
      </w:pPr>
      <w:r>
        <w:t>（十六）就业创业领域基层政务公开标准目录</w:t>
      </w:r>
    </w:p>
    <w:p>
      <w:pPr>
        <w:pStyle w:val="2"/>
        <w:spacing w:before="10"/>
        <w:rPr>
          <w:sz w:val="20"/>
        </w:rPr>
      </w:pPr>
    </w:p>
    <w:tbl>
      <w:tblPr>
        <w:tblStyle w:val="3"/>
        <w:tblW w:w="0" w:type="auto"/>
        <w:tblInd w:w="10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60"/>
        <w:gridCol w:w="2520"/>
        <w:gridCol w:w="1620"/>
        <w:gridCol w:w="1800"/>
        <w:gridCol w:w="720"/>
        <w:gridCol w:w="1980"/>
        <w:gridCol w:w="612"/>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4"/>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1980" w:type="dxa"/>
            <w:gridSpan w:val="2"/>
          </w:tcPr>
          <w:p>
            <w:pPr>
              <w:pStyle w:val="7"/>
              <w:spacing w:before="16" w:line="276" w:lineRule="exact"/>
              <w:ind w:left="554"/>
              <w:rPr>
                <w:rFonts w:hint="eastAsia" w:ascii="黑体" w:eastAsia="黑体"/>
                <w:sz w:val="22"/>
              </w:rPr>
            </w:pPr>
            <w:r>
              <w:rPr>
                <w:rFonts w:hint="eastAsia" w:ascii="黑体" w:eastAsia="黑体"/>
                <w:sz w:val="22"/>
              </w:rPr>
              <w:t>公开事项</w:t>
            </w:r>
          </w:p>
        </w:tc>
        <w:tc>
          <w:tcPr>
            <w:tcW w:w="2520" w:type="dxa"/>
            <w:vMerge w:val="restart"/>
          </w:tcPr>
          <w:p>
            <w:pPr>
              <w:pStyle w:val="7"/>
              <w:spacing w:before="13"/>
              <w:rPr>
                <w:rFonts w:ascii="微软雅黑"/>
                <w:sz w:val="24"/>
              </w:rPr>
            </w:pPr>
          </w:p>
          <w:p>
            <w:pPr>
              <w:pStyle w:val="7"/>
              <w:ind w:left="383"/>
              <w:rPr>
                <w:rFonts w:hint="eastAsia" w:ascii="黑体" w:eastAsia="黑体"/>
                <w:sz w:val="22"/>
              </w:rPr>
            </w:pPr>
            <w:r>
              <w:rPr>
                <w:rFonts w:hint="eastAsia" w:ascii="黑体" w:eastAsia="黑体"/>
                <w:sz w:val="22"/>
              </w:rPr>
              <w:t>公开内容（要素）</w:t>
            </w:r>
          </w:p>
        </w:tc>
        <w:tc>
          <w:tcPr>
            <w:tcW w:w="1620" w:type="dxa"/>
            <w:vMerge w:val="restart"/>
          </w:tcPr>
          <w:p>
            <w:pPr>
              <w:pStyle w:val="7"/>
              <w:spacing w:before="13"/>
              <w:rPr>
                <w:rFonts w:ascii="微软雅黑"/>
                <w:sz w:val="24"/>
              </w:rPr>
            </w:pPr>
          </w:p>
          <w:p>
            <w:pPr>
              <w:pStyle w:val="7"/>
              <w:ind w:left="374"/>
              <w:rPr>
                <w:rFonts w:hint="eastAsia" w:ascii="黑体" w:eastAsia="黑体"/>
                <w:sz w:val="22"/>
              </w:rPr>
            </w:pPr>
            <w:r>
              <w:rPr>
                <w:rFonts w:hint="eastAsia" w:ascii="黑体" w:eastAsia="黑体"/>
                <w:sz w:val="22"/>
              </w:rPr>
              <w:t>公开依据</w:t>
            </w:r>
          </w:p>
        </w:tc>
        <w:tc>
          <w:tcPr>
            <w:tcW w:w="1800" w:type="dxa"/>
            <w:vMerge w:val="restart"/>
          </w:tcPr>
          <w:p>
            <w:pPr>
              <w:pStyle w:val="7"/>
              <w:spacing w:before="13"/>
              <w:rPr>
                <w:rFonts w:ascii="微软雅黑"/>
                <w:sz w:val="24"/>
              </w:rPr>
            </w:pPr>
          </w:p>
          <w:p>
            <w:pPr>
              <w:pStyle w:val="7"/>
              <w:ind w:left="465"/>
              <w:rPr>
                <w:rFonts w:hint="eastAsia" w:ascii="黑体" w:eastAsia="黑体"/>
                <w:sz w:val="22"/>
              </w:rPr>
            </w:pPr>
            <w:r>
              <w:rPr>
                <w:rFonts w:hint="eastAsia" w:ascii="黑体" w:eastAsia="黑体"/>
                <w:sz w:val="22"/>
              </w:rPr>
              <w:t>公开时限</w:t>
            </w:r>
          </w:p>
        </w:tc>
        <w:tc>
          <w:tcPr>
            <w:tcW w:w="720" w:type="dxa"/>
            <w:vMerge w:val="restart"/>
          </w:tcPr>
          <w:p>
            <w:pPr>
              <w:pStyle w:val="7"/>
              <w:spacing w:before="14"/>
              <w:rPr>
                <w:rFonts w:ascii="微软雅黑"/>
                <w:sz w:val="16"/>
              </w:rPr>
            </w:pPr>
          </w:p>
          <w:p>
            <w:pPr>
              <w:pStyle w:val="7"/>
              <w:spacing w:line="268" w:lineRule="auto"/>
              <w:ind w:left="143" w:right="122"/>
              <w:rPr>
                <w:rFonts w:hint="eastAsia" w:ascii="黑体" w:eastAsia="黑体"/>
                <w:sz w:val="22"/>
              </w:rPr>
            </w:pPr>
            <w:r>
              <w:rPr>
                <w:rFonts w:hint="eastAsia" w:ascii="黑体" w:eastAsia="黑体"/>
                <w:sz w:val="22"/>
              </w:rPr>
              <w:t>公开主体</w:t>
            </w:r>
          </w:p>
        </w:tc>
        <w:tc>
          <w:tcPr>
            <w:tcW w:w="1980" w:type="dxa"/>
            <w:vMerge w:val="restart"/>
          </w:tcPr>
          <w:p>
            <w:pPr>
              <w:pStyle w:val="7"/>
              <w:spacing w:before="13"/>
              <w:rPr>
                <w:rFonts w:ascii="微软雅黑"/>
                <w:sz w:val="24"/>
              </w:rPr>
            </w:pPr>
          </w:p>
          <w:p>
            <w:pPr>
              <w:pStyle w:val="7"/>
              <w:ind w:left="225"/>
              <w:rPr>
                <w:rFonts w:hint="eastAsia" w:ascii="黑体" w:eastAsia="黑体"/>
                <w:sz w:val="22"/>
              </w:rPr>
            </w:pPr>
            <w:r>
              <w:rPr>
                <w:rFonts w:hint="eastAsia" w:ascii="黑体" w:eastAsia="黑体"/>
                <w:sz w:val="22"/>
              </w:rPr>
              <w:t>公开渠道和载体</w:t>
            </w:r>
          </w:p>
        </w:tc>
        <w:tc>
          <w:tcPr>
            <w:tcW w:w="1321" w:type="dxa"/>
            <w:gridSpan w:val="2"/>
          </w:tcPr>
          <w:p>
            <w:pPr>
              <w:pStyle w:val="7"/>
              <w:spacing w:before="16" w:line="276" w:lineRule="exact"/>
              <w:ind w:left="225"/>
              <w:rPr>
                <w:rFonts w:hint="eastAsia" w:ascii="黑体" w:eastAsia="黑体"/>
                <w:sz w:val="22"/>
              </w:rPr>
            </w:pPr>
            <w:r>
              <w:rPr>
                <w:rFonts w:hint="eastAsia" w:ascii="黑体" w:eastAsia="黑体"/>
                <w:sz w:val="22"/>
              </w:rPr>
              <w:t>公开对象</w:t>
            </w:r>
          </w:p>
        </w:tc>
        <w:tc>
          <w:tcPr>
            <w:tcW w:w="1271" w:type="dxa"/>
            <w:gridSpan w:val="2"/>
          </w:tcPr>
          <w:p>
            <w:pPr>
              <w:pStyle w:val="7"/>
              <w:spacing w:before="16"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4" w:line="268" w:lineRule="auto"/>
              <w:ind w:left="143" w:right="122"/>
              <w:rPr>
                <w:rFonts w:hint="eastAsia" w:ascii="黑体" w:eastAsia="黑体"/>
                <w:sz w:val="22"/>
              </w:rPr>
            </w:pPr>
            <w:r>
              <w:rPr>
                <w:rFonts w:hint="eastAsia" w:ascii="黑体" w:eastAsia="黑体"/>
                <w:sz w:val="22"/>
              </w:rPr>
              <w:t>一级事项</w:t>
            </w:r>
          </w:p>
        </w:tc>
        <w:tc>
          <w:tcPr>
            <w:tcW w:w="1260" w:type="dxa"/>
          </w:tcPr>
          <w:p>
            <w:pPr>
              <w:pStyle w:val="7"/>
              <w:spacing w:before="11"/>
              <w:rPr>
                <w:rFonts w:ascii="微软雅黑"/>
                <w:sz w:val="16"/>
              </w:rPr>
            </w:pPr>
          </w:p>
          <w:p>
            <w:pPr>
              <w:pStyle w:val="7"/>
              <w:ind w:left="194"/>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612" w:type="dxa"/>
          </w:tcPr>
          <w:p>
            <w:pPr>
              <w:pStyle w:val="7"/>
              <w:spacing w:before="18" w:line="268" w:lineRule="auto"/>
              <w:ind w:left="201" w:right="177"/>
              <w:rPr>
                <w:rFonts w:hint="eastAsia" w:ascii="黑体" w:eastAsia="黑体"/>
                <w:sz w:val="22"/>
              </w:rPr>
            </w:pPr>
            <w:r>
              <w:rPr>
                <w:rFonts w:hint="eastAsia" w:ascii="黑体" w:eastAsia="黑体"/>
                <w:sz w:val="22"/>
              </w:rPr>
              <w:t>全社</w:t>
            </w:r>
          </w:p>
          <w:p>
            <w:pPr>
              <w:pStyle w:val="7"/>
              <w:spacing w:line="265" w:lineRule="exact"/>
              <w:ind w:left="201"/>
              <w:rPr>
                <w:rFonts w:hint="eastAsia" w:ascii="黑体" w:eastAsia="黑体"/>
                <w:sz w:val="22"/>
              </w:rPr>
            </w:pPr>
            <w:r>
              <w:rPr>
                <w:rFonts w:hint="eastAsia" w:ascii="黑体" w:eastAsia="黑体"/>
                <w:w w:val="100"/>
                <w:sz w:val="22"/>
              </w:rPr>
              <w:t>会</w:t>
            </w:r>
          </w:p>
        </w:tc>
        <w:tc>
          <w:tcPr>
            <w:tcW w:w="709" w:type="dxa"/>
          </w:tcPr>
          <w:p>
            <w:pPr>
              <w:pStyle w:val="7"/>
              <w:spacing w:before="174"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4"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8" w:line="268" w:lineRule="auto"/>
              <w:ind w:left="146" w:right="120"/>
              <w:rPr>
                <w:rFonts w:hint="eastAsia" w:ascii="黑体" w:eastAsia="黑体"/>
                <w:sz w:val="22"/>
              </w:rPr>
            </w:pPr>
            <w:r>
              <w:rPr>
                <w:rFonts w:hint="eastAsia" w:ascii="黑体" w:eastAsia="黑体"/>
                <w:sz w:val="22"/>
              </w:rPr>
              <w:t>依申请公</w:t>
            </w:r>
          </w:p>
          <w:p>
            <w:pPr>
              <w:pStyle w:val="7"/>
              <w:spacing w:line="265"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40" w:type="dxa"/>
          </w:tcPr>
          <w:p>
            <w:pPr>
              <w:pStyle w:val="7"/>
              <w:spacing w:before="13"/>
              <w:rPr>
                <w:rFonts w:ascii="微软雅黑"/>
                <w:sz w:val="25"/>
              </w:rPr>
            </w:pPr>
          </w:p>
          <w:p>
            <w:pPr>
              <w:pStyle w:val="7"/>
              <w:ind w:left="20"/>
              <w:jc w:val="center"/>
              <w:rPr>
                <w:sz w:val="18"/>
              </w:rPr>
            </w:pPr>
            <w:r>
              <w:rPr>
                <w:sz w:val="18"/>
              </w:rPr>
              <w:t>1</w:t>
            </w:r>
          </w:p>
        </w:tc>
        <w:tc>
          <w:tcPr>
            <w:tcW w:w="72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9"/>
              <w:rPr>
                <w:rFonts w:ascii="微软雅黑"/>
                <w:sz w:val="19"/>
              </w:rPr>
            </w:pPr>
          </w:p>
          <w:p>
            <w:pPr>
              <w:pStyle w:val="7"/>
              <w:spacing w:line="328" w:lineRule="auto"/>
              <w:ind w:left="184" w:right="161"/>
              <w:jc w:val="both"/>
              <w:rPr>
                <w:sz w:val="18"/>
              </w:rPr>
            </w:pPr>
            <w:r>
              <w:rPr>
                <w:sz w:val="18"/>
              </w:rPr>
              <w:t>就业信息服务</w:t>
            </w:r>
          </w:p>
        </w:tc>
        <w:tc>
          <w:tcPr>
            <w:tcW w:w="1260" w:type="dxa"/>
          </w:tcPr>
          <w:p>
            <w:pPr>
              <w:pStyle w:val="7"/>
              <w:spacing w:before="16"/>
              <w:rPr>
                <w:rFonts w:ascii="微软雅黑"/>
                <w:sz w:val="17"/>
              </w:rPr>
            </w:pPr>
          </w:p>
          <w:p>
            <w:pPr>
              <w:pStyle w:val="7"/>
              <w:spacing w:line="326" w:lineRule="auto"/>
              <w:ind w:left="112" w:right="235"/>
              <w:rPr>
                <w:sz w:val="18"/>
              </w:rPr>
            </w:pPr>
            <w:r>
              <w:rPr>
                <w:sz w:val="18"/>
              </w:rPr>
              <w:t>就业政策法规咨询</w:t>
            </w:r>
          </w:p>
        </w:tc>
        <w:tc>
          <w:tcPr>
            <w:tcW w:w="2520" w:type="dxa"/>
          </w:tcPr>
          <w:p>
            <w:pPr>
              <w:pStyle w:val="7"/>
              <w:spacing w:before="42" w:line="328" w:lineRule="auto"/>
              <w:ind w:left="112" w:right="48"/>
              <w:rPr>
                <w:sz w:val="18"/>
              </w:rPr>
            </w:pPr>
            <w:r>
              <w:rPr>
                <w:spacing w:val="8"/>
                <w:sz w:val="18"/>
              </w:rPr>
              <w:t>就业创业政策项目、对象范</w:t>
            </w:r>
            <w:r>
              <w:rPr>
                <w:spacing w:val="-15"/>
                <w:sz w:val="18"/>
              </w:rPr>
              <w:t>围、政策申请条件、政策申请材</w:t>
            </w:r>
            <w:r>
              <w:rPr>
                <w:spacing w:val="-44"/>
                <w:sz w:val="18"/>
              </w:rPr>
              <w:t>料、办理流程、办理地点</w:t>
            </w:r>
            <w:r>
              <w:rPr>
                <w:spacing w:val="-5"/>
                <w:sz w:val="18"/>
              </w:rPr>
              <w:t>（</w:t>
            </w:r>
            <w:r>
              <w:rPr>
                <w:sz w:val="18"/>
              </w:rPr>
              <w:t>方</w:t>
            </w:r>
          </w:p>
          <w:p>
            <w:pPr>
              <w:pStyle w:val="7"/>
              <w:ind w:left="112"/>
              <w:rPr>
                <w:sz w:val="18"/>
              </w:rPr>
            </w:pPr>
            <w:r>
              <w:rPr>
                <w:spacing w:val="-90"/>
                <w:sz w:val="18"/>
              </w:rPr>
              <w:t>式、</w:t>
            </w:r>
            <w:r>
              <w:rPr>
                <w:sz w:val="18"/>
              </w:rPr>
              <w:t>）咨询电话</w:t>
            </w:r>
          </w:p>
        </w:tc>
        <w:tc>
          <w:tcPr>
            <w:tcW w:w="162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10"/>
              <w:rPr>
                <w:rFonts w:ascii="微软雅黑"/>
                <w:sz w:val="11"/>
              </w:rPr>
            </w:pPr>
          </w:p>
          <w:p>
            <w:pPr>
              <w:pStyle w:val="7"/>
              <w:spacing w:line="328" w:lineRule="auto"/>
              <w:ind w:left="112" w:right="36"/>
              <w:rPr>
                <w:sz w:val="18"/>
              </w:rPr>
            </w:pPr>
            <w:r>
              <w:rPr>
                <w:spacing w:val="-18"/>
                <w:sz w:val="18"/>
              </w:rPr>
              <w:t>《 政 府 信 息 公</w:t>
            </w:r>
            <w:r>
              <w:rPr>
                <w:spacing w:val="-46"/>
                <w:sz w:val="18"/>
              </w:rPr>
              <w:t>开 条例》、《就业促进</w:t>
            </w:r>
            <w:r>
              <w:rPr>
                <w:spacing w:val="-55"/>
                <w:sz w:val="18"/>
              </w:rPr>
              <w:t>法》、《人力资源市场暂行条例》</w:t>
            </w:r>
          </w:p>
        </w:tc>
        <w:tc>
          <w:tcPr>
            <w:tcW w:w="1800" w:type="dxa"/>
          </w:tcPr>
          <w:p>
            <w:pPr>
              <w:pStyle w:val="7"/>
              <w:spacing w:before="1"/>
              <w:rPr>
                <w:rFonts w:ascii="微软雅黑"/>
                <w:sz w:val="10"/>
              </w:rPr>
            </w:pPr>
          </w:p>
          <w:p>
            <w:pPr>
              <w:pStyle w:val="7"/>
              <w:spacing w:line="326"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42" w:line="328" w:lineRule="auto"/>
              <w:ind w:left="184" w:right="161"/>
              <w:jc w:val="both"/>
              <w:rPr>
                <w:sz w:val="18"/>
              </w:rPr>
            </w:pPr>
            <w:r>
              <w:rPr>
                <w:rFonts w:hint="eastAsia"/>
                <w:spacing w:val="-9"/>
                <w:sz w:val="18"/>
                <w:lang w:eastAsia="zh-CN"/>
              </w:rPr>
              <w:t>邳庄</w:t>
            </w:r>
            <w:r>
              <w:rPr>
                <w:spacing w:val="-9"/>
                <w:sz w:val="18"/>
              </w:rPr>
              <w:t>镇人民</w:t>
            </w:r>
          </w:p>
          <w:p>
            <w:pPr>
              <w:pStyle w:val="7"/>
              <w:spacing w:line="228" w:lineRule="exact"/>
              <w:ind w:left="184"/>
              <w:rPr>
                <w:sz w:val="18"/>
              </w:rPr>
            </w:pPr>
            <w:r>
              <w:rPr>
                <w:sz w:val="18"/>
              </w:rPr>
              <w:t>政府</w:t>
            </w:r>
          </w:p>
        </w:tc>
        <w:tc>
          <w:tcPr>
            <w:tcW w:w="198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rPr>
                <w:rFonts w:ascii="微软雅黑"/>
                <w:sz w:val="18"/>
              </w:rPr>
            </w:pPr>
          </w:p>
          <w:p>
            <w:pPr>
              <w:pStyle w:val="7"/>
              <w:spacing w:before="8"/>
              <w:rPr>
                <w:rFonts w:ascii="微软雅黑"/>
                <w:sz w:val="9"/>
              </w:rPr>
            </w:pPr>
          </w:p>
          <w:p>
            <w:pPr>
              <w:pStyle w:val="7"/>
              <w:numPr>
                <w:ilvl w:val="0"/>
                <w:numId w:val="92"/>
              </w:numPr>
              <w:tabs>
                <w:tab w:val="left" w:pos="293"/>
              </w:tabs>
              <w:spacing w:before="0" w:after="0" w:line="240" w:lineRule="auto"/>
              <w:ind w:left="292" w:right="0" w:hanging="183"/>
              <w:jc w:val="left"/>
              <w:rPr>
                <w:sz w:val="18"/>
              </w:rPr>
            </w:pPr>
            <w:r>
              <w:rPr>
                <w:sz w:val="18"/>
              </w:rPr>
              <w:t>区政府网站</w:t>
            </w:r>
          </w:p>
          <w:p>
            <w:pPr>
              <w:pStyle w:val="7"/>
              <w:numPr>
                <w:ilvl w:val="0"/>
                <w:numId w:val="92"/>
              </w:numPr>
              <w:tabs>
                <w:tab w:val="left" w:pos="293"/>
              </w:tabs>
              <w:spacing w:before="81" w:after="0" w:line="240" w:lineRule="auto"/>
              <w:ind w:left="292" w:right="0" w:hanging="183"/>
              <w:jc w:val="left"/>
              <w:rPr>
                <w:sz w:val="18"/>
              </w:rPr>
            </w:pPr>
            <w:r>
              <w:rPr>
                <w:sz w:val="18"/>
              </w:rPr>
              <w:t>便民服务中心</w:t>
            </w:r>
          </w:p>
        </w:tc>
        <w:tc>
          <w:tcPr>
            <w:tcW w:w="612" w:type="dxa"/>
          </w:tcPr>
          <w:p>
            <w:pPr>
              <w:pStyle w:val="7"/>
              <w:spacing w:before="13"/>
              <w:rPr>
                <w:rFonts w:ascii="微软雅黑"/>
                <w:sz w:val="25"/>
              </w:rPr>
            </w:pPr>
          </w:p>
          <w:p>
            <w:pPr>
              <w:pStyle w:val="7"/>
              <w:ind w:left="19"/>
              <w:jc w:val="center"/>
              <w:rPr>
                <w:sz w:val="18"/>
              </w:rPr>
            </w:pPr>
            <w:r>
              <w:rPr>
                <w:sz w:val="18"/>
              </w:rPr>
              <w:t>√</w:t>
            </w:r>
          </w:p>
        </w:tc>
        <w:tc>
          <w:tcPr>
            <w:tcW w:w="709" w:type="dxa"/>
          </w:tcPr>
          <w:p>
            <w:pPr>
              <w:pStyle w:val="7"/>
              <w:rPr>
                <w:rFonts w:ascii="Times New Roman"/>
                <w:sz w:val="18"/>
              </w:rPr>
            </w:pPr>
          </w:p>
        </w:tc>
        <w:tc>
          <w:tcPr>
            <w:tcW w:w="551" w:type="dxa"/>
          </w:tcPr>
          <w:p>
            <w:pPr>
              <w:pStyle w:val="7"/>
              <w:spacing w:before="13"/>
              <w:rPr>
                <w:rFonts w:ascii="微软雅黑"/>
                <w:sz w:val="25"/>
              </w:rPr>
            </w:pPr>
          </w:p>
          <w:p>
            <w:pPr>
              <w:pStyle w:val="7"/>
              <w:ind w:right="168"/>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40" w:type="dxa"/>
          </w:tcPr>
          <w:p>
            <w:pPr>
              <w:pStyle w:val="7"/>
              <w:spacing w:before="12"/>
              <w:rPr>
                <w:rFonts w:ascii="微软雅黑"/>
                <w:sz w:val="25"/>
              </w:rPr>
            </w:pPr>
          </w:p>
          <w:p>
            <w:pPr>
              <w:pStyle w:val="7"/>
              <w:ind w:left="20"/>
              <w:jc w:val="center"/>
              <w:rPr>
                <w:sz w:val="18"/>
              </w:rPr>
            </w:pPr>
            <w:r>
              <w:rPr>
                <w:sz w:val="18"/>
              </w:rPr>
              <w:t>2</w:t>
            </w:r>
          </w:p>
        </w:tc>
        <w:tc>
          <w:tcPr>
            <w:tcW w:w="720" w:type="dxa"/>
            <w:vMerge w:val="continue"/>
            <w:tcBorders>
              <w:top w:val="nil"/>
            </w:tcBorders>
          </w:tcPr>
          <w:p>
            <w:pPr>
              <w:rPr>
                <w:sz w:val="2"/>
                <w:szCs w:val="2"/>
              </w:rPr>
            </w:pPr>
          </w:p>
        </w:tc>
        <w:tc>
          <w:tcPr>
            <w:tcW w:w="1260" w:type="dxa"/>
          </w:tcPr>
          <w:p>
            <w:pPr>
              <w:pStyle w:val="7"/>
              <w:spacing w:before="13"/>
              <w:rPr>
                <w:rFonts w:ascii="微软雅黑"/>
                <w:sz w:val="17"/>
              </w:rPr>
            </w:pPr>
          </w:p>
          <w:p>
            <w:pPr>
              <w:pStyle w:val="7"/>
              <w:spacing w:line="328" w:lineRule="auto"/>
              <w:ind w:left="112" w:right="235"/>
              <w:rPr>
                <w:sz w:val="18"/>
              </w:rPr>
            </w:pPr>
            <w:r>
              <w:rPr>
                <w:sz w:val="18"/>
              </w:rPr>
              <w:t>岗位信息发布</w:t>
            </w:r>
          </w:p>
        </w:tc>
        <w:tc>
          <w:tcPr>
            <w:tcW w:w="2520" w:type="dxa"/>
          </w:tcPr>
          <w:p>
            <w:pPr>
              <w:pStyle w:val="7"/>
              <w:spacing w:before="17"/>
              <w:rPr>
                <w:rFonts w:ascii="微软雅黑"/>
                <w:sz w:val="9"/>
              </w:rPr>
            </w:pPr>
          </w:p>
          <w:p>
            <w:pPr>
              <w:pStyle w:val="7"/>
              <w:spacing w:line="326" w:lineRule="auto"/>
              <w:ind w:left="112" w:right="-15"/>
              <w:rPr>
                <w:sz w:val="18"/>
              </w:rPr>
            </w:pPr>
            <w:r>
              <w:rPr>
                <w:spacing w:val="-25"/>
                <w:sz w:val="18"/>
              </w:rPr>
              <w:t>招聘单位、岗位要求、福利待遇、</w:t>
            </w:r>
            <w:r>
              <w:rPr>
                <w:spacing w:val="-20"/>
                <w:sz w:val="18"/>
              </w:rPr>
              <w:t>招聘流程、应聘方式、咨询电话</w:t>
            </w:r>
          </w:p>
        </w:tc>
        <w:tc>
          <w:tcPr>
            <w:tcW w:w="1620" w:type="dxa"/>
            <w:vMerge w:val="continue"/>
            <w:tcBorders>
              <w:top w:val="nil"/>
            </w:tcBorders>
          </w:tcPr>
          <w:p>
            <w:pPr>
              <w:rPr>
                <w:sz w:val="2"/>
                <w:szCs w:val="2"/>
              </w:rPr>
            </w:pPr>
          </w:p>
        </w:tc>
        <w:tc>
          <w:tcPr>
            <w:tcW w:w="1800" w:type="dxa"/>
          </w:tcPr>
          <w:p>
            <w:pPr>
              <w:pStyle w:val="7"/>
              <w:spacing w:before="17"/>
              <w:rPr>
                <w:rFonts w:ascii="微软雅黑"/>
                <w:sz w:val="9"/>
              </w:rPr>
            </w:pPr>
          </w:p>
          <w:p>
            <w:pPr>
              <w:pStyle w:val="7"/>
              <w:spacing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41" w:line="326" w:lineRule="auto"/>
              <w:ind w:left="184" w:right="161"/>
              <w:jc w:val="both"/>
              <w:rPr>
                <w:sz w:val="18"/>
              </w:rPr>
            </w:pPr>
            <w:r>
              <w:rPr>
                <w:rFonts w:hint="eastAsia"/>
                <w:spacing w:val="-9"/>
                <w:sz w:val="18"/>
                <w:lang w:eastAsia="zh-CN"/>
              </w:rPr>
              <w:t>邳庄</w:t>
            </w:r>
            <w:r>
              <w:rPr>
                <w:spacing w:val="-9"/>
                <w:sz w:val="18"/>
              </w:rPr>
              <w:t>镇人民</w:t>
            </w:r>
          </w:p>
          <w:p>
            <w:pPr>
              <w:pStyle w:val="7"/>
              <w:spacing w:before="5"/>
              <w:ind w:left="184"/>
              <w:rPr>
                <w:sz w:val="18"/>
              </w:rPr>
            </w:pPr>
            <w:r>
              <w:rPr>
                <w:sz w:val="18"/>
              </w:rPr>
              <w:t>政府</w:t>
            </w:r>
          </w:p>
        </w:tc>
        <w:tc>
          <w:tcPr>
            <w:tcW w:w="1980" w:type="dxa"/>
            <w:vMerge w:val="continue"/>
            <w:tcBorders>
              <w:top w:val="nil"/>
            </w:tcBorders>
          </w:tcPr>
          <w:p>
            <w:pPr>
              <w:rPr>
                <w:sz w:val="2"/>
                <w:szCs w:val="2"/>
              </w:rPr>
            </w:pPr>
          </w:p>
        </w:tc>
        <w:tc>
          <w:tcPr>
            <w:tcW w:w="612" w:type="dxa"/>
          </w:tcPr>
          <w:p>
            <w:pPr>
              <w:pStyle w:val="7"/>
              <w:spacing w:before="12"/>
              <w:rPr>
                <w:rFonts w:ascii="微软雅黑"/>
                <w:sz w:val="25"/>
              </w:rPr>
            </w:pPr>
          </w:p>
          <w:p>
            <w:pPr>
              <w:pStyle w:val="7"/>
              <w:ind w:left="19"/>
              <w:jc w:val="center"/>
              <w:rPr>
                <w:sz w:val="18"/>
              </w:rPr>
            </w:pPr>
            <w:r>
              <w:rPr>
                <w:sz w:val="18"/>
              </w:rPr>
              <w:t>√</w:t>
            </w:r>
          </w:p>
        </w:tc>
        <w:tc>
          <w:tcPr>
            <w:tcW w:w="709" w:type="dxa"/>
          </w:tcPr>
          <w:p>
            <w:pPr>
              <w:pStyle w:val="7"/>
              <w:rPr>
                <w:rFonts w:ascii="Times New Roman"/>
                <w:sz w:val="18"/>
              </w:rPr>
            </w:pPr>
          </w:p>
        </w:tc>
        <w:tc>
          <w:tcPr>
            <w:tcW w:w="551" w:type="dxa"/>
          </w:tcPr>
          <w:p>
            <w:pPr>
              <w:pStyle w:val="7"/>
              <w:spacing w:before="12"/>
              <w:rPr>
                <w:rFonts w:ascii="微软雅黑"/>
                <w:sz w:val="25"/>
              </w:rPr>
            </w:pPr>
          </w:p>
          <w:p>
            <w:pPr>
              <w:pStyle w:val="7"/>
              <w:ind w:right="168"/>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540" w:type="dxa"/>
          </w:tcPr>
          <w:p>
            <w:pPr>
              <w:pStyle w:val="7"/>
              <w:spacing w:before="15"/>
              <w:rPr>
                <w:rFonts w:ascii="微软雅黑"/>
                <w:sz w:val="25"/>
              </w:rPr>
            </w:pPr>
          </w:p>
          <w:p>
            <w:pPr>
              <w:pStyle w:val="7"/>
              <w:ind w:left="20"/>
              <w:jc w:val="center"/>
              <w:rPr>
                <w:sz w:val="18"/>
              </w:rPr>
            </w:pPr>
            <w:r>
              <w:rPr>
                <w:sz w:val="18"/>
              </w:rPr>
              <w:t>3</w:t>
            </w:r>
          </w:p>
        </w:tc>
        <w:tc>
          <w:tcPr>
            <w:tcW w:w="720" w:type="dxa"/>
            <w:vMerge w:val="continue"/>
            <w:tcBorders>
              <w:top w:val="nil"/>
            </w:tcBorders>
          </w:tcPr>
          <w:p>
            <w:pPr>
              <w:rPr>
                <w:sz w:val="2"/>
                <w:szCs w:val="2"/>
              </w:rPr>
            </w:pPr>
          </w:p>
        </w:tc>
        <w:tc>
          <w:tcPr>
            <w:tcW w:w="1260" w:type="dxa"/>
          </w:tcPr>
          <w:p>
            <w:pPr>
              <w:pStyle w:val="7"/>
              <w:spacing w:before="16"/>
              <w:rPr>
                <w:rFonts w:ascii="微软雅黑"/>
                <w:sz w:val="17"/>
              </w:rPr>
            </w:pPr>
          </w:p>
          <w:p>
            <w:pPr>
              <w:pStyle w:val="7"/>
              <w:spacing w:line="328" w:lineRule="auto"/>
              <w:ind w:left="112" w:right="235"/>
              <w:rPr>
                <w:sz w:val="18"/>
              </w:rPr>
            </w:pPr>
            <w:r>
              <w:rPr>
                <w:sz w:val="18"/>
              </w:rPr>
              <w:t>求职信息登记</w:t>
            </w:r>
          </w:p>
        </w:tc>
        <w:tc>
          <w:tcPr>
            <w:tcW w:w="2520" w:type="dxa"/>
          </w:tcPr>
          <w:p>
            <w:pPr>
              <w:pStyle w:val="7"/>
              <w:spacing w:before="1"/>
              <w:rPr>
                <w:rFonts w:ascii="微软雅黑"/>
                <w:sz w:val="10"/>
              </w:rPr>
            </w:pPr>
          </w:p>
          <w:p>
            <w:pPr>
              <w:pStyle w:val="7"/>
              <w:spacing w:line="328" w:lineRule="auto"/>
              <w:ind w:left="112" w:right="-15"/>
              <w:rPr>
                <w:sz w:val="18"/>
              </w:rPr>
            </w:pPr>
            <w:r>
              <w:rPr>
                <w:spacing w:val="-24"/>
                <w:sz w:val="18"/>
              </w:rPr>
              <w:t>服务对象、提交材料、办理流程、</w:t>
            </w:r>
            <w:r>
              <w:rPr>
                <w:spacing w:val="-20"/>
                <w:sz w:val="18"/>
              </w:rPr>
              <w:t>服务时间、服务地点</w:t>
            </w:r>
            <w:r>
              <w:rPr>
                <w:sz w:val="18"/>
              </w:rPr>
              <w:t>（</w:t>
            </w:r>
            <w:r>
              <w:rPr>
                <w:spacing w:val="-17"/>
                <w:sz w:val="18"/>
              </w:rPr>
              <w:t>方式</w:t>
            </w:r>
            <w:r>
              <w:rPr>
                <w:spacing w:val="-178"/>
                <w:sz w:val="18"/>
              </w:rPr>
              <w:t>）</w:t>
            </w:r>
            <w:r>
              <w:rPr>
                <w:spacing w:val="-12"/>
                <w:sz w:val="18"/>
              </w:rPr>
              <w:t>、咨询电话</w:t>
            </w:r>
          </w:p>
        </w:tc>
        <w:tc>
          <w:tcPr>
            <w:tcW w:w="1620" w:type="dxa"/>
            <w:vMerge w:val="continue"/>
            <w:tcBorders>
              <w:top w:val="nil"/>
            </w:tcBorders>
          </w:tcPr>
          <w:p>
            <w:pPr>
              <w:rPr>
                <w:sz w:val="2"/>
                <w:szCs w:val="2"/>
              </w:rPr>
            </w:pPr>
          </w:p>
        </w:tc>
        <w:tc>
          <w:tcPr>
            <w:tcW w:w="1800" w:type="dxa"/>
          </w:tcPr>
          <w:p>
            <w:pPr>
              <w:pStyle w:val="7"/>
              <w:spacing w:before="1"/>
              <w:rPr>
                <w:rFonts w:ascii="微软雅黑"/>
                <w:sz w:val="10"/>
              </w:rPr>
            </w:pPr>
          </w:p>
          <w:p>
            <w:pPr>
              <w:pStyle w:val="7"/>
              <w:spacing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44" w:line="326" w:lineRule="auto"/>
              <w:ind w:left="184" w:right="161"/>
              <w:jc w:val="both"/>
              <w:rPr>
                <w:sz w:val="18"/>
              </w:rPr>
            </w:pPr>
            <w:r>
              <w:rPr>
                <w:rFonts w:hint="eastAsia"/>
                <w:spacing w:val="-9"/>
                <w:sz w:val="18"/>
                <w:lang w:eastAsia="zh-CN"/>
              </w:rPr>
              <w:t>邳庄</w:t>
            </w:r>
            <w:r>
              <w:rPr>
                <w:spacing w:val="-9"/>
                <w:sz w:val="18"/>
              </w:rPr>
              <w:t>镇人民</w:t>
            </w:r>
          </w:p>
          <w:p>
            <w:pPr>
              <w:pStyle w:val="7"/>
              <w:spacing w:before="5"/>
              <w:ind w:left="184"/>
              <w:rPr>
                <w:sz w:val="18"/>
              </w:rPr>
            </w:pPr>
            <w:r>
              <w:rPr>
                <w:sz w:val="18"/>
              </w:rPr>
              <w:t>政府</w:t>
            </w:r>
          </w:p>
        </w:tc>
        <w:tc>
          <w:tcPr>
            <w:tcW w:w="1980" w:type="dxa"/>
            <w:vMerge w:val="continue"/>
            <w:tcBorders>
              <w:top w:val="nil"/>
            </w:tcBorders>
          </w:tcPr>
          <w:p>
            <w:pPr>
              <w:rPr>
                <w:sz w:val="2"/>
                <w:szCs w:val="2"/>
              </w:rPr>
            </w:pPr>
          </w:p>
        </w:tc>
        <w:tc>
          <w:tcPr>
            <w:tcW w:w="612" w:type="dxa"/>
          </w:tcPr>
          <w:p>
            <w:pPr>
              <w:pStyle w:val="7"/>
              <w:spacing w:before="15"/>
              <w:rPr>
                <w:rFonts w:ascii="微软雅黑"/>
                <w:sz w:val="25"/>
              </w:rPr>
            </w:pPr>
          </w:p>
          <w:p>
            <w:pPr>
              <w:pStyle w:val="7"/>
              <w:ind w:left="19"/>
              <w:jc w:val="center"/>
              <w:rPr>
                <w:sz w:val="18"/>
              </w:rPr>
            </w:pPr>
            <w:r>
              <w:rPr>
                <w:sz w:val="18"/>
              </w:rPr>
              <w:t>√</w:t>
            </w:r>
          </w:p>
        </w:tc>
        <w:tc>
          <w:tcPr>
            <w:tcW w:w="709" w:type="dxa"/>
          </w:tcPr>
          <w:p>
            <w:pPr>
              <w:pStyle w:val="7"/>
              <w:rPr>
                <w:rFonts w:ascii="Times New Roman"/>
                <w:sz w:val="18"/>
              </w:rPr>
            </w:pPr>
          </w:p>
        </w:tc>
        <w:tc>
          <w:tcPr>
            <w:tcW w:w="551" w:type="dxa"/>
          </w:tcPr>
          <w:p>
            <w:pPr>
              <w:pStyle w:val="7"/>
              <w:spacing w:before="15"/>
              <w:rPr>
                <w:rFonts w:ascii="微软雅黑"/>
                <w:sz w:val="25"/>
              </w:rPr>
            </w:pPr>
          </w:p>
          <w:p>
            <w:pPr>
              <w:pStyle w:val="7"/>
              <w:ind w:right="168"/>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40" w:type="dxa"/>
          </w:tcPr>
          <w:p>
            <w:pPr>
              <w:pStyle w:val="7"/>
              <w:spacing w:before="15"/>
              <w:rPr>
                <w:rFonts w:ascii="微软雅黑"/>
                <w:sz w:val="25"/>
              </w:rPr>
            </w:pPr>
          </w:p>
          <w:p>
            <w:pPr>
              <w:pStyle w:val="7"/>
              <w:ind w:left="20"/>
              <w:jc w:val="center"/>
              <w:rPr>
                <w:sz w:val="18"/>
              </w:rPr>
            </w:pPr>
            <w:r>
              <w:rPr>
                <w:sz w:val="18"/>
              </w:rPr>
              <w:t>4</w:t>
            </w:r>
          </w:p>
        </w:tc>
        <w:tc>
          <w:tcPr>
            <w:tcW w:w="720" w:type="dxa"/>
          </w:tcPr>
          <w:p>
            <w:pPr>
              <w:pStyle w:val="7"/>
              <w:spacing w:before="1"/>
              <w:rPr>
                <w:rFonts w:ascii="微软雅黑"/>
                <w:sz w:val="10"/>
              </w:rPr>
            </w:pPr>
          </w:p>
          <w:p>
            <w:pPr>
              <w:pStyle w:val="7"/>
              <w:spacing w:line="326" w:lineRule="auto"/>
              <w:ind w:left="112" w:right="146"/>
              <w:jc w:val="both"/>
              <w:rPr>
                <w:sz w:val="18"/>
              </w:rPr>
            </w:pPr>
            <w:r>
              <w:rPr>
                <w:sz w:val="18"/>
              </w:rPr>
              <w:t>就 业信 息服务</w:t>
            </w:r>
          </w:p>
        </w:tc>
        <w:tc>
          <w:tcPr>
            <w:tcW w:w="1260" w:type="dxa"/>
          </w:tcPr>
          <w:p>
            <w:pPr>
              <w:pStyle w:val="7"/>
              <w:spacing w:before="16"/>
              <w:rPr>
                <w:rFonts w:ascii="微软雅黑"/>
                <w:sz w:val="17"/>
              </w:rPr>
            </w:pPr>
          </w:p>
          <w:p>
            <w:pPr>
              <w:pStyle w:val="7"/>
              <w:spacing w:line="326" w:lineRule="auto"/>
              <w:ind w:left="112" w:right="235"/>
              <w:rPr>
                <w:sz w:val="18"/>
              </w:rPr>
            </w:pPr>
            <w:r>
              <w:rPr>
                <w:sz w:val="18"/>
              </w:rPr>
              <w:t>职业培训信息发布</w:t>
            </w:r>
          </w:p>
        </w:tc>
        <w:tc>
          <w:tcPr>
            <w:tcW w:w="2520" w:type="dxa"/>
          </w:tcPr>
          <w:p>
            <w:pPr>
              <w:pStyle w:val="7"/>
              <w:spacing w:before="41" w:line="328" w:lineRule="auto"/>
              <w:ind w:left="112" w:right="-15"/>
              <w:jc w:val="both"/>
              <w:rPr>
                <w:sz w:val="18"/>
              </w:rPr>
            </w:pPr>
            <w:r>
              <w:rPr>
                <w:spacing w:val="-25"/>
                <w:sz w:val="18"/>
              </w:rPr>
              <w:t>培训项目、对象范围、培训内容、培训课时、授课地点、补贴标准、</w:t>
            </w:r>
            <w:r>
              <w:rPr>
                <w:spacing w:val="-14"/>
                <w:sz w:val="18"/>
              </w:rPr>
              <w:t>报名材料、报名地点</w:t>
            </w:r>
          </w:p>
          <w:p>
            <w:pPr>
              <w:pStyle w:val="7"/>
              <w:ind w:left="112"/>
              <w:rPr>
                <w:sz w:val="18"/>
              </w:rPr>
            </w:pPr>
            <w:r>
              <w:rPr>
                <w:sz w:val="18"/>
              </w:rPr>
              <w:t>（方式</w:t>
            </w:r>
            <w:r>
              <w:rPr>
                <w:spacing w:val="-180"/>
                <w:sz w:val="18"/>
              </w:rPr>
              <w:t>）</w:t>
            </w:r>
            <w:r>
              <w:rPr>
                <w:sz w:val="18"/>
              </w:rPr>
              <w:t>、咨询电话</w:t>
            </w:r>
          </w:p>
        </w:tc>
        <w:tc>
          <w:tcPr>
            <w:tcW w:w="1620" w:type="dxa"/>
          </w:tcPr>
          <w:p>
            <w:pPr>
              <w:pStyle w:val="7"/>
              <w:spacing w:before="41" w:line="328" w:lineRule="auto"/>
              <w:ind w:left="112" w:right="36"/>
              <w:rPr>
                <w:sz w:val="18"/>
              </w:rPr>
            </w:pPr>
            <w:r>
              <w:rPr>
                <w:spacing w:val="-18"/>
                <w:sz w:val="18"/>
              </w:rPr>
              <w:t>《 政 府 信 息 公</w:t>
            </w:r>
            <w:r>
              <w:rPr>
                <w:spacing w:val="-46"/>
                <w:sz w:val="18"/>
              </w:rPr>
              <w:t>开 条例》、《就业促进</w:t>
            </w:r>
            <w:r>
              <w:rPr>
                <w:spacing w:val="-50"/>
                <w:sz w:val="18"/>
              </w:rPr>
              <w:t>法》、《人力资源市</w:t>
            </w:r>
          </w:p>
          <w:p>
            <w:pPr>
              <w:pStyle w:val="7"/>
              <w:ind w:left="112"/>
              <w:rPr>
                <w:sz w:val="18"/>
              </w:rPr>
            </w:pPr>
            <w:r>
              <w:rPr>
                <w:sz w:val="18"/>
              </w:rPr>
              <w:t>场暂行条例》</w:t>
            </w:r>
          </w:p>
        </w:tc>
        <w:tc>
          <w:tcPr>
            <w:tcW w:w="1800" w:type="dxa"/>
          </w:tcPr>
          <w:p>
            <w:pPr>
              <w:pStyle w:val="7"/>
              <w:spacing w:before="1"/>
              <w:rPr>
                <w:rFonts w:ascii="微软雅黑"/>
                <w:sz w:val="10"/>
              </w:rPr>
            </w:pPr>
          </w:p>
          <w:p>
            <w:pPr>
              <w:pStyle w:val="7"/>
              <w:spacing w:line="326"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41" w:line="328" w:lineRule="auto"/>
              <w:ind w:left="184" w:right="161"/>
              <w:jc w:val="both"/>
              <w:rPr>
                <w:sz w:val="18"/>
              </w:rPr>
            </w:pPr>
            <w:r>
              <w:rPr>
                <w:rFonts w:hint="eastAsia"/>
                <w:spacing w:val="-9"/>
                <w:sz w:val="18"/>
                <w:lang w:eastAsia="zh-CN"/>
              </w:rPr>
              <w:t>邳庄</w:t>
            </w:r>
            <w:r>
              <w:rPr>
                <w:spacing w:val="-9"/>
                <w:sz w:val="18"/>
              </w:rPr>
              <w:t>镇人民</w:t>
            </w:r>
          </w:p>
          <w:p>
            <w:pPr>
              <w:pStyle w:val="7"/>
              <w:spacing w:line="228" w:lineRule="exact"/>
              <w:ind w:left="184"/>
              <w:rPr>
                <w:sz w:val="18"/>
              </w:rPr>
            </w:pPr>
            <w:r>
              <w:rPr>
                <w:sz w:val="18"/>
              </w:rPr>
              <w:t>政府</w:t>
            </w:r>
          </w:p>
        </w:tc>
        <w:tc>
          <w:tcPr>
            <w:tcW w:w="1980" w:type="dxa"/>
          </w:tcPr>
          <w:p>
            <w:pPr>
              <w:pStyle w:val="7"/>
              <w:spacing w:before="16"/>
              <w:rPr>
                <w:rFonts w:ascii="微软雅黑"/>
                <w:sz w:val="17"/>
              </w:rPr>
            </w:pPr>
          </w:p>
          <w:p>
            <w:pPr>
              <w:pStyle w:val="7"/>
              <w:numPr>
                <w:ilvl w:val="0"/>
                <w:numId w:val="93"/>
              </w:numPr>
              <w:tabs>
                <w:tab w:val="left" w:pos="293"/>
              </w:tabs>
              <w:spacing w:before="0" w:after="0" w:line="240" w:lineRule="auto"/>
              <w:ind w:left="292" w:right="0" w:hanging="183"/>
              <w:jc w:val="left"/>
              <w:rPr>
                <w:sz w:val="18"/>
              </w:rPr>
            </w:pPr>
            <w:r>
              <w:rPr>
                <w:sz w:val="18"/>
              </w:rPr>
              <w:t>区政府网站</w:t>
            </w:r>
          </w:p>
          <w:p>
            <w:pPr>
              <w:pStyle w:val="7"/>
              <w:numPr>
                <w:ilvl w:val="0"/>
                <w:numId w:val="93"/>
              </w:numPr>
              <w:tabs>
                <w:tab w:val="left" w:pos="293"/>
              </w:tabs>
              <w:spacing w:before="84" w:after="0" w:line="240" w:lineRule="auto"/>
              <w:ind w:left="292" w:right="0" w:hanging="183"/>
              <w:jc w:val="left"/>
              <w:rPr>
                <w:sz w:val="18"/>
              </w:rPr>
            </w:pPr>
            <w:r>
              <w:rPr>
                <w:sz w:val="18"/>
              </w:rPr>
              <w:t>便民服务中心</w:t>
            </w:r>
          </w:p>
        </w:tc>
        <w:tc>
          <w:tcPr>
            <w:tcW w:w="612" w:type="dxa"/>
          </w:tcPr>
          <w:p>
            <w:pPr>
              <w:pStyle w:val="7"/>
              <w:spacing w:before="15"/>
              <w:rPr>
                <w:rFonts w:ascii="微软雅黑"/>
                <w:sz w:val="25"/>
              </w:rPr>
            </w:pPr>
          </w:p>
          <w:p>
            <w:pPr>
              <w:pStyle w:val="7"/>
              <w:ind w:left="19"/>
              <w:jc w:val="center"/>
              <w:rPr>
                <w:sz w:val="18"/>
              </w:rPr>
            </w:pPr>
            <w:r>
              <w:rPr>
                <w:sz w:val="18"/>
              </w:rPr>
              <w:t>√</w:t>
            </w:r>
          </w:p>
        </w:tc>
        <w:tc>
          <w:tcPr>
            <w:tcW w:w="709" w:type="dxa"/>
          </w:tcPr>
          <w:p>
            <w:pPr>
              <w:pStyle w:val="7"/>
              <w:rPr>
                <w:rFonts w:ascii="Times New Roman"/>
                <w:sz w:val="18"/>
              </w:rPr>
            </w:pPr>
          </w:p>
        </w:tc>
        <w:tc>
          <w:tcPr>
            <w:tcW w:w="551" w:type="dxa"/>
          </w:tcPr>
          <w:p>
            <w:pPr>
              <w:pStyle w:val="7"/>
              <w:spacing w:before="15"/>
              <w:rPr>
                <w:rFonts w:ascii="微软雅黑"/>
                <w:sz w:val="25"/>
              </w:rPr>
            </w:pPr>
          </w:p>
          <w:p>
            <w:pPr>
              <w:pStyle w:val="7"/>
              <w:ind w:right="168"/>
              <w:jc w:val="right"/>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8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10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60"/>
        <w:gridCol w:w="2520"/>
        <w:gridCol w:w="1620"/>
        <w:gridCol w:w="1800"/>
        <w:gridCol w:w="720"/>
        <w:gridCol w:w="1980"/>
        <w:gridCol w:w="612"/>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20"/>
              <w:jc w:val="center"/>
              <w:rPr>
                <w:sz w:val="18"/>
              </w:rPr>
            </w:pPr>
            <w:r>
              <w:rPr>
                <w:sz w:val="18"/>
              </w:rPr>
              <w:t>5</w:t>
            </w:r>
          </w:p>
        </w:tc>
        <w:tc>
          <w:tcPr>
            <w:tcW w:w="720" w:type="dxa"/>
          </w:tcPr>
          <w:p>
            <w:pPr>
              <w:pStyle w:val="7"/>
              <w:spacing w:before="43" w:line="328" w:lineRule="auto"/>
              <w:ind w:left="184" w:right="141"/>
              <w:jc w:val="both"/>
              <w:rPr>
                <w:sz w:val="18"/>
              </w:rPr>
            </w:pPr>
            <w:r>
              <w:rPr>
                <w:spacing w:val="2"/>
                <w:sz w:val="18"/>
              </w:rPr>
              <w:t>公共就业服务</w:t>
            </w:r>
            <w:r>
              <w:rPr>
                <w:spacing w:val="-10"/>
                <w:sz w:val="18"/>
              </w:rPr>
              <w:t>专项</w:t>
            </w:r>
          </w:p>
          <w:p>
            <w:pPr>
              <w:pStyle w:val="7"/>
              <w:spacing w:line="229" w:lineRule="exact"/>
              <w:ind w:left="184"/>
              <w:rPr>
                <w:sz w:val="18"/>
              </w:rPr>
            </w:pPr>
            <w:r>
              <w:rPr>
                <w:sz w:val="18"/>
              </w:rPr>
              <w:t>活动</w:t>
            </w:r>
          </w:p>
        </w:tc>
        <w:tc>
          <w:tcPr>
            <w:tcW w:w="1260" w:type="dxa"/>
          </w:tcPr>
          <w:p>
            <w:pPr>
              <w:pStyle w:val="7"/>
              <w:rPr>
                <w:rFonts w:ascii="Times New Roman"/>
                <w:sz w:val="18"/>
              </w:rPr>
            </w:pPr>
          </w:p>
          <w:p>
            <w:pPr>
              <w:pStyle w:val="7"/>
              <w:spacing w:before="3"/>
              <w:rPr>
                <w:rFonts w:ascii="Times New Roman"/>
                <w:sz w:val="26"/>
              </w:rPr>
            </w:pPr>
          </w:p>
          <w:p>
            <w:pPr>
              <w:pStyle w:val="7"/>
              <w:spacing w:line="328" w:lineRule="auto"/>
              <w:ind w:left="112" w:right="235"/>
              <w:rPr>
                <w:sz w:val="18"/>
              </w:rPr>
            </w:pPr>
            <w:r>
              <w:rPr>
                <w:sz w:val="18"/>
              </w:rPr>
              <w:t>公共就业服务专项活动</w:t>
            </w:r>
          </w:p>
        </w:tc>
        <w:tc>
          <w:tcPr>
            <w:tcW w:w="2520" w:type="dxa"/>
          </w:tcPr>
          <w:p>
            <w:pPr>
              <w:pStyle w:val="7"/>
              <w:rPr>
                <w:rFonts w:ascii="Times New Roman"/>
                <w:sz w:val="18"/>
              </w:rPr>
            </w:pPr>
          </w:p>
          <w:p>
            <w:pPr>
              <w:pStyle w:val="7"/>
              <w:spacing w:before="146" w:line="328" w:lineRule="auto"/>
              <w:ind w:left="112" w:right="-15"/>
              <w:rPr>
                <w:sz w:val="18"/>
              </w:rPr>
            </w:pPr>
            <w:r>
              <w:rPr>
                <w:spacing w:val="-25"/>
                <w:sz w:val="18"/>
              </w:rPr>
              <w:t>活动通知、活动时间、参与方式、</w:t>
            </w:r>
            <w:r>
              <w:rPr>
                <w:spacing w:val="-20"/>
                <w:sz w:val="18"/>
              </w:rPr>
              <w:t>相关材料、活动地址、咨询电话</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3" w:line="328" w:lineRule="auto"/>
              <w:ind w:left="112" w:right="36"/>
              <w:rPr>
                <w:sz w:val="18"/>
              </w:rPr>
            </w:pPr>
            <w:r>
              <w:rPr>
                <w:spacing w:val="-18"/>
                <w:sz w:val="18"/>
              </w:rPr>
              <w:t>《 政 府 信 息 公</w:t>
            </w:r>
            <w:r>
              <w:rPr>
                <w:spacing w:val="-46"/>
                <w:sz w:val="18"/>
              </w:rPr>
              <w:t>开 条例》、《就业促进</w:t>
            </w:r>
            <w:r>
              <w:rPr>
                <w:spacing w:val="-55"/>
                <w:sz w:val="18"/>
              </w:rPr>
              <w:t>法》、《人力资源市场暂行条例》</w:t>
            </w:r>
          </w:p>
        </w:tc>
        <w:tc>
          <w:tcPr>
            <w:tcW w:w="1800" w:type="dxa"/>
          </w:tcPr>
          <w:p>
            <w:pPr>
              <w:pStyle w:val="7"/>
              <w:rPr>
                <w:rFonts w:ascii="Times New Roman"/>
                <w:sz w:val="18"/>
              </w:rPr>
            </w:pPr>
          </w:p>
          <w:p>
            <w:pPr>
              <w:pStyle w:val="7"/>
              <w:spacing w:before="146"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1"/>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3"/>
              <w:rPr>
                <w:rFonts w:ascii="Times New Roman"/>
                <w:sz w:val="26"/>
              </w:rPr>
            </w:pPr>
          </w:p>
          <w:p>
            <w:pPr>
              <w:pStyle w:val="7"/>
              <w:numPr>
                <w:ilvl w:val="0"/>
                <w:numId w:val="94"/>
              </w:numPr>
              <w:tabs>
                <w:tab w:val="left" w:pos="293"/>
              </w:tabs>
              <w:spacing w:before="0" w:after="0" w:line="240" w:lineRule="auto"/>
              <w:ind w:left="292" w:right="0" w:hanging="183"/>
              <w:jc w:val="left"/>
              <w:rPr>
                <w:sz w:val="18"/>
              </w:rPr>
            </w:pPr>
            <w:r>
              <w:rPr>
                <w:sz w:val="18"/>
              </w:rPr>
              <w:t>区政府网站</w:t>
            </w:r>
          </w:p>
          <w:p>
            <w:pPr>
              <w:pStyle w:val="7"/>
              <w:numPr>
                <w:ilvl w:val="0"/>
                <w:numId w:val="94"/>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20"/>
              <w:jc w:val="center"/>
              <w:rPr>
                <w:sz w:val="18"/>
              </w:rPr>
            </w:pPr>
            <w:r>
              <w:rPr>
                <w:sz w:val="18"/>
              </w:rPr>
              <w:t>6</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6"/>
              </w:rPr>
            </w:pPr>
          </w:p>
          <w:p>
            <w:pPr>
              <w:pStyle w:val="7"/>
              <w:spacing w:line="328" w:lineRule="auto"/>
              <w:ind w:left="184" w:right="161"/>
              <w:jc w:val="both"/>
              <w:rPr>
                <w:sz w:val="18"/>
              </w:rPr>
            </w:pPr>
            <w:r>
              <w:rPr>
                <w:sz w:val="18"/>
              </w:rPr>
              <w:t>就业失业登记</w:t>
            </w:r>
          </w:p>
        </w:tc>
        <w:tc>
          <w:tcPr>
            <w:tcW w:w="1260"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12"/>
              <w:rPr>
                <w:sz w:val="18"/>
              </w:rPr>
            </w:pPr>
            <w:r>
              <w:rPr>
                <w:sz w:val="18"/>
              </w:rPr>
              <w:t>失业登记</w:t>
            </w:r>
          </w:p>
        </w:tc>
        <w:tc>
          <w:tcPr>
            <w:tcW w:w="2520" w:type="dxa"/>
          </w:tcPr>
          <w:p>
            <w:pPr>
              <w:pStyle w:val="7"/>
              <w:spacing w:before="43" w:line="328"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line="228" w:lineRule="exact"/>
              <w:ind w:left="112"/>
              <w:rPr>
                <w:sz w:val="18"/>
              </w:rPr>
            </w:pPr>
            <w:r>
              <w:rPr>
                <w:sz w:val="18"/>
              </w:rPr>
              <w:t>（方式</w:t>
            </w:r>
            <w:r>
              <w:rPr>
                <w:spacing w:val="-180"/>
                <w:sz w:val="18"/>
              </w:rPr>
              <w:t>、</w:t>
            </w:r>
            <w:r>
              <w:rPr>
                <w:spacing w:val="-12"/>
                <w:sz w:val="18"/>
              </w:rPr>
              <w:t>）</w:t>
            </w:r>
            <w:r>
              <w:rPr>
                <w:spacing w:val="-11"/>
                <w:sz w:val="18"/>
              </w:rPr>
              <w:t>办理结果告知方式、</w:t>
            </w:r>
          </w:p>
          <w:p>
            <w:pPr>
              <w:pStyle w:val="7"/>
              <w:spacing w:before="83"/>
              <w:ind w:left="112"/>
              <w:rPr>
                <w:sz w:val="18"/>
              </w:rPr>
            </w:pPr>
            <w:r>
              <w:rPr>
                <w:sz w:val="18"/>
              </w:rPr>
              <w:t>咨询电话</w:t>
            </w:r>
          </w:p>
        </w:tc>
        <w:tc>
          <w:tcPr>
            <w:tcW w:w="1620" w:type="dxa"/>
            <w:vMerge w:val="continue"/>
            <w:tcBorders>
              <w:top w:val="nil"/>
            </w:tcBorders>
          </w:tcPr>
          <w:p>
            <w:pPr>
              <w:rPr>
                <w:sz w:val="2"/>
                <w:szCs w:val="2"/>
              </w:rPr>
            </w:pP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3"/>
              <w:rPr>
                <w:rFonts w:ascii="Times New Roman"/>
                <w:sz w:val="17"/>
              </w:rPr>
            </w:pPr>
          </w:p>
          <w:p>
            <w:pPr>
              <w:pStyle w:val="7"/>
              <w:spacing w:line="326"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5"/>
              <w:rPr>
                <w:rFonts w:ascii="Times New Roman"/>
                <w:sz w:val="26"/>
              </w:rPr>
            </w:pPr>
          </w:p>
          <w:p>
            <w:pPr>
              <w:pStyle w:val="7"/>
              <w:numPr>
                <w:ilvl w:val="0"/>
                <w:numId w:val="95"/>
              </w:numPr>
              <w:tabs>
                <w:tab w:val="left" w:pos="293"/>
              </w:tabs>
              <w:spacing w:before="0" w:after="0" w:line="240" w:lineRule="auto"/>
              <w:ind w:left="292" w:right="0" w:hanging="183"/>
              <w:jc w:val="left"/>
              <w:rPr>
                <w:sz w:val="18"/>
              </w:rPr>
            </w:pPr>
            <w:r>
              <w:rPr>
                <w:sz w:val="18"/>
              </w:rPr>
              <w:t>区政府网站</w:t>
            </w:r>
          </w:p>
          <w:p>
            <w:pPr>
              <w:pStyle w:val="7"/>
              <w:numPr>
                <w:ilvl w:val="0"/>
                <w:numId w:val="95"/>
              </w:numPr>
              <w:tabs>
                <w:tab w:val="left" w:pos="293"/>
              </w:tabs>
              <w:spacing w:before="83"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left="20"/>
              <w:jc w:val="center"/>
              <w:rPr>
                <w:sz w:val="18"/>
              </w:rPr>
            </w:pPr>
            <w:r>
              <w:rPr>
                <w:sz w:val="18"/>
              </w:rPr>
              <w:t>7</w:t>
            </w:r>
          </w:p>
        </w:tc>
        <w:tc>
          <w:tcPr>
            <w:tcW w:w="720" w:type="dxa"/>
            <w:vMerge w:val="continue"/>
            <w:tcBorders>
              <w:top w:val="nil"/>
            </w:tcBorders>
          </w:tcPr>
          <w:p>
            <w:pPr>
              <w:rPr>
                <w:sz w:val="2"/>
                <w:szCs w:val="2"/>
              </w:rPr>
            </w:pPr>
          </w:p>
        </w:tc>
        <w:tc>
          <w:tcPr>
            <w:tcW w:w="1260"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left="112"/>
              <w:rPr>
                <w:sz w:val="18"/>
              </w:rPr>
            </w:pPr>
            <w:r>
              <w:rPr>
                <w:sz w:val="18"/>
              </w:rPr>
              <w:t>就业登记</w:t>
            </w:r>
          </w:p>
        </w:tc>
        <w:tc>
          <w:tcPr>
            <w:tcW w:w="2520" w:type="dxa"/>
          </w:tcPr>
          <w:p>
            <w:pPr>
              <w:pStyle w:val="7"/>
              <w:spacing w:before="42" w:line="326"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before="5"/>
              <w:ind w:left="112"/>
              <w:rPr>
                <w:sz w:val="18"/>
              </w:rPr>
            </w:pPr>
            <w:r>
              <w:rPr>
                <w:sz w:val="18"/>
              </w:rPr>
              <w:t>（方式</w:t>
            </w:r>
            <w:r>
              <w:rPr>
                <w:spacing w:val="-180"/>
                <w:sz w:val="18"/>
              </w:rPr>
              <w:t>）</w:t>
            </w:r>
            <w:r>
              <w:rPr>
                <w:spacing w:val="-11"/>
                <w:sz w:val="18"/>
              </w:rPr>
              <w:t>、办理结果告知方式、</w:t>
            </w:r>
          </w:p>
          <w:p>
            <w:pPr>
              <w:pStyle w:val="7"/>
              <w:spacing w:before="84"/>
              <w:ind w:left="112"/>
              <w:rPr>
                <w:sz w:val="18"/>
              </w:rPr>
            </w:pPr>
            <w:r>
              <w:rPr>
                <w:sz w:val="18"/>
              </w:rPr>
              <w:t>咨询电话</w:t>
            </w: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tcPr>
          <w:p>
            <w:pPr>
              <w:pStyle w:val="7"/>
              <w:spacing w:before="3"/>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2"/>
              <w:rPr>
                <w:rFonts w:ascii="Times New Roman"/>
                <w:sz w:val="26"/>
              </w:rPr>
            </w:pPr>
          </w:p>
          <w:p>
            <w:pPr>
              <w:pStyle w:val="7"/>
              <w:numPr>
                <w:ilvl w:val="0"/>
                <w:numId w:val="96"/>
              </w:numPr>
              <w:tabs>
                <w:tab w:val="left" w:pos="293"/>
              </w:tabs>
              <w:spacing w:before="0" w:after="0" w:line="240" w:lineRule="auto"/>
              <w:ind w:left="292" w:right="0" w:hanging="183"/>
              <w:jc w:val="left"/>
              <w:rPr>
                <w:sz w:val="18"/>
              </w:rPr>
            </w:pPr>
            <w:r>
              <w:rPr>
                <w:sz w:val="18"/>
              </w:rPr>
              <w:t>区政府网站</w:t>
            </w:r>
          </w:p>
          <w:p>
            <w:pPr>
              <w:pStyle w:val="7"/>
              <w:numPr>
                <w:ilvl w:val="0"/>
                <w:numId w:val="96"/>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20"/>
              <w:jc w:val="center"/>
              <w:rPr>
                <w:sz w:val="18"/>
              </w:rPr>
            </w:pPr>
            <w:r>
              <w:rPr>
                <w:sz w:val="18"/>
              </w:rPr>
              <w:t>8</w:t>
            </w:r>
          </w:p>
        </w:tc>
        <w:tc>
          <w:tcPr>
            <w:tcW w:w="720" w:type="dxa"/>
          </w:tcPr>
          <w:p>
            <w:pPr>
              <w:pStyle w:val="7"/>
              <w:rPr>
                <w:rFonts w:ascii="Times New Roman"/>
                <w:sz w:val="18"/>
              </w:rPr>
            </w:pPr>
          </w:p>
          <w:p>
            <w:pPr>
              <w:pStyle w:val="7"/>
              <w:spacing w:before="146" w:line="328" w:lineRule="auto"/>
              <w:ind w:left="184" w:right="161"/>
              <w:jc w:val="both"/>
              <w:rPr>
                <w:sz w:val="18"/>
              </w:rPr>
            </w:pPr>
            <w:r>
              <w:rPr>
                <w:sz w:val="18"/>
              </w:rPr>
              <w:t>就业失业登记</w:t>
            </w:r>
          </w:p>
        </w:tc>
        <w:tc>
          <w:tcPr>
            <w:tcW w:w="1260" w:type="dxa"/>
          </w:tcPr>
          <w:p>
            <w:pPr>
              <w:pStyle w:val="7"/>
              <w:rPr>
                <w:rFonts w:ascii="Times New Roman"/>
                <w:sz w:val="18"/>
              </w:rPr>
            </w:pPr>
          </w:p>
          <w:p>
            <w:pPr>
              <w:pStyle w:val="7"/>
              <w:spacing w:before="2"/>
              <w:rPr>
                <w:rFonts w:ascii="Times New Roman"/>
                <w:sz w:val="26"/>
              </w:rPr>
            </w:pPr>
          </w:p>
          <w:p>
            <w:pPr>
              <w:pStyle w:val="7"/>
              <w:spacing w:before="1" w:line="328" w:lineRule="auto"/>
              <w:ind w:left="112" w:right="146"/>
              <w:rPr>
                <w:sz w:val="18"/>
              </w:rPr>
            </w:pPr>
            <w:r>
              <w:rPr>
                <w:sz w:val="18"/>
              </w:rPr>
              <w:t>《 就业创业证》申领</w:t>
            </w:r>
          </w:p>
        </w:tc>
        <w:tc>
          <w:tcPr>
            <w:tcW w:w="2520" w:type="dxa"/>
          </w:tcPr>
          <w:p>
            <w:pPr>
              <w:pStyle w:val="7"/>
              <w:spacing w:before="43" w:line="326"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before="5"/>
              <w:ind w:left="112"/>
              <w:rPr>
                <w:sz w:val="18"/>
              </w:rPr>
            </w:pPr>
            <w:r>
              <w:rPr>
                <w:sz w:val="18"/>
              </w:rPr>
              <w:t>（方式</w:t>
            </w:r>
            <w:r>
              <w:rPr>
                <w:spacing w:val="-180"/>
                <w:sz w:val="18"/>
              </w:rPr>
              <w:t>、</w:t>
            </w:r>
            <w:r>
              <w:rPr>
                <w:spacing w:val="-12"/>
                <w:sz w:val="18"/>
              </w:rPr>
              <w:t>）</w:t>
            </w:r>
            <w:r>
              <w:rPr>
                <w:spacing w:val="-11"/>
                <w:sz w:val="18"/>
              </w:rPr>
              <w:t>办理结果告知方式、</w:t>
            </w:r>
          </w:p>
          <w:p>
            <w:pPr>
              <w:pStyle w:val="7"/>
              <w:spacing w:before="83"/>
              <w:ind w:left="112"/>
              <w:rPr>
                <w:sz w:val="18"/>
              </w:rPr>
            </w:pPr>
            <w:r>
              <w:rPr>
                <w:sz w:val="18"/>
              </w:rPr>
              <w:t>咨询电话</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328" w:lineRule="auto"/>
              <w:ind w:left="112" w:right="36"/>
              <w:rPr>
                <w:sz w:val="18"/>
              </w:rPr>
            </w:pPr>
            <w:r>
              <w:rPr>
                <w:spacing w:val="-18"/>
                <w:sz w:val="18"/>
              </w:rPr>
              <w:t>《 政 府 信 息 公</w:t>
            </w:r>
            <w:r>
              <w:rPr>
                <w:spacing w:val="-46"/>
                <w:sz w:val="18"/>
              </w:rPr>
              <w:t>开 条例》、《就业促进</w:t>
            </w:r>
            <w:r>
              <w:rPr>
                <w:spacing w:val="-55"/>
                <w:sz w:val="18"/>
              </w:rPr>
              <w:t>法》、《人力资源市场暂行条例》</w:t>
            </w:r>
          </w:p>
        </w:tc>
        <w:tc>
          <w:tcPr>
            <w:tcW w:w="1800" w:type="dxa"/>
          </w:tcPr>
          <w:p>
            <w:pPr>
              <w:pStyle w:val="7"/>
              <w:rPr>
                <w:rFonts w:ascii="Times New Roman"/>
                <w:sz w:val="18"/>
              </w:rPr>
            </w:pPr>
          </w:p>
          <w:p>
            <w:pPr>
              <w:pStyle w:val="7"/>
              <w:spacing w:before="146"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1"/>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2"/>
              <w:rPr>
                <w:rFonts w:ascii="Times New Roman"/>
                <w:sz w:val="26"/>
              </w:rPr>
            </w:pPr>
          </w:p>
          <w:p>
            <w:pPr>
              <w:pStyle w:val="7"/>
              <w:numPr>
                <w:ilvl w:val="0"/>
                <w:numId w:val="97"/>
              </w:numPr>
              <w:tabs>
                <w:tab w:val="left" w:pos="293"/>
              </w:tabs>
              <w:spacing w:before="1" w:after="0" w:line="240" w:lineRule="auto"/>
              <w:ind w:left="292" w:right="0" w:hanging="183"/>
              <w:jc w:val="left"/>
              <w:rPr>
                <w:sz w:val="18"/>
              </w:rPr>
            </w:pPr>
            <w:r>
              <w:rPr>
                <w:sz w:val="18"/>
              </w:rPr>
              <w:t>区政府网站</w:t>
            </w:r>
          </w:p>
          <w:p>
            <w:pPr>
              <w:pStyle w:val="7"/>
              <w:numPr>
                <w:ilvl w:val="0"/>
                <w:numId w:val="97"/>
              </w:numPr>
              <w:tabs>
                <w:tab w:val="left" w:pos="293"/>
              </w:tabs>
              <w:spacing w:before="83"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ind w:left="20"/>
              <w:jc w:val="center"/>
              <w:rPr>
                <w:sz w:val="18"/>
              </w:rPr>
            </w:pPr>
            <w:r>
              <w:rPr>
                <w:sz w:val="18"/>
              </w:rPr>
              <w:t>9</w:t>
            </w:r>
          </w:p>
        </w:tc>
        <w:tc>
          <w:tcPr>
            <w:tcW w:w="720" w:type="dxa"/>
          </w:tcPr>
          <w:p>
            <w:pPr>
              <w:pStyle w:val="7"/>
              <w:rPr>
                <w:rFonts w:ascii="Times New Roman"/>
                <w:sz w:val="18"/>
              </w:rPr>
            </w:pPr>
          </w:p>
          <w:p>
            <w:pPr>
              <w:pStyle w:val="7"/>
              <w:spacing w:before="2"/>
              <w:rPr>
                <w:rFonts w:ascii="Times New Roman"/>
                <w:sz w:val="26"/>
              </w:rPr>
            </w:pPr>
          </w:p>
          <w:p>
            <w:pPr>
              <w:pStyle w:val="7"/>
              <w:spacing w:line="328" w:lineRule="auto"/>
              <w:ind w:left="184" w:right="163"/>
              <w:rPr>
                <w:sz w:val="18"/>
              </w:rPr>
            </w:pPr>
            <w:r>
              <w:rPr>
                <w:sz w:val="18"/>
              </w:rPr>
              <w:t>创业服务</w:t>
            </w:r>
          </w:p>
        </w:tc>
        <w:tc>
          <w:tcPr>
            <w:tcW w:w="1260" w:type="dxa"/>
          </w:tcPr>
          <w:p>
            <w:pPr>
              <w:pStyle w:val="7"/>
              <w:rPr>
                <w:rFonts w:ascii="Times New Roman"/>
                <w:sz w:val="18"/>
              </w:rPr>
            </w:pPr>
          </w:p>
          <w:p>
            <w:pPr>
              <w:pStyle w:val="7"/>
              <w:spacing w:before="2"/>
              <w:rPr>
                <w:rFonts w:ascii="Times New Roman"/>
                <w:sz w:val="26"/>
              </w:rPr>
            </w:pPr>
          </w:p>
          <w:p>
            <w:pPr>
              <w:pStyle w:val="7"/>
              <w:spacing w:line="328" w:lineRule="auto"/>
              <w:ind w:left="112" w:right="235"/>
              <w:rPr>
                <w:sz w:val="18"/>
              </w:rPr>
            </w:pPr>
            <w:r>
              <w:rPr>
                <w:sz w:val="18"/>
              </w:rPr>
              <w:t>创业补贴申领</w:t>
            </w:r>
          </w:p>
        </w:tc>
        <w:tc>
          <w:tcPr>
            <w:tcW w:w="2520" w:type="dxa"/>
          </w:tcPr>
          <w:p>
            <w:pPr>
              <w:pStyle w:val="7"/>
              <w:spacing w:before="40" w:line="328"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ind w:left="112"/>
              <w:rPr>
                <w:sz w:val="18"/>
              </w:rPr>
            </w:pPr>
            <w:r>
              <w:rPr>
                <w:sz w:val="18"/>
              </w:rPr>
              <w:t>（方式</w:t>
            </w:r>
            <w:r>
              <w:rPr>
                <w:spacing w:val="-180"/>
                <w:sz w:val="18"/>
              </w:rPr>
              <w:t>、</w:t>
            </w:r>
            <w:r>
              <w:rPr>
                <w:spacing w:val="-12"/>
                <w:sz w:val="18"/>
              </w:rPr>
              <w:t>）</w:t>
            </w:r>
            <w:r>
              <w:rPr>
                <w:spacing w:val="-11"/>
                <w:sz w:val="18"/>
              </w:rPr>
              <w:t>办理结果告知方式、</w:t>
            </w:r>
          </w:p>
          <w:p>
            <w:pPr>
              <w:pStyle w:val="7"/>
              <w:spacing w:before="84"/>
              <w:ind w:left="112"/>
              <w:rPr>
                <w:sz w:val="18"/>
              </w:rPr>
            </w:pPr>
            <w:r>
              <w:rPr>
                <w:sz w:val="18"/>
              </w:rPr>
              <w:t>咨询电话</w:t>
            </w:r>
          </w:p>
        </w:tc>
        <w:tc>
          <w:tcPr>
            <w:tcW w:w="1620" w:type="dxa"/>
            <w:vMerge w:val="continue"/>
            <w:tcBorders>
              <w:top w:val="nil"/>
            </w:tcBorders>
          </w:tcPr>
          <w:p>
            <w:pPr>
              <w:rPr>
                <w:sz w:val="2"/>
                <w:szCs w:val="2"/>
              </w:rPr>
            </w:pPr>
          </w:p>
        </w:tc>
        <w:tc>
          <w:tcPr>
            <w:tcW w:w="1800" w:type="dxa"/>
          </w:tcPr>
          <w:p>
            <w:pPr>
              <w:pStyle w:val="7"/>
              <w:rPr>
                <w:rFonts w:ascii="Times New Roman"/>
                <w:sz w:val="18"/>
              </w:rPr>
            </w:pPr>
          </w:p>
          <w:p>
            <w:pPr>
              <w:pStyle w:val="7"/>
              <w:spacing w:before="145"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rPr>
                <w:rFonts w:ascii="Times New Roman"/>
                <w:sz w:val="17"/>
              </w:rPr>
            </w:pPr>
          </w:p>
          <w:p>
            <w:pPr>
              <w:pStyle w:val="7"/>
              <w:spacing w:before="1"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2"/>
              <w:rPr>
                <w:rFonts w:ascii="Times New Roman"/>
                <w:sz w:val="26"/>
              </w:rPr>
            </w:pPr>
          </w:p>
          <w:p>
            <w:pPr>
              <w:pStyle w:val="7"/>
              <w:numPr>
                <w:ilvl w:val="0"/>
                <w:numId w:val="98"/>
              </w:numPr>
              <w:tabs>
                <w:tab w:val="left" w:pos="293"/>
              </w:tabs>
              <w:spacing w:before="0" w:after="0" w:line="240" w:lineRule="auto"/>
              <w:ind w:left="292" w:right="0" w:hanging="183"/>
              <w:jc w:val="left"/>
              <w:rPr>
                <w:sz w:val="18"/>
              </w:rPr>
            </w:pPr>
            <w:r>
              <w:rPr>
                <w:sz w:val="18"/>
              </w:rPr>
              <w:t>区政府网站</w:t>
            </w:r>
          </w:p>
          <w:p>
            <w:pPr>
              <w:pStyle w:val="7"/>
              <w:numPr>
                <w:ilvl w:val="0"/>
                <w:numId w:val="98"/>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ind w:right="168"/>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10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60"/>
        <w:gridCol w:w="2520"/>
        <w:gridCol w:w="1620"/>
        <w:gridCol w:w="1800"/>
        <w:gridCol w:w="720"/>
        <w:gridCol w:w="1980"/>
        <w:gridCol w:w="612"/>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57"/>
              <w:jc w:val="right"/>
              <w:rPr>
                <w:sz w:val="18"/>
              </w:rPr>
            </w:pPr>
            <w:r>
              <w:rPr>
                <w:sz w:val="18"/>
              </w:rPr>
              <w:t>10</w:t>
            </w:r>
          </w:p>
        </w:tc>
        <w:tc>
          <w:tcPr>
            <w:tcW w:w="720" w:type="dxa"/>
          </w:tcPr>
          <w:p>
            <w:pPr>
              <w:pStyle w:val="7"/>
              <w:rPr>
                <w:rFonts w:ascii="Times New Roman"/>
                <w:sz w:val="16"/>
              </w:rPr>
            </w:pPr>
          </w:p>
        </w:tc>
        <w:tc>
          <w:tcPr>
            <w:tcW w:w="1260" w:type="dxa"/>
          </w:tcPr>
          <w:p>
            <w:pPr>
              <w:pStyle w:val="7"/>
              <w:rPr>
                <w:rFonts w:ascii="Times New Roman"/>
                <w:sz w:val="18"/>
              </w:rPr>
            </w:pPr>
          </w:p>
          <w:p>
            <w:pPr>
              <w:pStyle w:val="7"/>
              <w:spacing w:before="3"/>
              <w:rPr>
                <w:rFonts w:ascii="Times New Roman"/>
                <w:sz w:val="26"/>
              </w:rPr>
            </w:pPr>
          </w:p>
          <w:p>
            <w:pPr>
              <w:pStyle w:val="7"/>
              <w:spacing w:line="328" w:lineRule="auto"/>
              <w:ind w:left="112" w:right="235"/>
              <w:rPr>
                <w:sz w:val="18"/>
              </w:rPr>
            </w:pPr>
            <w:r>
              <w:rPr>
                <w:sz w:val="18"/>
              </w:rPr>
              <w:t>创业担保贷款申请</w:t>
            </w:r>
          </w:p>
        </w:tc>
        <w:tc>
          <w:tcPr>
            <w:tcW w:w="2520" w:type="dxa"/>
          </w:tcPr>
          <w:p>
            <w:pPr>
              <w:pStyle w:val="7"/>
              <w:spacing w:before="43" w:line="326"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before="5"/>
              <w:ind w:left="112"/>
              <w:rPr>
                <w:sz w:val="18"/>
              </w:rPr>
            </w:pPr>
            <w:r>
              <w:rPr>
                <w:sz w:val="18"/>
              </w:rPr>
              <w:t>（方式</w:t>
            </w:r>
            <w:r>
              <w:rPr>
                <w:spacing w:val="-180"/>
                <w:sz w:val="18"/>
              </w:rPr>
              <w:t>、</w:t>
            </w:r>
            <w:r>
              <w:rPr>
                <w:spacing w:val="-12"/>
                <w:sz w:val="18"/>
              </w:rPr>
              <w:t>）</w:t>
            </w:r>
            <w:r>
              <w:rPr>
                <w:spacing w:val="-11"/>
                <w:sz w:val="18"/>
              </w:rPr>
              <w:t>办理结果告知方式、</w:t>
            </w:r>
          </w:p>
          <w:p>
            <w:pPr>
              <w:pStyle w:val="7"/>
              <w:spacing w:before="84"/>
              <w:ind w:left="112"/>
              <w:rPr>
                <w:sz w:val="18"/>
              </w:rPr>
            </w:pPr>
            <w:r>
              <w:rPr>
                <w:sz w:val="18"/>
              </w:rPr>
              <w:t>咨询电话</w:t>
            </w:r>
          </w:p>
        </w:tc>
        <w:tc>
          <w:tcPr>
            <w:tcW w:w="1620" w:type="dxa"/>
          </w:tcPr>
          <w:p>
            <w:pPr>
              <w:pStyle w:val="7"/>
              <w:rPr>
                <w:rFonts w:ascii="Times New Roman"/>
                <w:sz w:val="16"/>
              </w:rPr>
            </w:pPr>
          </w:p>
        </w:tc>
        <w:tc>
          <w:tcPr>
            <w:tcW w:w="1800" w:type="dxa"/>
          </w:tcPr>
          <w:p>
            <w:pPr>
              <w:pStyle w:val="7"/>
              <w:rPr>
                <w:rFonts w:ascii="Times New Roman"/>
                <w:sz w:val="18"/>
              </w:rPr>
            </w:pPr>
          </w:p>
          <w:p>
            <w:pPr>
              <w:pStyle w:val="7"/>
              <w:spacing w:before="146"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1"/>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3"/>
              <w:rPr>
                <w:rFonts w:ascii="Times New Roman"/>
                <w:sz w:val="26"/>
              </w:rPr>
            </w:pPr>
          </w:p>
          <w:p>
            <w:pPr>
              <w:pStyle w:val="7"/>
              <w:numPr>
                <w:ilvl w:val="0"/>
                <w:numId w:val="99"/>
              </w:numPr>
              <w:tabs>
                <w:tab w:val="left" w:pos="293"/>
              </w:tabs>
              <w:spacing w:before="0" w:after="0" w:line="240" w:lineRule="auto"/>
              <w:ind w:left="292" w:right="0" w:hanging="183"/>
              <w:jc w:val="left"/>
              <w:rPr>
                <w:sz w:val="18"/>
              </w:rPr>
            </w:pPr>
            <w:r>
              <w:rPr>
                <w:sz w:val="18"/>
              </w:rPr>
              <w:t>区政府网站</w:t>
            </w:r>
          </w:p>
          <w:p>
            <w:pPr>
              <w:pStyle w:val="7"/>
              <w:numPr>
                <w:ilvl w:val="0"/>
                <w:numId w:val="99"/>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right="157"/>
              <w:jc w:val="right"/>
              <w:rPr>
                <w:sz w:val="18"/>
              </w:rPr>
            </w:pPr>
            <w:r>
              <w:rPr>
                <w:sz w:val="18"/>
              </w:rPr>
              <w:t>11</w:t>
            </w:r>
          </w:p>
        </w:tc>
        <w:tc>
          <w:tcPr>
            <w:tcW w:w="720" w:type="dxa"/>
            <w:vMerge w:val="restart"/>
          </w:tcPr>
          <w:p>
            <w:pPr>
              <w:pStyle w:val="7"/>
              <w:rPr>
                <w:rFonts w:ascii="Times New Roman"/>
                <w:sz w:val="18"/>
              </w:rPr>
            </w:pPr>
          </w:p>
          <w:p>
            <w:pPr>
              <w:pStyle w:val="7"/>
              <w:rPr>
                <w:rFonts w:ascii="Times New Roman"/>
                <w:sz w:val="18"/>
              </w:rPr>
            </w:pPr>
          </w:p>
          <w:p>
            <w:pPr>
              <w:pStyle w:val="7"/>
              <w:spacing w:before="104" w:line="328" w:lineRule="auto"/>
              <w:ind w:left="148" w:right="91" w:hanging="36"/>
              <w:jc w:val="center"/>
              <w:rPr>
                <w:sz w:val="18"/>
              </w:rPr>
            </w:pPr>
            <w:r>
              <w:rPr>
                <w:sz w:val="18"/>
              </w:rPr>
              <w:t xml:space="preserve">对就业困难人 </w:t>
            </w:r>
            <w:r>
              <w:rPr>
                <w:spacing w:val="-72"/>
                <w:sz w:val="18"/>
              </w:rPr>
              <w:t>员</w:t>
            </w:r>
            <w:r>
              <w:rPr>
                <w:sz w:val="18"/>
              </w:rPr>
              <w:t>（</w:t>
            </w:r>
            <w:r>
              <w:rPr>
                <w:spacing w:val="-17"/>
                <w:sz w:val="18"/>
              </w:rPr>
              <w:t>含</w:t>
            </w:r>
            <w:r>
              <w:rPr>
                <w:sz w:val="18"/>
              </w:rPr>
              <w:t>建档立卡贫困劳动力</w:t>
            </w:r>
            <w:r>
              <w:rPr>
                <w:spacing w:val="-72"/>
                <w:sz w:val="18"/>
              </w:rPr>
              <w:t>）</w:t>
            </w:r>
            <w:r>
              <w:rPr>
                <w:spacing w:val="-17"/>
                <w:sz w:val="18"/>
              </w:rPr>
              <w:t>实</w:t>
            </w:r>
            <w:r>
              <w:rPr>
                <w:sz w:val="18"/>
              </w:rPr>
              <w:t>施就业援助</w:t>
            </w:r>
          </w:p>
        </w:tc>
        <w:tc>
          <w:tcPr>
            <w:tcW w:w="1260" w:type="dxa"/>
          </w:tcPr>
          <w:p>
            <w:pPr>
              <w:pStyle w:val="7"/>
              <w:rPr>
                <w:rFonts w:ascii="Times New Roman"/>
                <w:sz w:val="18"/>
              </w:rPr>
            </w:pPr>
          </w:p>
          <w:p>
            <w:pPr>
              <w:pStyle w:val="7"/>
              <w:spacing w:before="5"/>
              <w:rPr>
                <w:rFonts w:ascii="Times New Roman"/>
                <w:sz w:val="26"/>
              </w:rPr>
            </w:pPr>
          </w:p>
          <w:p>
            <w:pPr>
              <w:pStyle w:val="7"/>
              <w:spacing w:line="326" w:lineRule="auto"/>
              <w:ind w:left="112" w:right="235"/>
              <w:rPr>
                <w:sz w:val="18"/>
              </w:rPr>
            </w:pPr>
            <w:r>
              <w:rPr>
                <w:sz w:val="18"/>
              </w:rPr>
              <w:t>就业困难人员认定</w:t>
            </w:r>
          </w:p>
        </w:tc>
        <w:tc>
          <w:tcPr>
            <w:tcW w:w="2520" w:type="dxa"/>
          </w:tcPr>
          <w:p>
            <w:pPr>
              <w:pStyle w:val="7"/>
              <w:spacing w:before="43" w:line="328"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line="228" w:lineRule="exact"/>
              <w:ind w:left="112"/>
              <w:rPr>
                <w:sz w:val="18"/>
              </w:rPr>
            </w:pPr>
            <w:r>
              <w:rPr>
                <w:sz w:val="18"/>
              </w:rPr>
              <w:t>（方式</w:t>
            </w:r>
            <w:r>
              <w:rPr>
                <w:spacing w:val="-180"/>
                <w:sz w:val="18"/>
              </w:rPr>
              <w:t>）</w:t>
            </w:r>
            <w:r>
              <w:rPr>
                <w:spacing w:val="-11"/>
                <w:sz w:val="18"/>
              </w:rPr>
              <w:t>、办理结果告知方式、</w:t>
            </w:r>
          </w:p>
          <w:p>
            <w:pPr>
              <w:pStyle w:val="7"/>
              <w:spacing w:before="83"/>
              <w:ind w:left="112"/>
              <w:rPr>
                <w:sz w:val="18"/>
              </w:rPr>
            </w:pPr>
            <w:r>
              <w:rPr>
                <w:sz w:val="18"/>
              </w:rPr>
              <w:t>咨询电话</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0" w:line="328" w:lineRule="auto"/>
              <w:ind w:left="112" w:right="36"/>
              <w:rPr>
                <w:sz w:val="18"/>
              </w:rPr>
            </w:pPr>
            <w:r>
              <w:rPr>
                <w:spacing w:val="-18"/>
                <w:sz w:val="18"/>
              </w:rPr>
              <w:t>《 政 府 信 息 公</w:t>
            </w:r>
            <w:r>
              <w:rPr>
                <w:spacing w:val="-46"/>
                <w:sz w:val="18"/>
              </w:rPr>
              <w:t>开 条例》、《就业促进</w:t>
            </w:r>
            <w:r>
              <w:rPr>
                <w:spacing w:val="-55"/>
                <w:sz w:val="18"/>
              </w:rPr>
              <w:t>法》、《人力资源市场暂行条例》</w:t>
            </w:r>
          </w:p>
        </w:tc>
        <w:tc>
          <w:tcPr>
            <w:tcW w:w="1800" w:type="dxa"/>
          </w:tcPr>
          <w:p>
            <w:pPr>
              <w:pStyle w:val="7"/>
              <w:rPr>
                <w:rFonts w:ascii="Times New Roman"/>
                <w:sz w:val="18"/>
              </w:rPr>
            </w:pPr>
          </w:p>
          <w:p>
            <w:pPr>
              <w:pStyle w:val="7"/>
              <w:spacing w:before="148"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3"/>
              <w:rPr>
                <w:rFonts w:ascii="Times New Roman"/>
                <w:sz w:val="17"/>
              </w:rPr>
            </w:pPr>
          </w:p>
          <w:p>
            <w:pPr>
              <w:pStyle w:val="7"/>
              <w:spacing w:line="326"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5"/>
              <w:rPr>
                <w:rFonts w:ascii="Times New Roman"/>
                <w:sz w:val="26"/>
              </w:rPr>
            </w:pPr>
          </w:p>
          <w:p>
            <w:pPr>
              <w:pStyle w:val="7"/>
              <w:numPr>
                <w:ilvl w:val="0"/>
                <w:numId w:val="100"/>
              </w:numPr>
              <w:tabs>
                <w:tab w:val="left" w:pos="293"/>
              </w:tabs>
              <w:spacing w:before="0" w:after="0" w:line="240" w:lineRule="auto"/>
              <w:ind w:left="292" w:right="0" w:hanging="183"/>
              <w:jc w:val="left"/>
              <w:rPr>
                <w:sz w:val="18"/>
              </w:rPr>
            </w:pPr>
            <w:r>
              <w:rPr>
                <w:sz w:val="18"/>
              </w:rPr>
              <w:t>区政府网站</w:t>
            </w:r>
          </w:p>
          <w:p>
            <w:pPr>
              <w:pStyle w:val="7"/>
              <w:numPr>
                <w:ilvl w:val="0"/>
                <w:numId w:val="100"/>
              </w:numPr>
              <w:tabs>
                <w:tab w:val="left" w:pos="293"/>
              </w:tabs>
              <w:spacing w:before="83"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right="157"/>
              <w:jc w:val="right"/>
              <w:rPr>
                <w:sz w:val="18"/>
              </w:rPr>
            </w:pPr>
            <w:r>
              <w:rPr>
                <w:sz w:val="18"/>
              </w:rPr>
              <w:t>12</w:t>
            </w:r>
          </w:p>
        </w:tc>
        <w:tc>
          <w:tcPr>
            <w:tcW w:w="720" w:type="dxa"/>
            <w:vMerge w:val="continue"/>
            <w:tcBorders>
              <w:top w:val="nil"/>
            </w:tcBorders>
          </w:tcPr>
          <w:p>
            <w:pPr>
              <w:rPr>
                <w:sz w:val="2"/>
                <w:szCs w:val="2"/>
              </w:rPr>
            </w:pPr>
          </w:p>
        </w:tc>
        <w:tc>
          <w:tcPr>
            <w:tcW w:w="1260" w:type="dxa"/>
          </w:tcPr>
          <w:p>
            <w:pPr>
              <w:pStyle w:val="7"/>
              <w:rPr>
                <w:rFonts w:ascii="Times New Roman"/>
                <w:sz w:val="18"/>
              </w:rPr>
            </w:pPr>
          </w:p>
          <w:p>
            <w:pPr>
              <w:pStyle w:val="7"/>
              <w:spacing w:before="145" w:line="328" w:lineRule="auto"/>
              <w:ind w:left="112" w:right="89"/>
              <w:jc w:val="both"/>
              <w:rPr>
                <w:sz w:val="18"/>
              </w:rPr>
            </w:pPr>
            <w:r>
              <w:rPr>
                <w:sz w:val="18"/>
              </w:rPr>
              <w:t>就业困难人员社会保险补贴申领</w:t>
            </w:r>
          </w:p>
        </w:tc>
        <w:tc>
          <w:tcPr>
            <w:tcW w:w="2520" w:type="dxa"/>
          </w:tcPr>
          <w:p>
            <w:pPr>
              <w:pStyle w:val="7"/>
              <w:spacing w:before="42" w:line="326"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before="5"/>
              <w:ind w:left="112"/>
              <w:rPr>
                <w:sz w:val="18"/>
              </w:rPr>
            </w:pPr>
            <w:r>
              <w:rPr>
                <w:sz w:val="18"/>
              </w:rPr>
              <w:t>（方式</w:t>
            </w:r>
            <w:r>
              <w:rPr>
                <w:spacing w:val="-180"/>
                <w:sz w:val="18"/>
              </w:rPr>
              <w:t>）</w:t>
            </w:r>
            <w:r>
              <w:rPr>
                <w:spacing w:val="-11"/>
                <w:sz w:val="18"/>
              </w:rPr>
              <w:t>、办理结果告知方式、</w:t>
            </w:r>
          </w:p>
          <w:p>
            <w:pPr>
              <w:pStyle w:val="7"/>
              <w:spacing w:before="84"/>
              <w:ind w:left="112"/>
              <w:rPr>
                <w:sz w:val="18"/>
              </w:rPr>
            </w:pPr>
            <w:r>
              <w:rPr>
                <w:sz w:val="18"/>
              </w:rPr>
              <w:t>咨询电话</w:t>
            </w:r>
          </w:p>
        </w:tc>
        <w:tc>
          <w:tcPr>
            <w:tcW w:w="1620" w:type="dxa"/>
            <w:vMerge w:val="continue"/>
            <w:tcBorders>
              <w:top w:val="nil"/>
            </w:tcBorders>
          </w:tcPr>
          <w:p>
            <w:pPr>
              <w:rPr>
                <w:sz w:val="2"/>
                <w:szCs w:val="2"/>
              </w:rPr>
            </w:pPr>
          </w:p>
        </w:tc>
        <w:tc>
          <w:tcPr>
            <w:tcW w:w="1800" w:type="dxa"/>
          </w:tcPr>
          <w:p>
            <w:pPr>
              <w:pStyle w:val="7"/>
              <w:rPr>
                <w:rFonts w:ascii="Times New Roman"/>
                <w:sz w:val="18"/>
              </w:rPr>
            </w:pPr>
          </w:p>
          <w:p>
            <w:pPr>
              <w:pStyle w:val="7"/>
              <w:spacing w:before="145"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3"/>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2"/>
              <w:rPr>
                <w:rFonts w:ascii="Times New Roman"/>
                <w:sz w:val="26"/>
              </w:rPr>
            </w:pPr>
          </w:p>
          <w:p>
            <w:pPr>
              <w:pStyle w:val="7"/>
              <w:numPr>
                <w:ilvl w:val="0"/>
                <w:numId w:val="101"/>
              </w:numPr>
              <w:tabs>
                <w:tab w:val="left" w:pos="293"/>
              </w:tabs>
              <w:spacing w:before="0" w:after="0" w:line="240" w:lineRule="auto"/>
              <w:ind w:left="292" w:right="0" w:hanging="183"/>
              <w:jc w:val="left"/>
              <w:rPr>
                <w:sz w:val="18"/>
              </w:rPr>
            </w:pPr>
            <w:r>
              <w:rPr>
                <w:sz w:val="18"/>
              </w:rPr>
              <w:t>区政府网站</w:t>
            </w:r>
          </w:p>
          <w:p>
            <w:pPr>
              <w:pStyle w:val="7"/>
              <w:numPr>
                <w:ilvl w:val="0"/>
                <w:numId w:val="101"/>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11"/>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57"/>
              <w:jc w:val="right"/>
              <w:rPr>
                <w:sz w:val="18"/>
              </w:rPr>
            </w:pPr>
            <w:r>
              <w:rPr>
                <w:sz w:val="18"/>
              </w:rPr>
              <w:t>13</w:t>
            </w:r>
          </w:p>
        </w:tc>
        <w:tc>
          <w:tcPr>
            <w:tcW w:w="720" w:type="dxa"/>
            <w:vMerge w:val="continue"/>
            <w:tcBorders>
              <w:top w:val="nil"/>
            </w:tcBorders>
          </w:tcPr>
          <w:p>
            <w:pPr>
              <w:rPr>
                <w:sz w:val="2"/>
                <w:szCs w:val="2"/>
              </w:rPr>
            </w:pPr>
          </w:p>
        </w:tc>
        <w:tc>
          <w:tcPr>
            <w:tcW w:w="1260" w:type="dxa"/>
          </w:tcPr>
          <w:p>
            <w:pPr>
              <w:pStyle w:val="7"/>
              <w:rPr>
                <w:rFonts w:ascii="Times New Roman"/>
                <w:sz w:val="18"/>
              </w:rPr>
            </w:pPr>
          </w:p>
          <w:p>
            <w:pPr>
              <w:pStyle w:val="7"/>
              <w:spacing w:before="2"/>
              <w:rPr>
                <w:rFonts w:ascii="Times New Roman"/>
                <w:sz w:val="26"/>
              </w:rPr>
            </w:pPr>
          </w:p>
          <w:p>
            <w:pPr>
              <w:pStyle w:val="7"/>
              <w:spacing w:before="1" w:line="328" w:lineRule="auto"/>
              <w:ind w:left="112" w:right="235"/>
              <w:rPr>
                <w:sz w:val="18"/>
              </w:rPr>
            </w:pPr>
            <w:r>
              <w:rPr>
                <w:sz w:val="18"/>
              </w:rPr>
              <w:t>公益性岗位补贴申领</w:t>
            </w:r>
          </w:p>
        </w:tc>
        <w:tc>
          <w:tcPr>
            <w:tcW w:w="2520" w:type="dxa"/>
          </w:tcPr>
          <w:p>
            <w:pPr>
              <w:pStyle w:val="7"/>
              <w:spacing w:before="43" w:line="326"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before="5"/>
              <w:ind w:left="112"/>
              <w:rPr>
                <w:sz w:val="18"/>
              </w:rPr>
            </w:pPr>
            <w:r>
              <w:rPr>
                <w:sz w:val="18"/>
              </w:rPr>
              <w:t>（方式</w:t>
            </w:r>
            <w:r>
              <w:rPr>
                <w:spacing w:val="-180"/>
                <w:sz w:val="18"/>
              </w:rPr>
              <w:t>）</w:t>
            </w:r>
            <w:r>
              <w:rPr>
                <w:spacing w:val="-11"/>
                <w:sz w:val="18"/>
              </w:rPr>
              <w:t>、办理结果告知方式、</w:t>
            </w:r>
          </w:p>
          <w:p>
            <w:pPr>
              <w:pStyle w:val="7"/>
              <w:spacing w:before="83"/>
              <w:ind w:left="112"/>
              <w:rPr>
                <w:sz w:val="18"/>
              </w:rPr>
            </w:pPr>
            <w:r>
              <w:rPr>
                <w:sz w:val="18"/>
              </w:rPr>
              <w:t>咨询电话</w:t>
            </w:r>
          </w:p>
        </w:tc>
        <w:tc>
          <w:tcPr>
            <w:tcW w:w="1620" w:type="dxa"/>
            <w:vMerge w:val="continue"/>
            <w:tcBorders>
              <w:top w:val="nil"/>
            </w:tcBorders>
          </w:tcPr>
          <w:p>
            <w:pPr>
              <w:rPr>
                <w:sz w:val="2"/>
                <w:szCs w:val="2"/>
              </w:rPr>
            </w:pPr>
          </w:p>
        </w:tc>
        <w:tc>
          <w:tcPr>
            <w:tcW w:w="1800" w:type="dxa"/>
          </w:tcPr>
          <w:p>
            <w:pPr>
              <w:pStyle w:val="7"/>
              <w:rPr>
                <w:rFonts w:ascii="Times New Roman"/>
                <w:sz w:val="18"/>
              </w:rPr>
            </w:pPr>
          </w:p>
          <w:p>
            <w:pPr>
              <w:pStyle w:val="7"/>
              <w:spacing w:before="146"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1"/>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2"/>
              <w:rPr>
                <w:rFonts w:ascii="Times New Roman"/>
                <w:sz w:val="26"/>
              </w:rPr>
            </w:pPr>
          </w:p>
          <w:p>
            <w:pPr>
              <w:pStyle w:val="7"/>
              <w:numPr>
                <w:ilvl w:val="0"/>
                <w:numId w:val="102"/>
              </w:numPr>
              <w:tabs>
                <w:tab w:val="left" w:pos="293"/>
              </w:tabs>
              <w:spacing w:before="1" w:after="0" w:line="240" w:lineRule="auto"/>
              <w:ind w:left="292" w:right="0" w:hanging="183"/>
              <w:jc w:val="left"/>
              <w:rPr>
                <w:sz w:val="18"/>
              </w:rPr>
            </w:pPr>
            <w:r>
              <w:rPr>
                <w:sz w:val="18"/>
              </w:rPr>
              <w:t>区政府网站</w:t>
            </w:r>
          </w:p>
          <w:p>
            <w:pPr>
              <w:pStyle w:val="7"/>
              <w:numPr>
                <w:ilvl w:val="0"/>
                <w:numId w:val="102"/>
              </w:numPr>
              <w:tabs>
                <w:tab w:val="left" w:pos="293"/>
              </w:tabs>
              <w:spacing w:before="83"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ind w:right="157"/>
              <w:jc w:val="right"/>
              <w:rPr>
                <w:sz w:val="18"/>
              </w:rPr>
            </w:pPr>
            <w:r>
              <w:rPr>
                <w:sz w:val="18"/>
              </w:rPr>
              <w:t>14</w:t>
            </w:r>
          </w:p>
        </w:tc>
        <w:tc>
          <w:tcPr>
            <w:tcW w:w="720" w:type="dxa"/>
          </w:tcPr>
          <w:p>
            <w:pPr>
              <w:pStyle w:val="7"/>
              <w:spacing w:before="40" w:line="328" w:lineRule="auto"/>
              <w:ind w:left="112" w:right="89" w:firstLine="72"/>
              <w:rPr>
                <w:sz w:val="18"/>
              </w:rPr>
            </w:pPr>
            <w:r>
              <w:rPr>
                <w:spacing w:val="-11"/>
                <w:sz w:val="18"/>
              </w:rPr>
              <w:t>对 就</w:t>
            </w:r>
            <w:r>
              <w:rPr>
                <w:spacing w:val="12"/>
                <w:sz w:val="18"/>
              </w:rPr>
              <w:t>业 困</w:t>
            </w:r>
          </w:p>
          <w:p>
            <w:pPr>
              <w:pStyle w:val="7"/>
              <w:spacing w:line="326" w:lineRule="auto"/>
              <w:ind w:left="112" w:right="89"/>
              <w:rPr>
                <w:sz w:val="18"/>
              </w:rPr>
            </w:pPr>
            <w:r>
              <w:rPr>
                <w:spacing w:val="12"/>
                <w:sz w:val="18"/>
              </w:rPr>
              <w:t>难 人</w:t>
            </w:r>
            <w:r>
              <w:rPr>
                <w:spacing w:val="-72"/>
                <w:sz w:val="18"/>
              </w:rPr>
              <w:t>员</w:t>
            </w:r>
            <w:r>
              <w:rPr>
                <w:sz w:val="18"/>
              </w:rPr>
              <w:t>（含</w:t>
            </w:r>
          </w:p>
          <w:p>
            <w:pPr>
              <w:pStyle w:val="7"/>
              <w:spacing w:before="6"/>
              <w:ind w:left="184"/>
              <w:rPr>
                <w:sz w:val="18"/>
              </w:rPr>
            </w:pPr>
            <w:r>
              <w:rPr>
                <w:sz w:val="18"/>
              </w:rPr>
              <w:t>建档</w:t>
            </w:r>
          </w:p>
        </w:tc>
        <w:tc>
          <w:tcPr>
            <w:tcW w:w="1260" w:type="dxa"/>
          </w:tcPr>
          <w:p>
            <w:pPr>
              <w:pStyle w:val="7"/>
              <w:rPr>
                <w:rFonts w:ascii="Times New Roman"/>
                <w:sz w:val="18"/>
              </w:rPr>
            </w:pPr>
          </w:p>
          <w:p>
            <w:pPr>
              <w:pStyle w:val="7"/>
              <w:spacing w:before="2"/>
              <w:rPr>
                <w:rFonts w:ascii="Times New Roman"/>
                <w:sz w:val="26"/>
              </w:rPr>
            </w:pPr>
          </w:p>
          <w:p>
            <w:pPr>
              <w:pStyle w:val="7"/>
              <w:spacing w:line="328" w:lineRule="auto"/>
              <w:ind w:left="112" w:right="235"/>
              <w:rPr>
                <w:sz w:val="18"/>
              </w:rPr>
            </w:pPr>
            <w:r>
              <w:rPr>
                <w:sz w:val="18"/>
              </w:rPr>
              <w:t>求职创业补贴申领</w:t>
            </w:r>
          </w:p>
        </w:tc>
        <w:tc>
          <w:tcPr>
            <w:tcW w:w="2520" w:type="dxa"/>
          </w:tcPr>
          <w:p>
            <w:pPr>
              <w:pStyle w:val="7"/>
              <w:spacing w:before="40" w:line="328"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ind w:left="112"/>
              <w:rPr>
                <w:sz w:val="18"/>
              </w:rPr>
            </w:pPr>
            <w:r>
              <w:rPr>
                <w:sz w:val="18"/>
              </w:rPr>
              <w:t>（方式</w:t>
            </w:r>
            <w:r>
              <w:rPr>
                <w:spacing w:val="-180"/>
                <w:sz w:val="18"/>
              </w:rPr>
              <w:t>）</w:t>
            </w:r>
            <w:r>
              <w:rPr>
                <w:spacing w:val="-11"/>
                <w:sz w:val="18"/>
              </w:rPr>
              <w:t>、办理结果告知方式、</w:t>
            </w:r>
          </w:p>
          <w:p>
            <w:pPr>
              <w:pStyle w:val="7"/>
              <w:spacing w:before="84"/>
              <w:ind w:left="112"/>
              <w:rPr>
                <w:sz w:val="18"/>
              </w:rPr>
            </w:pPr>
            <w:r>
              <w:rPr>
                <w:sz w:val="18"/>
              </w:rPr>
              <w:t>咨询电话</w:t>
            </w:r>
          </w:p>
        </w:tc>
        <w:tc>
          <w:tcPr>
            <w:tcW w:w="1620" w:type="dxa"/>
          </w:tcPr>
          <w:p>
            <w:pPr>
              <w:pStyle w:val="7"/>
              <w:rPr>
                <w:rFonts w:ascii="Times New Roman"/>
                <w:sz w:val="17"/>
              </w:rPr>
            </w:pPr>
          </w:p>
          <w:p>
            <w:pPr>
              <w:pStyle w:val="7"/>
              <w:spacing w:before="1" w:line="328" w:lineRule="auto"/>
              <w:ind w:left="112" w:right="36"/>
              <w:rPr>
                <w:sz w:val="18"/>
              </w:rPr>
            </w:pPr>
            <w:r>
              <w:rPr>
                <w:spacing w:val="-18"/>
                <w:sz w:val="18"/>
              </w:rPr>
              <w:t>《 政 府 信 息 公</w:t>
            </w:r>
            <w:r>
              <w:rPr>
                <w:spacing w:val="-46"/>
                <w:sz w:val="18"/>
              </w:rPr>
              <w:t>开 条例》、《就业促进</w:t>
            </w:r>
            <w:r>
              <w:rPr>
                <w:spacing w:val="-55"/>
                <w:sz w:val="18"/>
              </w:rPr>
              <w:t>法》、《人力资源市场暂行条例》</w:t>
            </w:r>
          </w:p>
        </w:tc>
        <w:tc>
          <w:tcPr>
            <w:tcW w:w="1800" w:type="dxa"/>
          </w:tcPr>
          <w:p>
            <w:pPr>
              <w:pStyle w:val="7"/>
              <w:rPr>
                <w:rFonts w:ascii="Times New Roman"/>
                <w:sz w:val="18"/>
              </w:rPr>
            </w:pPr>
          </w:p>
          <w:p>
            <w:pPr>
              <w:pStyle w:val="7"/>
              <w:spacing w:before="145"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rPr>
                <w:rFonts w:ascii="Times New Roman"/>
                <w:sz w:val="17"/>
              </w:rPr>
            </w:pPr>
          </w:p>
          <w:p>
            <w:pPr>
              <w:pStyle w:val="7"/>
              <w:spacing w:before="1"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2"/>
              <w:rPr>
                <w:rFonts w:ascii="Times New Roman"/>
                <w:sz w:val="26"/>
              </w:rPr>
            </w:pPr>
          </w:p>
          <w:p>
            <w:pPr>
              <w:pStyle w:val="7"/>
              <w:numPr>
                <w:ilvl w:val="0"/>
                <w:numId w:val="103"/>
              </w:numPr>
              <w:tabs>
                <w:tab w:val="left" w:pos="293"/>
              </w:tabs>
              <w:spacing w:before="0" w:after="0" w:line="240" w:lineRule="auto"/>
              <w:ind w:left="292" w:right="0" w:hanging="183"/>
              <w:jc w:val="left"/>
              <w:rPr>
                <w:sz w:val="18"/>
              </w:rPr>
            </w:pPr>
            <w:r>
              <w:rPr>
                <w:sz w:val="18"/>
              </w:rPr>
              <w:t>区政府网站</w:t>
            </w:r>
          </w:p>
          <w:p>
            <w:pPr>
              <w:pStyle w:val="7"/>
              <w:numPr>
                <w:ilvl w:val="0"/>
                <w:numId w:val="103"/>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ind w:right="168"/>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10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60"/>
        <w:gridCol w:w="2520"/>
        <w:gridCol w:w="1620"/>
        <w:gridCol w:w="1800"/>
        <w:gridCol w:w="720"/>
        <w:gridCol w:w="1980"/>
        <w:gridCol w:w="612"/>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57"/>
              <w:jc w:val="right"/>
              <w:rPr>
                <w:sz w:val="18"/>
              </w:rPr>
            </w:pPr>
            <w:r>
              <w:rPr>
                <w:sz w:val="18"/>
              </w:rPr>
              <w:t>15</w:t>
            </w:r>
          </w:p>
        </w:tc>
        <w:tc>
          <w:tcPr>
            <w:tcW w:w="720" w:type="dxa"/>
            <w:vMerge w:val="restart"/>
          </w:tcPr>
          <w:p>
            <w:pPr>
              <w:pStyle w:val="7"/>
              <w:spacing w:before="43" w:line="328" w:lineRule="auto"/>
              <w:ind w:left="95" w:right="72"/>
              <w:jc w:val="both"/>
              <w:rPr>
                <w:sz w:val="18"/>
              </w:rPr>
            </w:pPr>
            <w:r>
              <w:rPr>
                <w:sz w:val="18"/>
              </w:rPr>
              <w:t>立卡贫困劳动力）实施就业援助</w:t>
            </w:r>
          </w:p>
        </w:tc>
        <w:tc>
          <w:tcPr>
            <w:tcW w:w="1260" w:type="dxa"/>
          </w:tcPr>
          <w:p>
            <w:pPr>
              <w:pStyle w:val="7"/>
              <w:rPr>
                <w:rFonts w:ascii="Times New Roman"/>
                <w:sz w:val="18"/>
              </w:rPr>
            </w:pPr>
          </w:p>
          <w:p>
            <w:pPr>
              <w:pStyle w:val="7"/>
              <w:spacing w:before="146" w:line="328" w:lineRule="auto"/>
              <w:ind w:left="112" w:right="89"/>
              <w:jc w:val="both"/>
              <w:rPr>
                <w:sz w:val="18"/>
              </w:rPr>
            </w:pPr>
            <w:r>
              <w:rPr>
                <w:sz w:val="18"/>
              </w:rPr>
              <w:t>吸纳贫困劳动力就业奖补申领</w:t>
            </w:r>
          </w:p>
        </w:tc>
        <w:tc>
          <w:tcPr>
            <w:tcW w:w="2520" w:type="dxa"/>
          </w:tcPr>
          <w:p>
            <w:pPr>
              <w:pStyle w:val="7"/>
              <w:spacing w:before="43" w:line="326"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before="5"/>
              <w:ind w:left="112"/>
              <w:rPr>
                <w:sz w:val="18"/>
              </w:rPr>
            </w:pPr>
            <w:r>
              <w:rPr>
                <w:sz w:val="18"/>
              </w:rPr>
              <w:t>（方式</w:t>
            </w:r>
            <w:r>
              <w:rPr>
                <w:spacing w:val="-180"/>
                <w:sz w:val="18"/>
              </w:rPr>
              <w:t>）</w:t>
            </w:r>
            <w:r>
              <w:rPr>
                <w:spacing w:val="-11"/>
                <w:sz w:val="18"/>
              </w:rPr>
              <w:t>、办理结果告知方式、</w:t>
            </w:r>
          </w:p>
          <w:p>
            <w:pPr>
              <w:pStyle w:val="7"/>
              <w:spacing w:before="84"/>
              <w:ind w:left="112"/>
              <w:rPr>
                <w:sz w:val="18"/>
              </w:rPr>
            </w:pPr>
            <w:r>
              <w:rPr>
                <w:sz w:val="18"/>
              </w:rPr>
              <w:t>咨询电话</w:t>
            </w:r>
          </w:p>
        </w:tc>
        <w:tc>
          <w:tcPr>
            <w:tcW w:w="1620" w:type="dxa"/>
            <w:vMerge w:val="restart"/>
          </w:tcPr>
          <w:p>
            <w:pPr>
              <w:pStyle w:val="7"/>
              <w:rPr>
                <w:rFonts w:ascii="Times New Roman"/>
                <w:sz w:val="16"/>
              </w:rPr>
            </w:pPr>
          </w:p>
        </w:tc>
        <w:tc>
          <w:tcPr>
            <w:tcW w:w="1800" w:type="dxa"/>
          </w:tcPr>
          <w:p>
            <w:pPr>
              <w:pStyle w:val="7"/>
              <w:rPr>
                <w:rFonts w:ascii="Times New Roman"/>
                <w:sz w:val="18"/>
              </w:rPr>
            </w:pPr>
          </w:p>
          <w:p>
            <w:pPr>
              <w:pStyle w:val="7"/>
              <w:spacing w:before="146"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1"/>
              <w:rPr>
                <w:rFonts w:ascii="Times New Roman"/>
                <w:sz w:val="17"/>
              </w:rPr>
            </w:pPr>
          </w:p>
          <w:p>
            <w:pPr>
              <w:pStyle w:val="7"/>
              <w:spacing w:line="328"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3"/>
              <w:rPr>
                <w:rFonts w:ascii="Times New Roman"/>
                <w:sz w:val="26"/>
              </w:rPr>
            </w:pPr>
          </w:p>
          <w:p>
            <w:pPr>
              <w:pStyle w:val="7"/>
              <w:numPr>
                <w:ilvl w:val="0"/>
                <w:numId w:val="104"/>
              </w:numPr>
              <w:tabs>
                <w:tab w:val="left" w:pos="293"/>
              </w:tabs>
              <w:spacing w:before="0" w:after="0" w:line="240" w:lineRule="auto"/>
              <w:ind w:left="292" w:right="0" w:hanging="183"/>
              <w:jc w:val="left"/>
              <w:rPr>
                <w:sz w:val="18"/>
              </w:rPr>
            </w:pPr>
            <w:r>
              <w:rPr>
                <w:sz w:val="18"/>
              </w:rPr>
              <w:t>区政府网站</w:t>
            </w:r>
          </w:p>
          <w:p>
            <w:pPr>
              <w:pStyle w:val="7"/>
              <w:numPr>
                <w:ilvl w:val="0"/>
                <w:numId w:val="104"/>
              </w:numPr>
              <w:tabs>
                <w:tab w:val="left" w:pos="293"/>
              </w:tabs>
              <w:spacing w:before="86"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68"/>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right="157"/>
              <w:jc w:val="right"/>
              <w:rPr>
                <w:sz w:val="18"/>
              </w:rPr>
            </w:pPr>
            <w:r>
              <w:rPr>
                <w:sz w:val="18"/>
              </w:rPr>
              <w:t>16</w:t>
            </w:r>
          </w:p>
        </w:tc>
        <w:tc>
          <w:tcPr>
            <w:tcW w:w="720" w:type="dxa"/>
            <w:vMerge w:val="continue"/>
            <w:tcBorders>
              <w:top w:val="nil"/>
            </w:tcBorders>
          </w:tcPr>
          <w:p>
            <w:pPr>
              <w:rPr>
                <w:sz w:val="2"/>
                <w:szCs w:val="2"/>
              </w:rPr>
            </w:pPr>
          </w:p>
        </w:tc>
        <w:tc>
          <w:tcPr>
            <w:tcW w:w="1260" w:type="dxa"/>
          </w:tcPr>
          <w:p>
            <w:pPr>
              <w:pStyle w:val="7"/>
              <w:rPr>
                <w:rFonts w:ascii="Times New Roman"/>
                <w:sz w:val="18"/>
              </w:rPr>
            </w:pPr>
          </w:p>
          <w:p>
            <w:pPr>
              <w:pStyle w:val="7"/>
              <w:spacing w:before="5"/>
              <w:rPr>
                <w:rFonts w:ascii="Times New Roman"/>
                <w:sz w:val="26"/>
              </w:rPr>
            </w:pPr>
          </w:p>
          <w:p>
            <w:pPr>
              <w:pStyle w:val="7"/>
              <w:spacing w:line="326" w:lineRule="auto"/>
              <w:ind w:left="112" w:right="235"/>
              <w:rPr>
                <w:sz w:val="18"/>
              </w:rPr>
            </w:pPr>
            <w:r>
              <w:rPr>
                <w:sz w:val="18"/>
              </w:rPr>
              <w:t>求职创业补贴申领</w:t>
            </w:r>
          </w:p>
        </w:tc>
        <w:tc>
          <w:tcPr>
            <w:tcW w:w="2520" w:type="dxa"/>
          </w:tcPr>
          <w:p>
            <w:pPr>
              <w:pStyle w:val="7"/>
              <w:spacing w:before="43" w:line="328" w:lineRule="auto"/>
              <w:ind w:left="112" w:right="74"/>
              <w:jc w:val="both"/>
              <w:rPr>
                <w:sz w:val="18"/>
              </w:rPr>
            </w:pPr>
            <w:r>
              <w:rPr>
                <w:spacing w:val="8"/>
                <w:sz w:val="18"/>
              </w:rPr>
              <w:t>对象范围、申请人权利和义</w:t>
            </w:r>
            <w:r>
              <w:rPr>
                <w:spacing w:val="-18"/>
                <w:sz w:val="18"/>
              </w:rPr>
              <w:t>务、申请条件、申请材料、办理</w:t>
            </w:r>
            <w:r>
              <w:rPr>
                <w:spacing w:val="-14"/>
                <w:sz w:val="18"/>
              </w:rPr>
              <w:t>流程、办理时限、办理地点</w:t>
            </w:r>
          </w:p>
          <w:p>
            <w:pPr>
              <w:pStyle w:val="7"/>
              <w:spacing w:line="228" w:lineRule="exact"/>
              <w:ind w:left="112"/>
              <w:rPr>
                <w:sz w:val="18"/>
              </w:rPr>
            </w:pPr>
            <w:r>
              <w:rPr>
                <w:sz w:val="18"/>
              </w:rPr>
              <w:t>（方式</w:t>
            </w:r>
            <w:r>
              <w:rPr>
                <w:spacing w:val="-180"/>
                <w:sz w:val="18"/>
              </w:rPr>
              <w:t>）</w:t>
            </w:r>
            <w:r>
              <w:rPr>
                <w:spacing w:val="-11"/>
                <w:sz w:val="18"/>
              </w:rPr>
              <w:t>、办理结果告知方式、</w:t>
            </w:r>
          </w:p>
          <w:p>
            <w:pPr>
              <w:pStyle w:val="7"/>
              <w:spacing w:before="83"/>
              <w:ind w:left="112"/>
              <w:rPr>
                <w:sz w:val="18"/>
              </w:rPr>
            </w:pPr>
            <w:r>
              <w:rPr>
                <w:sz w:val="18"/>
              </w:rPr>
              <w:t>咨询电话</w:t>
            </w:r>
          </w:p>
        </w:tc>
        <w:tc>
          <w:tcPr>
            <w:tcW w:w="1620" w:type="dxa"/>
            <w:vMerge w:val="continue"/>
            <w:tcBorders>
              <w:top w:val="nil"/>
            </w:tcBorders>
          </w:tcPr>
          <w:p>
            <w:pPr>
              <w:rPr>
                <w:sz w:val="2"/>
                <w:szCs w:val="2"/>
              </w:rPr>
            </w:pPr>
          </w:p>
        </w:tc>
        <w:tc>
          <w:tcPr>
            <w:tcW w:w="1800" w:type="dxa"/>
          </w:tcPr>
          <w:p>
            <w:pPr>
              <w:pStyle w:val="7"/>
              <w:rPr>
                <w:rFonts w:ascii="Times New Roman"/>
                <w:sz w:val="18"/>
              </w:rPr>
            </w:pPr>
          </w:p>
          <w:p>
            <w:pPr>
              <w:pStyle w:val="7"/>
              <w:spacing w:before="148" w:line="328" w:lineRule="auto"/>
              <w:ind w:left="112" w:right="87"/>
              <w:jc w:val="both"/>
              <w:rPr>
                <w:sz w:val="18"/>
              </w:rPr>
            </w:pPr>
            <w:r>
              <w:rPr>
                <w:spacing w:val="-21"/>
                <w:sz w:val="18"/>
              </w:rPr>
              <w:t>公 开 事 项 信 息 形</w:t>
            </w:r>
            <w:r>
              <w:rPr>
                <w:spacing w:val="5"/>
                <w:sz w:val="18"/>
              </w:rPr>
              <w:t xml:space="preserve">成或变更之日起 </w:t>
            </w:r>
            <w:r>
              <w:rPr>
                <w:spacing w:val="-7"/>
                <w:sz w:val="18"/>
              </w:rPr>
              <w:t xml:space="preserve">20 </w:t>
            </w:r>
            <w:r>
              <w:rPr>
                <w:spacing w:val="-9"/>
                <w:sz w:val="18"/>
              </w:rPr>
              <w:t>个工作日内公开</w:t>
            </w:r>
          </w:p>
        </w:tc>
        <w:tc>
          <w:tcPr>
            <w:tcW w:w="720" w:type="dxa"/>
          </w:tcPr>
          <w:p>
            <w:pPr>
              <w:pStyle w:val="7"/>
              <w:spacing w:before="3"/>
              <w:rPr>
                <w:rFonts w:ascii="Times New Roman"/>
                <w:sz w:val="17"/>
              </w:rPr>
            </w:pPr>
          </w:p>
          <w:p>
            <w:pPr>
              <w:pStyle w:val="7"/>
              <w:spacing w:line="326" w:lineRule="auto"/>
              <w:ind w:left="184" w:right="161"/>
              <w:jc w:val="both"/>
              <w:rPr>
                <w:sz w:val="18"/>
              </w:rPr>
            </w:pPr>
            <w:r>
              <w:rPr>
                <w:rFonts w:hint="eastAsia"/>
                <w:sz w:val="18"/>
                <w:lang w:eastAsia="zh-CN"/>
              </w:rPr>
              <w:t>邳庄</w:t>
            </w:r>
            <w:r>
              <w:rPr>
                <w:sz w:val="18"/>
              </w:rPr>
              <w:t>镇人民政府</w:t>
            </w:r>
          </w:p>
        </w:tc>
        <w:tc>
          <w:tcPr>
            <w:tcW w:w="1980" w:type="dxa"/>
          </w:tcPr>
          <w:p>
            <w:pPr>
              <w:pStyle w:val="7"/>
              <w:rPr>
                <w:rFonts w:ascii="Times New Roman"/>
                <w:sz w:val="18"/>
              </w:rPr>
            </w:pPr>
          </w:p>
          <w:p>
            <w:pPr>
              <w:pStyle w:val="7"/>
              <w:spacing w:before="5"/>
              <w:rPr>
                <w:rFonts w:ascii="Times New Roman"/>
                <w:sz w:val="26"/>
              </w:rPr>
            </w:pPr>
          </w:p>
          <w:p>
            <w:pPr>
              <w:pStyle w:val="7"/>
              <w:numPr>
                <w:ilvl w:val="0"/>
                <w:numId w:val="105"/>
              </w:numPr>
              <w:tabs>
                <w:tab w:val="left" w:pos="293"/>
              </w:tabs>
              <w:spacing w:before="0" w:after="0" w:line="240" w:lineRule="auto"/>
              <w:ind w:left="292" w:right="0" w:hanging="183"/>
              <w:jc w:val="left"/>
              <w:rPr>
                <w:sz w:val="18"/>
              </w:rPr>
            </w:pPr>
            <w:r>
              <w:rPr>
                <w:sz w:val="18"/>
              </w:rPr>
              <w:t>区政府网站</w:t>
            </w:r>
          </w:p>
          <w:p>
            <w:pPr>
              <w:pStyle w:val="7"/>
              <w:numPr>
                <w:ilvl w:val="0"/>
                <w:numId w:val="105"/>
              </w:numPr>
              <w:tabs>
                <w:tab w:val="left" w:pos="293"/>
              </w:tabs>
              <w:spacing w:before="83" w:after="0" w:line="240" w:lineRule="auto"/>
              <w:ind w:left="292" w:right="0" w:hanging="183"/>
              <w:jc w:val="left"/>
              <w:rPr>
                <w:sz w:val="18"/>
              </w:rPr>
            </w:pPr>
            <w:r>
              <w:rPr>
                <w:sz w:val="18"/>
              </w:rPr>
              <w:t>便民服务中心</w:t>
            </w:r>
          </w:p>
        </w:tc>
        <w:tc>
          <w:tcPr>
            <w:tcW w:w="612"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left="19"/>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22"/>
              </w:rPr>
            </w:pPr>
          </w:p>
          <w:p>
            <w:pPr>
              <w:pStyle w:val="7"/>
              <w:ind w:right="168"/>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before="10"/>
        <w:ind w:left="4488" w:right="4390"/>
        <w:jc w:val="center"/>
      </w:pPr>
      <w:r>
        <w:t>（十七）社会救助领域基层政务公开标准目录</w:t>
      </w:r>
    </w:p>
    <w:p>
      <w:pPr>
        <w:pStyle w:val="2"/>
        <w:spacing w:before="14"/>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0"/>
        <w:gridCol w:w="1440"/>
        <w:gridCol w:w="1620"/>
        <w:gridCol w:w="1800"/>
        <w:gridCol w:w="54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1440" w:type="dxa"/>
            <w:gridSpan w:val="2"/>
          </w:tcPr>
          <w:p>
            <w:pPr>
              <w:pStyle w:val="7"/>
              <w:spacing w:before="17" w:line="274" w:lineRule="exact"/>
              <w:ind w:left="285"/>
              <w:rPr>
                <w:rFonts w:hint="eastAsia" w:ascii="黑体" w:eastAsia="黑体"/>
                <w:sz w:val="22"/>
              </w:rPr>
            </w:pPr>
            <w:r>
              <w:rPr>
                <w:rFonts w:hint="eastAsia" w:ascii="黑体" w:eastAsia="黑体"/>
                <w:sz w:val="22"/>
              </w:rPr>
              <w:t>公开事项</w:t>
            </w:r>
          </w:p>
        </w:tc>
        <w:tc>
          <w:tcPr>
            <w:tcW w:w="2160" w:type="dxa"/>
            <w:vMerge w:val="restart"/>
          </w:tcPr>
          <w:p>
            <w:pPr>
              <w:pStyle w:val="7"/>
              <w:spacing w:before="14"/>
              <w:rPr>
                <w:rFonts w:ascii="微软雅黑"/>
                <w:sz w:val="24"/>
              </w:rPr>
            </w:pPr>
          </w:p>
          <w:p>
            <w:pPr>
              <w:pStyle w:val="7"/>
              <w:ind w:left="203"/>
              <w:rPr>
                <w:rFonts w:hint="eastAsia" w:ascii="黑体" w:eastAsia="黑体"/>
                <w:sz w:val="22"/>
              </w:rPr>
            </w:pPr>
            <w:r>
              <w:rPr>
                <w:rFonts w:hint="eastAsia" w:ascii="黑体" w:eastAsia="黑体"/>
                <w:sz w:val="22"/>
              </w:rPr>
              <w:t>公开内容（要素）</w:t>
            </w:r>
          </w:p>
        </w:tc>
        <w:tc>
          <w:tcPr>
            <w:tcW w:w="2520" w:type="dxa"/>
            <w:vMerge w:val="restart"/>
          </w:tcPr>
          <w:p>
            <w:pPr>
              <w:pStyle w:val="7"/>
              <w:spacing w:before="14"/>
              <w:rPr>
                <w:rFonts w:ascii="微软雅黑"/>
                <w:sz w:val="24"/>
              </w:rPr>
            </w:pPr>
          </w:p>
          <w:p>
            <w:pPr>
              <w:pStyle w:val="7"/>
              <w:ind w:left="825"/>
              <w:rPr>
                <w:rFonts w:hint="eastAsia" w:ascii="黑体" w:eastAsia="黑体"/>
                <w:sz w:val="22"/>
              </w:rPr>
            </w:pPr>
            <w:r>
              <w:rPr>
                <w:rFonts w:hint="eastAsia" w:ascii="黑体" w:eastAsia="黑体"/>
                <w:sz w:val="22"/>
              </w:rPr>
              <w:t>公开依据</w:t>
            </w:r>
          </w:p>
        </w:tc>
        <w:tc>
          <w:tcPr>
            <w:tcW w:w="1440" w:type="dxa"/>
            <w:vMerge w:val="restart"/>
          </w:tcPr>
          <w:p>
            <w:pPr>
              <w:pStyle w:val="7"/>
              <w:spacing w:before="14"/>
              <w:rPr>
                <w:rFonts w:ascii="微软雅黑"/>
                <w:sz w:val="24"/>
              </w:rPr>
            </w:pPr>
          </w:p>
          <w:p>
            <w:pPr>
              <w:pStyle w:val="7"/>
              <w:ind w:left="285"/>
              <w:rPr>
                <w:rFonts w:hint="eastAsia" w:ascii="黑体" w:eastAsia="黑体"/>
                <w:sz w:val="22"/>
              </w:rPr>
            </w:pPr>
            <w:r>
              <w:rPr>
                <w:rFonts w:hint="eastAsia" w:ascii="黑体" w:eastAsia="黑体"/>
                <w:sz w:val="22"/>
              </w:rPr>
              <w:t>公开时限</w:t>
            </w:r>
          </w:p>
        </w:tc>
        <w:tc>
          <w:tcPr>
            <w:tcW w:w="1620" w:type="dxa"/>
            <w:vMerge w:val="restart"/>
          </w:tcPr>
          <w:p>
            <w:pPr>
              <w:pStyle w:val="7"/>
              <w:spacing w:before="14"/>
              <w:rPr>
                <w:rFonts w:ascii="微软雅黑"/>
                <w:sz w:val="24"/>
              </w:rPr>
            </w:pPr>
          </w:p>
          <w:p>
            <w:pPr>
              <w:pStyle w:val="7"/>
              <w:ind w:left="374"/>
              <w:rPr>
                <w:rFonts w:hint="eastAsia" w:ascii="黑体" w:eastAsia="黑体"/>
                <w:sz w:val="22"/>
              </w:rPr>
            </w:pPr>
            <w:r>
              <w:rPr>
                <w:rFonts w:hint="eastAsia" w:ascii="黑体" w:eastAsia="黑体"/>
                <w:sz w:val="22"/>
              </w:rPr>
              <w:t>公开主体</w:t>
            </w:r>
          </w:p>
        </w:tc>
        <w:tc>
          <w:tcPr>
            <w:tcW w:w="1800" w:type="dxa"/>
            <w:vMerge w:val="restart"/>
          </w:tcPr>
          <w:p>
            <w:pPr>
              <w:pStyle w:val="7"/>
              <w:spacing w:before="14"/>
              <w:rPr>
                <w:rFonts w:ascii="微软雅黑"/>
                <w:sz w:val="24"/>
              </w:rPr>
            </w:pPr>
          </w:p>
          <w:p>
            <w:pPr>
              <w:pStyle w:val="7"/>
              <w:ind w:left="134"/>
              <w:rPr>
                <w:rFonts w:hint="eastAsia" w:ascii="黑体" w:eastAsia="黑体"/>
                <w:sz w:val="22"/>
              </w:rPr>
            </w:pPr>
            <w:r>
              <w:rPr>
                <w:rFonts w:hint="eastAsia" w:ascii="黑体" w:eastAsia="黑体"/>
                <w:sz w:val="22"/>
              </w:rPr>
              <w:t>公开渠道和载体</w:t>
            </w:r>
          </w:p>
        </w:tc>
        <w:tc>
          <w:tcPr>
            <w:tcW w:w="1249" w:type="dxa"/>
            <w:gridSpan w:val="2"/>
          </w:tcPr>
          <w:p>
            <w:pPr>
              <w:pStyle w:val="7"/>
              <w:spacing w:before="17" w:line="274" w:lineRule="exact"/>
              <w:ind w:left="189"/>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4"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一级事项</w:t>
            </w: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7"/>
              <w:spacing w:before="17"/>
              <w:ind w:left="165"/>
              <w:rPr>
                <w:rFonts w:hint="eastAsia" w:ascii="黑体" w:eastAsia="黑体"/>
                <w:sz w:val="22"/>
              </w:rPr>
            </w:pPr>
            <w:r>
              <w:rPr>
                <w:rFonts w:hint="eastAsia" w:ascii="黑体" w:eastAsia="黑体"/>
                <w:w w:val="100"/>
                <w:sz w:val="22"/>
              </w:rPr>
              <w:t>全</w:t>
            </w:r>
          </w:p>
          <w:p>
            <w:pPr>
              <w:pStyle w:val="7"/>
              <w:spacing w:before="7" w:line="310" w:lineRule="atLeast"/>
              <w:ind w:left="165" w:right="141"/>
              <w:rPr>
                <w:rFonts w:hint="eastAsia" w:ascii="黑体" w:eastAsia="黑体"/>
                <w:sz w:val="22"/>
              </w:rPr>
            </w:pPr>
            <w:r>
              <w:rPr>
                <w:rFonts w:hint="eastAsia" w:ascii="黑体" w:eastAsia="黑体"/>
                <w:sz w:val="22"/>
              </w:rPr>
              <w:t>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spacing w:before="15"/>
              <w:rPr>
                <w:rFonts w:ascii="微软雅黑"/>
                <w:sz w:val="17"/>
              </w:rPr>
            </w:pPr>
          </w:p>
          <w:p>
            <w:pPr>
              <w:pStyle w:val="7"/>
              <w:ind w:left="20"/>
              <w:jc w:val="center"/>
              <w:rPr>
                <w:sz w:val="18"/>
              </w:rPr>
            </w:pPr>
            <w:r>
              <w:rPr>
                <w:sz w:val="18"/>
              </w:rPr>
              <w:t>1</w:t>
            </w:r>
          </w:p>
        </w:tc>
        <w:tc>
          <w:tcPr>
            <w:tcW w:w="720" w:type="dxa"/>
            <w:vMerge w:val="restart"/>
          </w:tcPr>
          <w:p>
            <w:pPr>
              <w:pStyle w:val="7"/>
              <w:rPr>
                <w:rFonts w:ascii="微软雅黑"/>
                <w:sz w:val="18"/>
              </w:rPr>
            </w:pPr>
          </w:p>
          <w:p>
            <w:pPr>
              <w:pStyle w:val="7"/>
              <w:rPr>
                <w:rFonts w:ascii="微软雅黑"/>
                <w:sz w:val="18"/>
              </w:rPr>
            </w:pPr>
          </w:p>
          <w:p>
            <w:pPr>
              <w:pStyle w:val="7"/>
              <w:spacing w:before="13"/>
              <w:rPr>
                <w:rFonts w:ascii="微软雅黑"/>
                <w:sz w:val="13"/>
              </w:rPr>
            </w:pPr>
          </w:p>
          <w:p>
            <w:pPr>
              <w:pStyle w:val="7"/>
              <w:spacing w:before="1" w:line="326" w:lineRule="auto"/>
              <w:ind w:left="184" w:right="163"/>
              <w:rPr>
                <w:sz w:val="18"/>
              </w:rPr>
            </w:pPr>
            <w:r>
              <w:rPr>
                <w:sz w:val="18"/>
              </w:rPr>
              <w:t>综合业务</w:t>
            </w:r>
          </w:p>
        </w:tc>
        <w:tc>
          <w:tcPr>
            <w:tcW w:w="720" w:type="dxa"/>
          </w:tcPr>
          <w:p>
            <w:pPr>
              <w:pStyle w:val="7"/>
              <w:spacing w:before="43" w:line="326" w:lineRule="auto"/>
              <w:ind w:left="184" w:right="182"/>
              <w:rPr>
                <w:sz w:val="18"/>
              </w:rPr>
            </w:pPr>
            <w:r>
              <w:rPr>
                <w:spacing w:val="-18"/>
                <w:sz w:val="18"/>
              </w:rPr>
              <w:t>政策法规</w:t>
            </w:r>
          </w:p>
          <w:p>
            <w:pPr>
              <w:pStyle w:val="7"/>
              <w:spacing w:before="4"/>
              <w:ind w:left="184"/>
              <w:rPr>
                <w:sz w:val="18"/>
              </w:rPr>
            </w:pPr>
            <w:r>
              <w:rPr>
                <w:sz w:val="18"/>
              </w:rPr>
              <w:t>文件</w:t>
            </w:r>
          </w:p>
        </w:tc>
        <w:tc>
          <w:tcPr>
            <w:tcW w:w="2160" w:type="dxa"/>
          </w:tcPr>
          <w:p>
            <w:pPr>
              <w:pStyle w:val="7"/>
              <w:rPr>
                <w:rFonts w:ascii="微软雅黑"/>
                <w:sz w:val="10"/>
              </w:rPr>
            </w:pPr>
          </w:p>
          <w:p>
            <w:pPr>
              <w:pStyle w:val="7"/>
              <w:spacing w:line="328" w:lineRule="auto"/>
              <w:ind w:left="112" w:right="235"/>
              <w:rPr>
                <w:sz w:val="18"/>
              </w:rPr>
            </w:pPr>
            <w:r>
              <w:rPr>
                <w:sz w:val="18"/>
              </w:rPr>
              <w:t>《社会救助暂行办法》各地配套政策法规文件</w:t>
            </w:r>
          </w:p>
        </w:tc>
        <w:tc>
          <w:tcPr>
            <w:tcW w:w="2520" w:type="dxa"/>
          </w:tcPr>
          <w:p>
            <w:pPr>
              <w:pStyle w:val="7"/>
              <w:spacing w:before="15"/>
              <w:rPr>
                <w:rFonts w:ascii="微软雅黑"/>
                <w:sz w:val="17"/>
              </w:rPr>
            </w:pPr>
          </w:p>
          <w:p>
            <w:pPr>
              <w:pStyle w:val="7"/>
              <w:ind w:left="73" w:right="57"/>
              <w:jc w:val="center"/>
              <w:rPr>
                <w:sz w:val="18"/>
              </w:rPr>
            </w:pPr>
            <w:r>
              <w:rPr>
                <w:sz w:val="18"/>
              </w:rPr>
              <w:t>《信息公开条例》及相关规定</w:t>
            </w:r>
          </w:p>
        </w:tc>
        <w:tc>
          <w:tcPr>
            <w:tcW w:w="1440" w:type="dxa"/>
          </w:tcPr>
          <w:p>
            <w:pPr>
              <w:pStyle w:val="7"/>
              <w:spacing w:before="43" w:line="326" w:lineRule="auto"/>
              <w:ind w:left="112" w:right="55"/>
              <w:rPr>
                <w:sz w:val="18"/>
              </w:rPr>
            </w:pPr>
            <w:r>
              <w:rPr>
                <w:sz w:val="18"/>
              </w:rPr>
              <w:t>制定或获取信息之日起 10 个</w:t>
            </w:r>
          </w:p>
          <w:p>
            <w:pPr>
              <w:pStyle w:val="7"/>
              <w:spacing w:before="4"/>
              <w:ind w:left="112"/>
              <w:rPr>
                <w:sz w:val="18"/>
              </w:rPr>
            </w:pPr>
            <w:r>
              <w:rPr>
                <w:sz w:val="18"/>
              </w:rPr>
              <w:t>工作日内</w:t>
            </w:r>
          </w:p>
        </w:tc>
        <w:tc>
          <w:tcPr>
            <w:tcW w:w="1620" w:type="dxa"/>
          </w:tcPr>
          <w:p>
            <w:pPr>
              <w:pStyle w:val="7"/>
              <w:spacing w:before="15"/>
              <w:rPr>
                <w:rFonts w:ascii="微软雅黑"/>
                <w:sz w:val="17"/>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rPr>
                <w:rFonts w:ascii="微软雅黑"/>
                <w:sz w:val="10"/>
              </w:rPr>
            </w:pPr>
          </w:p>
          <w:p>
            <w:pPr>
              <w:pStyle w:val="7"/>
              <w:numPr>
                <w:ilvl w:val="0"/>
                <w:numId w:val="106"/>
              </w:numPr>
              <w:tabs>
                <w:tab w:val="left" w:pos="293"/>
              </w:tabs>
              <w:spacing w:before="0" w:after="0" w:line="240" w:lineRule="auto"/>
              <w:ind w:left="292" w:right="0" w:hanging="183"/>
              <w:jc w:val="left"/>
              <w:rPr>
                <w:sz w:val="18"/>
              </w:rPr>
            </w:pPr>
            <w:r>
              <w:rPr>
                <w:sz w:val="18"/>
              </w:rPr>
              <w:t>区政府网站</w:t>
            </w:r>
          </w:p>
          <w:p>
            <w:pPr>
              <w:pStyle w:val="7"/>
              <w:numPr>
                <w:ilvl w:val="0"/>
                <w:numId w:val="106"/>
              </w:numPr>
              <w:tabs>
                <w:tab w:val="left" w:pos="293"/>
              </w:tabs>
              <w:spacing w:before="84" w:after="0" w:line="240" w:lineRule="auto"/>
              <w:ind w:left="292" w:right="0" w:hanging="183"/>
              <w:jc w:val="left"/>
              <w:rPr>
                <w:sz w:val="18"/>
              </w:rPr>
            </w:pPr>
            <w:r>
              <w:rPr>
                <w:sz w:val="18"/>
              </w:rPr>
              <w:t>便民服务中心</w:t>
            </w:r>
          </w:p>
        </w:tc>
        <w:tc>
          <w:tcPr>
            <w:tcW w:w="540" w:type="dxa"/>
          </w:tcPr>
          <w:p>
            <w:pPr>
              <w:pStyle w:val="7"/>
              <w:spacing w:before="15"/>
              <w:rPr>
                <w:rFonts w:ascii="微软雅黑"/>
                <w:sz w:val="17"/>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spacing w:before="15"/>
              <w:rPr>
                <w:rFonts w:ascii="微软雅黑"/>
                <w:sz w:val="17"/>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微软雅黑"/>
                <w:sz w:val="18"/>
              </w:rPr>
            </w:pPr>
          </w:p>
          <w:p>
            <w:pPr>
              <w:pStyle w:val="7"/>
              <w:spacing w:before="10"/>
              <w:rPr>
                <w:rFonts w:ascii="微软雅黑"/>
                <w:sz w:val="15"/>
              </w:rPr>
            </w:pPr>
          </w:p>
          <w:p>
            <w:pPr>
              <w:pStyle w:val="7"/>
              <w:ind w:left="20"/>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7"/>
              <w:spacing w:before="14"/>
              <w:rPr>
                <w:rFonts w:ascii="微软雅黑"/>
                <w:sz w:val="25"/>
              </w:rPr>
            </w:pPr>
          </w:p>
          <w:p>
            <w:pPr>
              <w:pStyle w:val="7"/>
              <w:spacing w:line="328" w:lineRule="auto"/>
              <w:ind w:left="184" w:right="163"/>
              <w:rPr>
                <w:sz w:val="18"/>
              </w:rPr>
            </w:pPr>
            <w:r>
              <w:rPr>
                <w:sz w:val="18"/>
              </w:rPr>
              <w:t>监督检查</w:t>
            </w:r>
          </w:p>
        </w:tc>
        <w:tc>
          <w:tcPr>
            <w:tcW w:w="2160" w:type="dxa"/>
          </w:tcPr>
          <w:p>
            <w:pPr>
              <w:pStyle w:val="7"/>
              <w:spacing w:before="14"/>
              <w:rPr>
                <w:rFonts w:ascii="微软雅黑"/>
                <w:sz w:val="25"/>
              </w:rPr>
            </w:pPr>
          </w:p>
          <w:p>
            <w:pPr>
              <w:pStyle w:val="7"/>
              <w:spacing w:line="328" w:lineRule="auto"/>
              <w:ind w:left="112" w:right="235"/>
              <w:rPr>
                <w:sz w:val="18"/>
              </w:rPr>
            </w:pPr>
            <w:r>
              <w:rPr>
                <w:sz w:val="18"/>
              </w:rPr>
              <w:t>社会救助信访通讯地址社会救助投诉举报电话</w:t>
            </w:r>
          </w:p>
        </w:tc>
        <w:tc>
          <w:tcPr>
            <w:tcW w:w="2520" w:type="dxa"/>
          </w:tcPr>
          <w:p>
            <w:pPr>
              <w:pStyle w:val="7"/>
              <w:rPr>
                <w:rFonts w:ascii="微软雅黑"/>
                <w:sz w:val="18"/>
              </w:rPr>
            </w:pPr>
          </w:p>
          <w:p>
            <w:pPr>
              <w:pStyle w:val="7"/>
              <w:spacing w:before="10"/>
              <w:rPr>
                <w:rFonts w:ascii="微软雅黑"/>
                <w:sz w:val="15"/>
              </w:rPr>
            </w:pPr>
          </w:p>
          <w:p>
            <w:pPr>
              <w:pStyle w:val="7"/>
              <w:ind w:left="73" w:right="57"/>
              <w:jc w:val="center"/>
              <w:rPr>
                <w:sz w:val="18"/>
              </w:rPr>
            </w:pPr>
            <w:r>
              <w:rPr>
                <w:sz w:val="18"/>
              </w:rPr>
              <w:t>《信息公开条例》及相关规定</w:t>
            </w:r>
          </w:p>
        </w:tc>
        <w:tc>
          <w:tcPr>
            <w:tcW w:w="1440" w:type="dxa"/>
          </w:tcPr>
          <w:p>
            <w:pPr>
              <w:pStyle w:val="7"/>
              <w:spacing w:before="15"/>
              <w:rPr>
                <w:rFonts w:ascii="微软雅黑"/>
                <w:sz w:val="17"/>
              </w:rPr>
            </w:pPr>
          </w:p>
          <w:p>
            <w:pPr>
              <w:pStyle w:val="7"/>
              <w:spacing w:line="328"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微软雅黑"/>
                <w:sz w:val="18"/>
              </w:rPr>
            </w:pPr>
          </w:p>
          <w:p>
            <w:pPr>
              <w:pStyle w:val="7"/>
              <w:spacing w:before="10"/>
              <w:rPr>
                <w:rFonts w:ascii="微软雅黑"/>
                <w:sz w:val="15"/>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numPr>
                <w:ilvl w:val="0"/>
                <w:numId w:val="107"/>
              </w:numPr>
              <w:tabs>
                <w:tab w:val="left" w:pos="293"/>
              </w:tabs>
              <w:spacing w:before="43" w:after="0" w:line="240" w:lineRule="auto"/>
              <w:ind w:left="292" w:right="0" w:hanging="183"/>
              <w:jc w:val="left"/>
              <w:rPr>
                <w:sz w:val="18"/>
              </w:rPr>
            </w:pPr>
            <w:r>
              <w:rPr>
                <w:sz w:val="18"/>
              </w:rPr>
              <w:t>区政府网站</w:t>
            </w:r>
          </w:p>
          <w:p>
            <w:pPr>
              <w:pStyle w:val="7"/>
              <w:numPr>
                <w:ilvl w:val="0"/>
                <w:numId w:val="107"/>
              </w:numPr>
              <w:tabs>
                <w:tab w:val="left" w:pos="293"/>
              </w:tabs>
              <w:spacing w:before="83" w:after="0" w:line="240" w:lineRule="auto"/>
              <w:ind w:left="292" w:right="0" w:hanging="183"/>
              <w:jc w:val="left"/>
              <w:rPr>
                <w:sz w:val="18"/>
              </w:rPr>
            </w:pPr>
            <w:r>
              <w:rPr>
                <w:sz w:val="18"/>
              </w:rPr>
              <w:t>便民服务中心</w:t>
            </w:r>
          </w:p>
        </w:tc>
        <w:tc>
          <w:tcPr>
            <w:tcW w:w="540" w:type="dxa"/>
          </w:tcPr>
          <w:p>
            <w:pPr>
              <w:pStyle w:val="7"/>
              <w:rPr>
                <w:rFonts w:ascii="微软雅黑"/>
                <w:sz w:val="18"/>
              </w:rPr>
            </w:pPr>
          </w:p>
          <w:p>
            <w:pPr>
              <w:pStyle w:val="7"/>
              <w:spacing w:before="10"/>
              <w:rPr>
                <w:rFonts w:ascii="微软雅黑"/>
                <w:sz w:val="15"/>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spacing w:before="10"/>
              <w:rPr>
                <w:rFonts w:ascii="微软雅黑"/>
                <w:sz w:val="15"/>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540" w:type="dxa"/>
          </w:tcPr>
          <w:p>
            <w:pPr>
              <w:pStyle w:val="7"/>
              <w:rPr>
                <w:rFonts w:ascii="微软雅黑"/>
                <w:sz w:val="18"/>
              </w:rPr>
            </w:pPr>
          </w:p>
          <w:p>
            <w:pPr>
              <w:pStyle w:val="7"/>
              <w:spacing w:before="9"/>
              <w:rPr>
                <w:rFonts w:ascii="微软雅黑"/>
                <w:sz w:val="23"/>
              </w:rPr>
            </w:pPr>
          </w:p>
          <w:p>
            <w:pPr>
              <w:pStyle w:val="7"/>
              <w:ind w:left="20"/>
              <w:jc w:val="center"/>
              <w:rPr>
                <w:sz w:val="18"/>
              </w:rPr>
            </w:pPr>
            <w:r>
              <w:rPr>
                <w:sz w:val="18"/>
              </w:rPr>
              <w:t>3</w:t>
            </w:r>
          </w:p>
        </w:tc>
        <w:tc>
          <w:tcPr>
            <w:tcW w:w="720" w:type="dxa"/>
          </w:tcPr>
          <w:p>
            <w:pPr>
              <w:pStyle w:val="7"/>
              <w:spacing w:before="13"/>
              <w:rPr>
                <w:rFonts w:ascii="微软雅黑"/>
                <w:sz w:val="25"/>
              </w:rPr>
            </w:pPr>
          </w:p>
          <w:p>
            <w:pPr>
              <w:pStyle w:val="7"/>
              <w:spacing w:line="328" w:lineRule="auto"/>
              <w:ind w:left="184" w:right="161"/>
              <w:jc w:val="both"/>
              <w:rPr>
                <w:sz w:val="18"/>
              </w:rPr>
            </w:pPr>
            <w:r>
              <w:rPr>
                <w:sz w:val="18"/>
              </w:rPr>
              <w:t>最低生活保障</w:t>
            </w:r>
          </w:p>
        </w:tc>
        <w:tc>
          <w:tcPr>
            <w:tcW w:w="720" w:type="dxa"/>
          </w:tcPr>
          <w:p>
            <w:pPr>
              <w:pStyle w:val="7"/>
              <w:spacing w:before="13"/>
              <w:rPr>
                <w:rFonts w:ascii="微软雅黑"/>
                <w:sz w:val="25"/>
              </w:rPr>
            </w:pPr>
          </w:p>
          <w:p>
            <w:pPr>
              <w:pStyle w:val="7"/>
              <w:spacing w:line="328" w:lineRule="auto"/>
              <w:ind w:left="184" w:right="161"/>
              <w:jc w:val="both"/>
              <w:rPr>
                <w:sz w:val="18"/>
              </w:rPr>
            </w:pPr>
            <w:r>
              <w:rPr>
                <w:sz w:val="18"/>
              </w:rPr>
              <w:t>政策法规文件</w:t>
            </w:r>
          </w:p>
        </w:tc>
        <w:tc>
          <w:tcPr>
            <w:tcW w:w="2160" w:type="dxa"/>
          </w:tcPr>
          <w:p>
            <w:pPr>
              <w:pStyle w:val="7"/>
              <w:spacing w:before="42" w:line="328" w:lineRule="auto"/>
              <w:ind w:left="112" w:right="86"/>
              <w:rPr>
                <w:sz w:val="18"/>
              </w:rPr>
            </w:pPr>
            <w:r>
              <w:rPr>
                <w:sz w:val="18"/>
              </w:rPr>
              <w:t xml:space="preserve">《国务院关于进一步加强和改进最低生活保障 </w:t>
            </w:r>
            <w:r>
              <w:rPr>
                <w:spacing w:val="-45"/>
                <w:sz w:val="18"/>
              </w:rPr>
              <w:t>工作的意见》、《最低生活保障审核审批办法（试行</w:t>
            </w:r>
            <w:r>
              <w:rPr>
                <w:spacing w:val="-180"/>
                <w:sz w:val="18"/>
              </w:rPr>
              <w:t>）</w:t>
            </w:r>
            <w:r>
              <w:rPr>
                <w:spacing w:val="-25"/>
                <w:sz w:val="18"/>
              </w:rPr>
              <w:t>》、</w:t>
            </w:r>
            <w:r>
              <w:rPr>
                <w:spacing w:val="-30"/>
                <w:sz w:val="18"/>
              </w:rPr>
              <w:t>各地配套政策法规</w:t>
            </w:r>
          </w:p>
          <w:p>
            <w:pPr>
              <w:pStyle w:val="7"/>
              <w:spacing w:line="228" w:lineRule="exact"/>
              <w:ind w:left="112"/>
              <w:rPr>
                <w:sz w:val="18"/>
              </w:rPr>
            </w:pPr>
            <w:r>
              <w:rPr>
                <w:sz w:val="18"/>
              </w:rPr>
              <w:t>文件</w:t>
            </w:r>
          </w:p>
        </w:tc>
        <w:tc>
          <w:tcPr>
            <w:tcW w:w="2520" w:type="dxa"/>
          </w:tcPr>
          <w:p>
            <w:pPr>
              <w:pStyle w:val="7"/>
              <w:rPr>
                <w:rFonts w:ascii="微软雅黑"/>
                <w:sz w:val="18"/>
              </w:rPr>
            </w:pPr>
          </w:p>
          <w:p>
            <w:pPr>
              <w:pStyle w:val="7"/>
              <w:spacing w:before="9"/>
              <w:rPr>
                <w:rFonts w:ascii="微软雅黑"/>
                <w:sz w:val="23"/>
              </w:rPr>
            </w:pPr>
          </w:p>
          <w:p>
            <w:pPr>
              <w:pStyle w:val="7"/>
              <w:ind w:left="73" w:right="57"/>
              <w:jc w:val="center"/>
              <w:rPr>
                <w:sz w:val="18"/>
              </w:rPr>
            </w:pPr>
            <w:r>
              <w:rPr>
                <w:sz w:val="18"/>
              </w:rPr>
              <w:t>《信息公开条例》及相关规定</w:t>
            </w:r>
          </w:p>
        </w:tc>
        <w:tc>
          <w:tcPr>
            <w:tcW w:w="1440" w:type="dxa"/>
          </w:tcPr>
          <w:p>
            <w:pPr>
              <w:pStyle w:val="7"/>
              <w:spacing w:before="13"/>
              <w:rPr>
                <w:rFonts w:ascii="微软雅黑"/>
                <w:sz w:val="25"/>
              </w:rPr>
            </w:pPr>
          </w:p>
          <w:p>
            <w:pPr>
              <w:pStyle w:val="7"/>
              <w:spacing w:line="328"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微软雅黑"/>
                <w:sz w:val="18"/>
              </w:rPr>
            </w:pPr>
          </w:p>
          <w:p>
            <w:pPr>
              <w:pStyle w:val="7"/>
              <w:spacing w:before="9"/>
              <w:rPr>
                <w:rFonts w:ascii="微软雅黑"/>
                <w:sz w:val="23"/>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rPr>
                <w:rFonts w:ascii="微软雅黑"/>
                <w:sz w:val="18"/>
              </w:rPr>
            </w:pPr>
          </w:p>
          <w:p>
            <w:pPr>
              <w:pStyle w:val="7"/>
              <w:spacing w:before="12"/>
              <w:rPr>
                <w:rFonts w:ascii="微软雅黑"/>
                <w:sz w:val="15"/>
              </w:rPr>
            </w:pPr>
          </w:p>
          <w:p>
            <w:pPr>
              <w:pStyle w:val="7"/>
              <w:numPr>
                <w:ilvl w:val="0"/>
                <w:numId w:val="108"/>
              </w:numPr>
              <w:tabs>
                <w:tab w:val="left" w:pos="293"/>
              </w:tabs>
              <w:spacing w:before="0" w:after="0" w:line="240" w:lineRule="auto"/>
              <w:ind w:left="292" w:right="0" w:hanging="183"/>
              <w:jc w:val="left"/>
              <w:rPr>
                <w:sz w:val="18"/>
              </w:rPr>
            </w:pPr>
            <w:r>
              <w:rPr>
                <w:sz w:val="18"/>
              </w:rPr>
              <w:t>区政府网站</w:t>
            </w:r>
          </w:p>
          <w:p>
            <w:pPr>
              <w:pStyle w:val="7"/>
              <w:numPr>
                <w:ilvl w:val="0"/>
                <w:numId w:val="108"/>
              </w:numPr>
              <w:tabs>
                <w:tab w:val="left" w:pos="293"/>
              </w:tabs>
              <w:spacing w:before="84" w:after="0" w:line="240" w:lineRule="auto"/>
              <w:ind w:left="292" w:right="0" w:hanging="183"/>
              <w:jc w:val="left"/>
              <w:rPr>
                <w:sz w:val="18"/>
              </w:rPr>
            </w:pPr>
            <w:r>
              <w:rPr>
                <w:sz w:val="18"/>
              </w:rPr>
              <w:t>便民服务中心</w:t>
            </w:r>
          </w:p>
        </w:tc>
        <w:tc>
          <w:tcPr>
            <w:tcW w:w="540" w:type="dxa"/>
          </w:tcPr>
          <w:p>
            <w:pPr>
              <w:pStyle w:val="7"/>
              <w:rPr>
                <w:rFonts w:ascii="微软雅黑"/>
                <w:sz w:val="18"/>
              </w:rPr>
            </w:pPr>
          </w:p>
          <w:p>
            <w:pPr>
              <w:pStyle w:val="7"/>
              <w:spacing w:before="9"/>
              <w:rPr>
                <w:rFonts w:ascii="微软雅黑"/>
                <w:sz w:val="23"/>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spacing w:before="9"/>
              <w:rPr>
                <w:rFonts w:ascii="微软雅黑"/>
                <w:sz w:val="23"/>
              </w:rPr>
            </w:pPr>
          </w:p>
          <w:p>
            <w:pPr>
              <w:pStyle w:val="7"/>
              <w:ind w:right="170"/>
              <w:jc w:val="right"/>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08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0"/>
        <w:gridCol w:w="1440"/>
        <w:gridCol w:w="1620"/>
        <w:gridCol w:w="1800"/>
        <w:gridCol w:w="54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540" w:type="dxa"/>
          </w:tcPr>
          <w:p>
            <w:pPr>
              <w:pStyle w:val="7"/>
              <w:rPr>
                <w:rFonts w:ascii="Times New Roman"/>
                <w:sz w:val="18"/>
              </w:rPr>
            </w:pPr>
          </w:p>
          <w:p>
            <w:pPr>
              <w:pStyle w:val="7"/>
              <w:spacing w:before="3"/>
              <w:rPr>
                <w:rFonts w:ascii="Times New Roman"/>
                <w:sz w:val="26"/>
              </w:rPr>
            </w:pPr>
          </w:p>
          <w:p>
            <w:pPr>
              <w:pStyle w:val="7"/>
              <w:ind w:left="20"/>
              <w:jc w:val="center"/>
              <w:rPr>
                <w:sz w:val="18"/>
              </w:rPr>
            </w:pPr>
            <w:r>
              <w:rPr>
                <w:sz w:val="18"/>
              </w:rPr>
              <w:t>4</w:t>
            </w:r>
          </w:p>
        </w:tc>
        <w:tc>
          <w:tcPr>
            <w:tcW w:w="720" w:type="dxa"/>
          </w:tcPr>
          <w:p>
            <w:pPr>
              <w:pStyle w:val="7"/>
              <w:rPr>
                <w:rFonts w:ascii="Times New Roman"/>
                <w:sz w:val="16"/>
              </w:rPr>
            </w:pPr>
          </w:p>
        </w:tc>
        <w:tc>
          <w:tcPr>
            <w:tcW w:w="720" w:type="dxa"/>
          </w:tcPr>
          <w:p>
            <w:pPr>
              <w:pStyle w:val="7"/>
              <w:rPr>
                <w:rFonts w:ascii="Times New Roman"/>
                <w:sz w:val="18"/>
              </w:rPr>
            </w:pPr>
          </w:p>
          <w:p>
            <w:pPr>
              <w:pStyle w:val="7"/>
              <w:spacing w:before="146" w:line="328" w:lineRule="auto"/>
              <w:ind w:left="184" w:right="163"/>
              <w:rPr>
                <w:sz w:val="18"/>
              </w:rPr>
            </w:pPr>
            <w:r>
              <w:rPr>
                <w:sz w:val="18"/>
              </w:rPr>
              <w:t>办事指南</w:t>
            </w:r>
          </w:p>
        </w:tc>
        <w:tc>
          <w:tcPr>
            <w:tcW w:w="2160" w:type="dxa"/>
          </w:tcPr>
          <w:p>
            <w:pPr>
              <w:pStyle w:val="7"/>
              <w:spacing w:before="43" w:line="326" w:lineRule="auto"/>
              <w:ind w:left="112" w:right="-44"/>
              <w:jc w:val="both"/>
              <w:rPr>
                <w:sz w:val="18"/>
              </w:rPr>
            </w:pPr>
            <w:r>
              <w:rPr>
                <w:spacing w:val="-11"/>
                <w:sz w:val="18"/>
              </w:rPr>
              <w:t>办理事项、办理条件、最低</w:t>
            </w:r>
            <w:r>
              <w:rPr>
                <w:spacing w:val="-24"/>
                <w:sz w:val="18"/>
              </w:rPr>
              <w:t>生活保障标准、申请材料、办</w:t>
            </w:r>
            <w:r>
              <w:rPr>
                <w:spacing w:val="-31"/>
                <w:sz w:val="18"/>
              </w:rPr>
              <w:t>理流程、办理时间、</w:t>
            </w:r>
          </w:p>
          <w:p>
            <w:pPr>
              <w:pStyle w:val="7"/>
              <w:spacing w:before="5"/>
              <w:ind w:left="112"/>
              <w:rPr>
                <w:sz w:val="18"/>
              </w:rPr>
            </w:pPr>
            <w:r>
              <w:rPr>
                <w:sz w:val="18"/>
              </w:rPr>
              <w:t>地点、联系方式</w:t>
            </w:r>
          </w:p>
        </w:tc>
        <w:tc>
          <w:tcPr>
            <w:tcW w:w="2520" w:type="dxa"/>
          </w:tcPr>
          <w:p>
            <w:pPr>
              <w:pStyle w:val="7"/>
              <w:spacing w:before="1"/>
              <w:rPr>
                <w:rFonts w:ascii="Times New Roman"/>
                <w:sz w:val="17"/>
              </w:rPr>
            </w:pPr>
          </w:p>
          <w:p>
            <w:pPr>
              <w:pStyle w:val="7"/>
              <w:spacing w:line="328" w:lineRule="auto"/>
              <w:ind w:left="112" w:right="69"/>
              <w:jc w:val="both"/>
              <w:rPr>
                <w:sz w:val="18"/>
              </w:rPr>
            </w:pPr>
            <w:r>
              <w:rPr>
                <w:spacing w:val="15"/>
                <w:sz w:val="18"/>
              </w:rPr>
              <w:t>《 国务院关于进一步加强</w:t>
            </w:r>
            <w:r>
              <w:rPr>
                <w:spacing w:val="27"/>
                <w:sz w:val="18"/>
              </w:rPr>
              <w:t>和改进最低生活保障工作</w:t>
            </w:r>
            <w:r>
              <w:rPr>
                <w:spacing w:val="-18"/>
                <w:sz w:val="18"/>
              </w:rPr>
              <w:t>的意见》、各地相关政策法规文</w:t>
            </w:r>
          </w:p>
          <w:p>
            <w:pPr>
              <w:pStyle w:val="7"/>
              <w:spacing w:line="228" w:lineRule="exact"/>
              <w:ind w:left="112"/>
              <w:rPr>
                <w:sz w:val="18"/>
              </w:rPr>
            </w:pPr>
            <w:r>
              <w:rPr>
                <w:sz w:val="18"/>
              </w:rPr>
              <w:t>件</w:t>
            </w:r>
          </w:p>
        </w:tc>
        <w:tc>
          <w:tcPr>
            <w:tcW w:w="1440" w:type="dxa"/>
          </w:tcPr>
          <w:p>
            <w:pPr>
              <w:pStyle w:val="7"/>
              <w:spacing w:before="1"/>
              <w:rPr>
                <w:rFonts w:ascii="Times New Roman"/>
                <w:sz w:val="17"/>
              </w:rPr>
            </w:pPr>
          </w:p>
          <w:p>
            <w:pPr>
              <w:pStyle w:val="7"/>
              <w:spacing w:line="328"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Times New Roman"/>
                <w:sz w:val="18"/>
              </w:rPr>
            </w:pPr>
          </w:p>
          <w:p>
            <w:pPr>
              <w:pStyle w:val="7"/>
              <w:spacing w:before="3"/>
              <w:rPr>
                <w:rFonts w:ascii="Times New Roman"/>
                <w:sz w:val="26"/>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spacing w:before="1"/>
              <w:rPr>
                <w:rFonts w:ascii="Times New Roman"/>
                <w:sz w:val="17"/>
              </w:rPr>
            </w:pPr>
          </w:p>
          <w:p>
            <w:pPr>
              <w:pStyle w:val="7"/>
              <w:numPr>
                <w:ilvl w:val="0"/>
                <w:numId w:val="109"/>
              </w:numPr>
              <w:tabs>
                <w:tab w:val="left" w:pos="293"/>
              </w:tabs>
              <w:spacing w:before="0" w:after="0" w:line="240" w:lineRule="auto"/>
              <w:ind w:left="292" w:right="0" w:hanging="183"/>
              <w:jc w:val="left"/>
              <w:rPr>
                <w:sz w:val="18"/>
              </w:rPr>
            </w:pPr>
            <w:r>
              <w:rPr>
                <w:sz w:val="18"/>
              </w:rPr>
              <w:t>区政府网站</w:t>
            </w:r>
          </w:p>
          <w:p>
            <w:pPr>
              <w:pStyle w:val="7"/>
              <w:numPr>
                <w:ilvl w:val="0"/>
                <w:numId w:val="109"/>
              </w:numPr>
              <w:tabs>
                <w:tab w:val="left" w:pos="293"/>
              </w:tabs>
              <w:spacing w:before="86" w:after="0" w:line="240" w:lineRule="auto"/>
              <w:ind w:left="292" w:right="0" w:hanging="183"/>
              <w:jc w:val="left"/>
              <w:rPr>
                <w:sz w:val="18"/>
              </w:rPr>
            </w:pPr>
            <w:r>
              <w:rPr>
                <w:sz w:val="18"/>
              </w:rPr>
              <w:t>便民服务中心</w:t>
            </w:r>
          </w:p>
        </w:tc>
        <w:tc>
          <w:tcPr>
            <w:tcW w:w="540" w:type="dxa"/>
          </w:tcPr>
          <w:p>
            <w:pPr>
              <w:pStyle w:val="7"/>
              <w:rPr>
                <w:rFonts w:ascii="Times New Roman"/>
                <w:sz w:val="18"/>
              </w:rPr>
            </w:pPr>
          </w:p>
          <w:p>
            <w:pPr>
              <w:pStyle w:val="7"/>
              <w:spacing w:before="3"/>
              <w:rPr>
                <w:rFonts w:ascii="Times New Roman"/>
                <w:sz w:val="26"/>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3"/>
              <w:rPr>
                <w:rFonts w:ascii="Times New Roman"/>
                <w:sz w:val="26"/>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540" w:type="dxa"/>
          </w:tcPr>
          <w:p>
            <w:pPr>
              <w:pStyle w:val="7"/>
              <w:rPr>
                <w:rFonts w:ascii="Times New Roman"/>
                <w:sz w:val="18"/>
              </w:rPr>
            </w:pPr>
          </w:p>
          <w:p>
            <w:pPr>
              <w:pStyle w:val="7"/>
              <w:spacing w:before="3"/>
              <w:rPr>
                <w:rFonts w:ascii="Times New Roman"/>
                <w:sz w:val="26"/>
              </w:rPr>
            </w:pPr>
          </w:p>
          <w:p>
            <w:pPr>
              <w:pStyle w:val="7"/>
              <w:spacing w:before="1"/>
              <w:ind w:left="20"/>
              <w:jc w:val="center"/>
              <w:rPr>
                <w:sz w:val="18"/>
              </w:rPr>
            </w:pPr>
            <w:r>
              <w:rPr>
                <w:sz w:val="18"/>
              </w:rPr>
              <w:t>5</w:t>
            </w:r>
          </w:p>
        </w:tc>
        <w:tc>
          <w:tcPr>
            <w:tcW w:w="720" w:type="dxa"/>
            <w:vMerge w:val="restart"/>
          </w:tcPr>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line="328" w:lineRule="auto"/>
              <w:ind w:left="184" w:right="161"/>
              <w:jc w:val="both"/>
              <w:rPr>
                <w:sz w:val="18"/>
              </w:rPr>
            </w:pPr>
            <w:r>
              <w:rPr>
                <w:sz w:val="18"/>
              </w:rPr>
              <w:t>最低生活保障</w:t>
            </w:r>
          </w:p>
        </w:tc>
        <w:tc>
          <w:tcPr>
            <w:tcW w:w="720" w:type="dxa"/>
          </w:tcPr>
          <w:p>
            <w:pPr>
              <w:pStyle w:val="7"/>
              <w:rPr>
                <w:rFonts w:ascii="Times New Roman"/>
                <w:sz w:val="18"/>
              </w:rPr>
            </w:pPr>
          </w:p>
          <w:p>
            <w:pPr>
              <w:pStyle w:val="7"/>
              <w:spacing w:before="147" w:line="328" w:lineRule="auto"/>
              <w:ind w:left="184" w:right="163"/>
              <w:rPr>
                <w:sz w:val="18"/>
              </w:rPr>
            </w:pPr>
            <w:r>
              <w:rPr>
                <w:sz w:val="18"/>
              </w:rPr>
              <w:t>审核信息</w:t>
            </w:r>
          </w:p>
        </w:tc>
        <w:tc>
          <w:tcPr>
            <w:tcW w:w="2160" w:type="dxa"/>
          </w:tcPr>
          <w:p>
            <w:pPr>
              <w:pStyle w:val="7"/>
              <w:rPr>
                <w:rFonts w:ascii="Times New Roman"/>
                <w:sz w:val="18"/>
              </w:rPr>
            </w:pPr>
          </w:p>
          <w:p>
            <w:pPr>
              <w:pStyle w:val="7"/>
              <w:spacing w:before="147" w:line="328" w:lineRule="auto"/>
              <w:ind w:left="112" w:right="235"/>
              <w:rPr>
                <w:sz w:val="18"/>
              </w:rPr>
            </w:pPr>
            <w:r>
              <w:rPr>
                <w:sz w:val="18"/>
              </w:rPr>
              <w:t>初审对象名单及相关信息</w:t>
            </w:r>
          </w:p>
        </w:tc>
        <w:tc>
          <w:tcPr>
            <w:tcW w:w="2520" w:type="dxa"/>
          </w:tcPr>
          <w:p>
            <w:pPr>
              <w:pStyle w:val="7"/>
              <w:spacing w:before="2"/>
              <w:rPr>
                <w:rFonts w:ascii="Times New Roman"/>
                <w:sz w:val="17"/>
              </w:rPr>
            </w:pPr>
          </w:p>
          <w:p>
            <w:pPr>
              <w:pStyle w:val="7"/>
              <w:spacing w:line="328" w:lineRule="auto"/>
              <w:ind w:left="112" w:right="69"/>
              <w:jc w:val="both"/>
              <w:rPr>
                <w:sz w:val="18"/>
              </w:rPr>
            </w:pPr>
            <w:r>
              <w:rPr>
                <w:spacing w:val="15"/>
                <w:sz w:val="18"/>
              </w:rPr>
              <w:t>《 国务院关于进一步加强</w:t>
            </w:r>
            <w:r>
              <w:rPr>
                <w:spacing w:val="27"/>
                <w:sz w:val="18"/>
              </w:rPr>
              <w:t>和改进最低生活保障工作</w:t>
            </w:r>
            <w:r>
              <w:rPr>
                <w:spacing w:val="-18"/>
                <w:sz w:val="18"/>
              </w:rPr>
              <w:t>的意见》、各地相关政策法规文</w:t>
            </w:r>
          </w:p>
          <w:p>
            <w:pPr>
              <w:pStyle w:val="7"/>
              <w:spacing w:line="228" w:lineRule="exact"/>
              <w:ind w:left="112"/>
              <w:rPr>
                <w:sz w:val="18"/>
              </w:rPr>
            </w:pPr>
            <w:r>
              <w:rPr>
                <w:sz w:val="18"/>
              </w:rPr>
              <w:t>件</w:t>
            </w:r>
          </w:p>
        </w:tc>
        <w:tc>
          <w:tcPr>
            <w:tcW w:w="1440" w:type="dxa"/>
          </w:tcPr>
          <w:p>
            <w:pPr>
              <w:pStyle w:val="7"/>
              <w:spacing w:before="41" w:line="328" w:lineRule="auto"/>
              <w:ind w:left="112" w:right="72"/>
              <w:jc w:val="both"/>
              <w:rPr>
                <w:sz w:val="18"/>
              </w:rPr>
            </w:pPr>
            <w:r>
              <w:rPr>
                <w:spacing w:val="-10"/>
                <w:sz w:val="18"/>
              </w:rPr>
              <w:t>制 定 或 获 取</w:t>
            </w:r>
            <w:r>
              <w:rPr>
                <w:spacing w:val="-8"/>
                <w:sz w:val="18"/>
              </w:rPr>
              <w:t xml:space="preserve">信 息之日起 </w:t>
            </w:r>
            <w:r>
              <w:rPr>
                <w:sz w:val="18"/>
              </w:rPr>
              <w:t xml:space="preserve">10 </w:t>
            </w:r>
            <w:r>
              <w:rPr>
                <w:spacing w:val="-29"/>
                <w:sz w:val="18"/>
              </w:rPr>
              <w:t>个工作日内，公示</w:t>
            </w:r>
            <w:r>
              <w:rPr>
                <w:sz w:val="18"/>
              </w:rPr>
              <w:t>7 个工作日</w:t>
            </w:r>
          </w:p>
        </w:tc>
        <w:tc>
          <w:tcPr>
            <w:tcW w:w="1620" w:type="dxa"/>
          </w:tcPr>
          <w:p>
            <w:pPr>
              <w:pStyle w:val="7"/>
              <w:rPr>
                <w:rFonts w:ascii="Times New Roman"/>
                <w:sz w:val="18"/>
              </w:rPr>
            </w:pPr>
          </w:p>
          <w:p>
            <w:pPr>
              <w:pStyle w:val="7"/>
              <w:spacing w:before="3"/>
              <w:rPr>
                <w:rFonts w:ascii="Times New Roman"/>
                <w:sz w:val="26"/>
              </w:rPr>
            </w:pPr>
          </w:p>
          <w:p>
            <w:pPr>
              <w:pStyle w:val="7"/>
              <w:spacing w:before="1"/>
              <w:ind w:left="73" w:right="57"/>
              <w:jc w:val="center"/>
              <w:rPr>
                <w:sz w:val="18"/>
              </w:rPr>
            </w:pPr>
            <w:r>
              <w:rPr>
                <w:rFonts w:hint="eastAsia"/>
                <w:sz w:val="18"/>
                <w:lang w:eastAsia="zh-CN"/>
              </w:rPr>
              <w:t>邳庄</w:t>
            </w:r>
            <w:r>
              <w:rPr>
                <w:sz w:val="18"/>
              </w:rPr>
              <w:t>镇人民政府</w:t>
            </w:r>
          </w:p>
        </w:tc>
        <w:tc>
          <w:tcPr>
            <w:tcW w:w="1800" w:type="dxa"/>
          </w:tcPr>
          <w:p>
            <w:pPr>
              <w:pStyle w:val="7"/>
              <w:spacing w:before="1"/>
              <w:rPr>
                <w:rFonts w:ascii="Times New Roman"/>
                <w:sz w:val="25"/>
              </w:rPr>
            </w:pPr>
          </w:p>
          <w:p>
            <w:pPr>
              <w:pStyle w:val="7"/>
              <w:numPr>
                <w:ilvl w:val="0"/>
                <w:numId w:val="110"/>
              </w:numPr>
              <w:tabs>
                <w:tab w:val="left" w:pos="293"/>
              </w:tabs>
              <w:spacing w:before="0" w:after="0" w:line="244" w:lineRule="auto"/>
              <w:ind w:left="292" w:right="55" w:hanging="183"/>
              <w:jc w:val="left"/>
              <w:rPr>
                <w:sz w:val="18"/>
              </w:rPr>
            </w:pPr>
            <w:r>
              <w:rPr>
                <w:spacing w:val="-2"/>
                <w:sz w:val="18"/>
              </w:rPr>
              <w:t>便民服务中心、各</w:t>
            </w:r>
            <w:r>
              <w:rPr>
                <w:sz w:val="18"/>
              </w:rPr>
              <w:t>村公示栏</w:t>
            </w:r>
          </w:p>
        </w:tc>
        <w:tc>
          <w:tcPr>
            <w:tcW w:w="540" w:type="dxa"/>
          </w:tcPr>
          <w:p>
            <w:pPr>
              <w:pStyle w:val="7"/>
              <w:rPr>
                <w:rFonts w:ascii="Times New Roman"/>
                <w:sz w:val="18"/>
              </w:rPr>
            </w:pPr>
          </w:p>
          <w:p>
            <w:pPr>
              <w:pStyle w:val="7"/>
              <w:spacing w:before="3"/>
              <w:rPr>
                <w:rFonts w:ascii="Times New Roman"/>
                <w:sz w:val="26"/>
              </w:rPr>
            </w:pPr>
          </w:p>
          <w:p>
            <w:pPr>
              <w:pStyle w:val="7"/>
              <w:spacing w:before="1"/>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3"/>
              <w:rPr>
                <w:rFonts w:ascii="Times New Roman"/>
                <w:sz w:val="26"/>
              </w:rPr>
            </w:pPr>
          </w:p>
          <w:p>
            <w:pPr>
              <w:pStyle w:val="7"/>
              <w:spacing w:before="1"/>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40" w:type="dxa"/>
          </w:tcPr>
          <w:p>
            <w:pPr>
              <w:pStyle w:val="7"/>
              <w:rPr>
                <w:rFonts w:ascii="Times New Roman"/>
                <w:sz w:val="18"/>
              </w:rPr>
            </w:pPr>
          </w:p>
          <w:p>
            <w:pPr>
              <w:pStyle w:val="7"/>
              <w:spacing w:before="147"/>
              <w:ind w:left="20"/>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7"/>
              <w:spacing w:before="3"/>
              <w:rPr>
                <w:rFonts w:ascii="Times New Roman"/>
                <w:sz w:val="17"/>
              </w:rPr>
            </w:pPr>
          </w:p>
          <w:p>
            <w:pPr>
              <w:pStyle w:val="7"/>
              <w:spacing w:line="326" w:lineRule="auto"/>
              <w:ind w:left="184" w:right="163"/>
              <w:rPr>
                <w:sz w:val="18"/>
              </w:rPr>
            </w:pPr>
            <w:r>
              <w:rPr>
                <w:sz w:val="18"/>
              </w:rPr>
              <w:t>审批信息</w:t>
            </w:r>
          </w:p>
        </w:tc>
        <w:tc>
          <w:tcPr>
            <w:tcW w:w="2160" w:type="dxa"/>
          </w:tcPr>
          <w:p>
            <w:pPr>
              <w:pStyle w:val="7"/>
              <w:spacing w:before="3"/>
              <w:rPr>
                <w:rFonts w:ascii="Times New Roman"/>
                <w:sz w:val="17"/>
              </w:rPr>
            </w:pPr>
          </w:p>
          <w:p>
            <w:pPr>
              <w:pStyle w:val="7"/>
              <w:spacing w:line="326" w:lineRule="auto"/>
              <w:ind w:left="112" w:right="235"/>
              <w:rPr>
                <w:sz w:val="18"/>
              </w:rPr>
            </w:pPr>
            <w:r>
              <w:rPr>
                <w:sz w:val="18"/>
              </w:rPr>
              <w:t>低保对象名单及相关信息</w:t>
            </w:r>
          </w:p>
        </w:tc>
        <w:tc>
          <w:tcPr>
            <w:tcW w:w="2520" w:type="dxa"/>
          </w:tcPr>
          <w:p>
            <w:pPr>
              <w:pStyle w:val="7"/>
              <w:spacing w:before="42" w:line="328" w:lineRule="auto"/>
              <w:ind w:left="112" w:right="235"/>
              <w:jc w:val="both"/>
              <w:rPr>
                <w:sz w:val="18"/>
              </w:rPr>
            </w:pPr>
            <w:r>
              <w:rPr>
                <w:sz w:val="18"/>
              </w:rPr>
              <w:t>《国务院关于进一步加强和改进最低生活保障工作的意</w:t>
            </w:r>
          </w:p>
          <w:p>
            <w:pPr>
              <w:pStyle w:val="7"/>
              <w:spacing w:line="211" w:lineRule="exact"/>
              <w:ind w:left="112"/>
              <w:rPr>
                <w:sz w:val="18"/>
              </w:rPr>
            </w:pPr>
            <w:r>
              <w:rPr>
                <w:sz w:val="18"/>
              </w:rPr>
              <w:t>见》、各地相关政策法规文件</w:t>
            </w:r>
          </w:p>
        </w:tc>
        <w:tc>
          <w:tcPr>
            <w:tcW w:w="1440" w:type="dxa"/>
          </w:tcPr>
          <w:p>
            <w:pPr>
              <w:pStyle w:val="7"/>
              <w:spacing w:before="42" w:line="328" w:lineRule="auto"/>
              <w:ind w:left="112" w:right="55"/>
              <w:rPr>
                <w:sz w:val="18"/>
              </w:rPr>
            </w:pPr>
            <w:r>
              <w:rPr>
                <w:sz w:val="18"/>
              </w:rPr>
              <w:t>制定或获取信息之日起 10 个工作日内</w:t>
            </w:r>
          </w:p>
        </w:tc>
        <w:tc>
          <w:tcPr>
            <w:tcW w:w="1620" w:type="dxa"/>
          </w:tcPr>
          <w:p>
            <w:pPr>
              <w:pStyle w:val="7"/>
              <w:rPr>
                <w:rFonts w:ascii="Times New Roman"/>
                <w:sz w:val="18"/>
              </w:rPr>
            </w:pPr>
          </w:p>
          <w:p>
            <w:pPr>
              <w:pStyle w:val="7"/>
              <w:spacing w:before="147"/>
              <w:ind w:left="73" w:right="57"/>
              <w:jc w:val="center"/>
              <w:rPr>
                <w:sz w:val="18"/>
              </w:rPr>
            </w:pPr>
            <w:r>
              <w:rPr>
                <w:rFonts w:hint="eastAsia"/>
                <w:sz w:val="18"/>
                <w:lang w:eastAsia="zh-CN"/>
              </w:rPr>
              <w:t>邳庄</w:t>
            </w:r>
            <w:r>
              <w:rPr>
                <w:sz w:val="18"/>
              </w:rPr>
              <w:t>镇人民政府</w:t>
            </w:r>
          </w:p>
        </w:tc>
        <w:tc>
          <w:tcPr>
            <w:tcW w:w="1800" w:type="dxa"/>
          </w:tcPr>
          <w:p>
            <w:pPr>
              <w:pStyle w:val="7"/>
              <w:numPr>
                <w:ilvl w:val="0"/>
                <w:numId w:val="111"/>
              </w:numPr>
              <w:tabs>
                <w:tab w:val="left" w:pos="293"/>
              </w:tabs>
              <w:spacing w:before="42" w:after="0" w:line="240" w:lineRule="auto"/>
              <w:ind w:left="292" w:right="0" w:hanging="183"/>
              <w:jc w:val="left"/>
              <w:rPr>
                <w:sz w:val="18"/>
              </w:rPr>
            </w:pPr>
            <w:r>
              <w:rPr>
                <w:sz w:val="18"/>
              </w:rPr>
              <w:t>区政府网站</w:t>
            </w:r>
          </w:p>
          <w:p>
            <w:pPr>
              <w:pStyle w:val="7"/>
              <w:numPr>
                <w:ilvl w:val="0"/>
                <w:numId w:val="111"/>
              </w:numPr>
              <w:tabs>
                <w:tab w:val="left" w:pos="298"/>
              </w:tabs>
              <w:spacing w:before="84" w:after="0" w:line="240" w:lineRule="auto"/>
              <w:ind w:left="297" w:right="0" w:hanging="188"/>
              <w:jc w:val="left"/>
              <w:rPr>
                <w:sz w:val="18"/>
              </w:rPr>
            </w:pPr>
            <w:r>
              <w:rPr>
                <w:sz w:val="18"/>
              </w:rPr>
              <w:t>各村公示栏</w:t>
            </w:r>
          </w:p>
        </w:tc>
        <w:tc>
          <w:tcPr>
            <w:tcW w:w="540" w:type="dxa"/>
          </w:tcPr>
          <w:p>
            <w:pPr>
              <w:pStyle w:val="7"/>
              <w:rPr>
                <w:rFonts w:ascii="Times New Roman"/>
                <w:sz w:val="18"/>
              </w:rPr>
            </w:pPr>
          </w:p>
          <w:p>
            <w:pPr>
              <w:pStyle w:val="7"/>
              <w:spacing w:before="14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ind w:left="20"/>
              <w:jc w:val="center"/>
              <w:rPr>
                <w:sz w:val="18"/>
              </w:rPr>
            </w:pPr>
            <w:r>
              <w:rPr>
                <w:sz w:val="18"/>
              </w:rPr>
              <w:t>7</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line="328" w:lineRule="auto"/>
              <w:ind w:left="184" w:right="161"/>
              <w:jc w:val="both"/>
              <w:rPr>
                <w:sz w:val="18"/>
              </w:rPr>
            </w:pPr>
            <w:r>
              <w:rPr>
                <w:sz w:val="18"/>
              </w:rPr>
              <w:t>特困人员救助供养</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spacing w:line="328" w:lineRule="auto"/>
              <w:ind w:left="184" w:right="161"/>
              <w:jc w:val="both"/>
              <w:rPr>
                <w:sz w:val="18"/>
              </w:rPr>
            </w:pPr>
            <w:r>
              <w:rPr>
                <w:sz w:val="18"/>
              </w:rPr>
              <w:t>政策法规文件</w:t>
            </w:r>
          </w:p>
        </w:tc>
        <w:tc>
          <w:tcPr>
            <w:tcW w:w="2160" w:type="dxa"/>
          </w:tcPr>
          <w:p>
            <w:pPr>
              <w:pStyle w:val="7"/>
              <w:spacing w:before="42" w:line="328" w:lineRule="auto"/>
              <w:ind w:left="112" w:right="77"/>
              <w:rPr>
                <w:sz w:val="18"/>
              </w:rPr>
            </w:pPr>
            <w:r>
              <w:rPr>
                <w:sz w:val="18"/>
              </w:rPr>
              <w:t xml:space="preserve">《国务院关于进一步健全特困人员救助供养制 </w:t>
            </w:r>
            <w:r>
              <w:rPr>
                <w:spacing w:val="-21"/>
                <w:sz w:val="18"/>
              </w:rPr>
              <w:t>度的意见》、民政部关于印发《特困人员认定办法》的</w:t>
            </w:r>
            <w:r>
              <w:rPr>
                <w:spacing w:val="-22"/>
                <w:sz w:val="18"/>
              </w:rPr>
              <w:t>通知、民政部关于贯彻落实</w:t>
            </w:r>
          </w:p>
          <w:p>
            <w:pPr>
              <w:pStyle w:val="7"/>
              <w:spacing w:line="328" w:lineRule="auto"/>
              <w:ind w:left="112" w:right="56"/>
              <w:rPr>
                <w:sz w:val="18"/>
              </w:rPr>
            </w:pPr>
            <w:r>
              <w:rPr>
                <w:sz w:val="18"/>
              </w:rPr>
              <w:t>《国务院关于进一步健全特困人员救助供养制度的意见》的通知、各地配套政策法规文</w:t>
            </w:r>
          </w:p>
          <w:p>
            <w:pPr>
              <w:pStyle w:val="7"/>
              <w:spacing w:line="216" w:lineRule="exact"/>
              <w:ind w:left="112"/>
              <w:rPr>
                <w:sz w:val="18"/>
              </w:rPr>
            </w:pPr>
            <w:r>
              <w:rPr>
                <w:sz w:val="18"/>
              </w:rPr>
              <w:t>件</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ind w:left="112"/>
              <w:rPr>
                <w:sz w:val="18"/>
              </w:rPr>
            </w:pPr>
            <w:r>
              <w:rPr>
                <w:sz w:val="18"/>
              </w:rPr>
              <w:t>《信息公开条例》及相关规定</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spacing w:line="328"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2"/>
              </w:rPr>
            </w:pPr>
          </w:p>
          <w:p>
            <w:pPr>
              <w:pStyle w:val="7"/>
              <w:numPr>
                <w:ilvl w:val="0"/>
                <w:numId w:val="112"/>
              </w:numPr>
              <w:tabs>
                <w:tab w:val="left" w:pos="293"/>
              </w:tabs>
              <w:spacing w:before="0" w:after="0" w:line="240" w:lineRule="auto"/>
              <w:ind w:left="292" w:right="0" w:hanging="183"/>
              <w:jc w:val="left"/>
              <w:rPr>
                <w:sz w:val="18"/>
              </w:rPr>
            </w:pPr>
            <w:r>
              <w:rPr>
                <w:sz w:val="18"/>
              </w:rPr>
              <w:t>区政府网站</w:t>
            </w:r>
          </w:p>
          <w:p>
            <w:pPr>
              <w:pStyle w:val="7"/>
              <w:numPr>
                <w:ilvl w:val="0"/>
                <w:numId w:val="112"/>
              </w:numPr>
              <w:tabs>
                <w:tab w:val="left" w:pos="293"/>
              </w:tabs>
              <w:spacing w:before="86" w:after="0" w:line="240" w:lineRule="auto"/>
              <w:ind w:left="292" w:right="0" w:hanging="183"/>
              <w:jc w:val="left"/>
              <w:rPr>
                <w:sz w:val="18"/>
              </w:rPr>
            </w:pPr>
            <w:r>
              <w:rPr>
                <w:sz w:val="18"/>
              </w:rPr>
              <w:t>便民服务中心</w:t>
            </w: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540" w:type="dxa"/>
          </w:tcPr>
          <w:p>
            <w:pPr>
              <w:pStyle w:val="7"/>
              <w:rPr>
                <w:rFonts w:ascii="Times New Roman"/>
                <w:sz w:val="18"/>
              </w:rPr>
            </w:pPr>
          </w:p>
          <w:p>
            <w:pPr>
              <w:pStyle w:val="7"/>
              <w:spacing w:before="2"/>
              <w:rPr>
                <w:rFonts w:ascii="Times New Roman"/>
                <w:sz w:val="26"/>
              </w:rPr>
            </w:pPr>
          </w:p>
          <w:p>
            <w:pPr>
              <w:pStyle w:val="7"/>
              <w:ind w:left="20"/>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7"/>
              <w:rPr>
                <w:rFonts w:ascii="Times New Roman"/>
                <w:sz w:val="18"/>
              </w:rPr>
            </w:pPr>
          </w:p>
          <w:p>
            <w:pPr>
              <w:pStyle w:val="7"/>
              <w:spacing w:before="145" w:line="328" w:lineRule="auto"/>
              <w:ind w:left="184" w:right="163"/>
              <w:rPr>
                <w:sz w:val="18"/>
              </w:rPr>
            </w:pPr>
            <w:r>
              <w:rPr>
                <w:sz w:val="18"/>
              </w:rPr>
              <w:t>办事指南</w:t>
            </w:r>
          </w:p>
        </w:tc>
        <w:tc>
          <w:tcPr>
            <w:tcW w:w="2160" w:type="dxa"/>
          </w:tcPr>
          <w:p>
            <w:pPr>
              <w:pStyle w:val="7"/>
              <w:spacing w:before="40" w:line="328" w:lineRule="auto"/>
              <w:ind w:left="112" w:right="53"/>
              <w:jc w:val="both"/>
              <w:rPr>
                <w:sz w:val="18"/>
              </w:rPr>
            </w:pPr>
            <w:r>
              <w:rPr>
                <w:sz w:val="18"/>
              </w:rPr>
              <w:t>办理事项、办理条件、救助供养标准、申请材料、办理流程、办理时间、地点、联系方式</w:t>
            </w:r>
          </w:p>
        </w:tc>
        <w:tc>
          <w:tcPr>
            <w:tcW w:w="2520" w:type="dxa"/>
          </w:tcPr>
          <w:p>
            <w:pPr>
              <w:pStyle w:val="7"/>
              <w:rPr>
                <w:rFonts w:ascii="Times New Roman"/>
                <w:sz w:val="17"/>
              </w:rPr>
            </w:pPr>
          </w:p>
          <w:p>
            <w:pPr>
              <w:pStyle w:val="7"/>
              <w:spacing w:line="328" w:lineRule="auto"/>
              <w:ind w:left="112" w:right="67"/>
              <w:jc w:val="both"/>
              <w:rPr>
                <w:sz w:val="18"/>
              </w:rPr>
            </w:pPr>
            <w:r>
              <w:rPr>
                <w:spacing w:val="15"/>
                <w:sz w:val="18"/>
              </w:rPr>
              <w:t>《 国务院关于进一步健全</w:t>
            </w:r>
            <w:r>
              <w:rPr>
                <w:spacing w:val="-19"/>
                <w:sz w:val="18"/>
              </w:rPr>
              <w:t>特困 人 员 救 助 供 养 制 度</w:t>
            </w:r>
            <w:r>
              <w:rPr>
                <w:spacing w:val="-30"/>
                <w:sz w:val="18"/>
              </w:rPr>
              <w:t>的 意 见》、各地相关政策法规文</w:t>
            </w:r>
          </w:p>
          <w:p>
            <w:pPr>
              <w:pStyle w:val="7"/>
              <w:spacing w:line="228" w:lineRule="exact"/>
              <w:ind w:left="112"/>
              <w:rPr>
                <w:sz w:val="18"/>
              </w:rPr>
            </w:pPr>
            <w:r>
              <w:rPr>
                <w:sz w:val="18"/>
              </w:rPr>
              <w:t>件</w:t>
            </w:r>
          </w:p>
        </w:tc>
        <w:tc>
          <w:tcPr>
            <w:tcW w:w="1440" w:type="dxa"/>
          </w:tcPr>
          <w:p>
            <w:pPr>
              <w:pStyle w:val="7"/>
              <w:rPr>
                <w:rFonts w:ascii="Times New Roman"/>
                <w:sz w:val="17"/>
              </w:rPr>
            </w:pPr>
          </w:p>
          <w:p>
            <w:pPr>
              <w:pStyle w:val="7"/>
              <w:spacing w:line="328"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Times New Roman"/>
                <w:sz w:val="18"/>
              </w:rPr>
            </w:pPr>
          </w:p>
          <w:p>
            <w:pPr>
              <w:pStyle w:val="7"/>
              <w:spacing w:before="2"/>
              <w:rPr>
                <w:rFonts w:ascii="Times New Roman"/>
                <w:sz w:val="26"/>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rPr>
                <w:rFonts w:ascii="Times New Roman"/>
                <w:sz w:val="17"/>
              </w:rPr>
            </w:pPr>
          </w:p>
          <w:p>
            <w:pPr>
              <w:pStyle w:val="7"/>
              <w:numPr>
                <w:ilvl w:val="0"/>
                <w:numId w:val="113"/>
              </w:numPr>
              <w:tabs>
                <w:tab w:val="left" w:pos="293"/>
              </w:tabs>
              <w:spacing w:before="0" w:after="0" w:line="240" w:lineRule="auto"/>
              <w:ind w:left="292" w:right="0" w:hanging="183"/>
              <w:jc w:val="left"/>
              <w:rPr>
                <w:sz w:val="18"/>
              </w:rPr>
            </w:pPr>
            <w:r>
              <w:rPr>
                <w:sz w:val="18"/>
              </w:rPr>
              <w:t>区政府网站</w:t>
            </w:r>
          </w:p>
          <w:p>
            <w:pPr>
              <w:pStyle w:val="7"/>
              <w:numPr>
                <w:ilvl w:val="0"/>
                <w:numId w:val="113"/>
              </w:numPr>
              <w:tabs>
                <w:tab w:val="left" w:pos="293"/>
              </w:tabs>
              <w:spacing w:before="84" w:after="0" w:line="240" w:lineRule="auto"/>
              <w:ind w:left="292" w:right="0" w:hanging="183"/>
              <w:jc w:val="left"/>
              <w:rPr>
                <w:sz w:val="18"/>
              </w:rPr>
            </w:pPr>
            <w:r>
              <w:rPr>
                <w:sz w:val="18"/>
              </w:rPr>
              <w:t>便民服务中心</w:t>
            </w:r>
          </w:p>
        </w:tc>
        <w:tc>
          <w:tcPr>
            <w:tcW w:w="540" w:type="dxa"/>
          </w:tcPr>
          <w:p>
            <w:pPr>
              <w:pStyle w:val="7"/>
              <w:rPr>
                <w:rFonts w:ascii="Times New Roman"/>
                <w:sz w:val="18"/>
              </w:rPr>
            </w:pPr>
          </w:p>
          <w:p>
            <w:pPr>
              <w:pStyle w:val="7"/>
              <w:spacing w:before="2"/>
              <w:rPr>
                <w:rFonts w:ascii="Times New Roman"/>
                <w:sz w:val="26"/>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2"/>
              <w:rPr>
                <w:rFonts w:ascii="Times New Roman"/>
                <w:sz w:val="26"/>
              </w:rPr>
            </w:pPr>
          </w:p>
          <w:p>
            <w:pPr>
              <w:pStyle w:val="7"/>
              <w:ind w:right="170"/>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0"/>
        <w:gridCol w:w="1440"/>
        <w:gridCol w:w="1620"/>
        <w:gridCol w:w="1800"/>
        <w:gridCol w:w="54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540" w:type="dxa"/>
          </w:tcPr>
          <w:p>
            <w:pPr>
              <w:pStyle w:val="7"/>
              <w:rPr>
                <w:rFonts w:ascii="Times New Roman"/>
                <w:sz w:val="18"/>
              </w:rPr>
            </w:pPr>
          </w:p>
          <w:p>
            <w:pPr>
              <w:pStyle w:val="7"/>
              <w:spacing w:before="3"/>
              <w:rPr>
                <w:rFonts w:ascii="Times New Roman"/>
                <w:sz w:val="26"/>
              </w:rPr>
            </w:pPr>
          </w:p>
          <w:p>
            <w:pPr>
              <w:pStyle w:val="7"/>
              <w:ind w:left="20"/>
              <w:jc w:val="center"/>
              <w:rPr>
                <w:sz w:val="18"/>
              </w:rPr>
            </w:pPr>
            <w:r>
              <w:rPr>
                <w:sz w:val="18"/>
              </w:rPr>
              <w:t>9</w:t>
            </w:r>
          </w:p>
        </w:tc>
        <w:tc>
          <w:tcPr>
            <w:tcW w:w="720" w:type="dxa"/>
            <w:vMerge w:val="restart"/>
          </w:tcPr>
          <w:p>
            <w:pPr>
              <w:pStyle w:val="7"/>
              <w:rPr>
                <w:rFonts w:ascii="Times New Roman"/>
                <w:sz w:val="18"/>
              </w:rPr>
            </w:pPr>
          </w:p>
          <w:p>
            <w:pPr>
              <w:pStyle w:val="7"/>
              <w:spacing w:before="10"/>
              <w:rPr>
                <w:rFonts w:ascii="Times New Roman"/>
                <w:sz w:val="26"/>
              </w:rPr>
            </w:pPr>
          </w:p>
          <w:p>
            <w:pPr>
              <w:pStyle w:val="7"/>
              <w:spacing w:line="328" w:lineRule="auto"/>
              <w:ind w:left="184" w:right="161"/>
              <w:jc w:val="both"/>
              <w:rPr>
                <w:sz w:val="18"/>
              </w:rPr>
            </w:pPr>
            <w:r>
              <w:rPr>
                <w:sz w:val="18"/>
              </w:rPr>
              <w:t>特困人员救助供养</w:t>
            </w:r>
          </w:p>
        </w:tc>
        <w:tc>
          <w:tcPr>
            <w:tcW w:w="720" w:type="dxa"/>
          </w:tcPr>
          <w:p>
            <w:pPr>
              <w:pStyle w:val="7"/>
              <w:rPr>
                <w:rFonts w:ascii="Times New Roman"/>
                <w:sz w:val="18"/>
              </w:rPr>
            </w:pPr>
          </w:p>
          <w:p>
            <w:pPr>
              <w:pStyle w:val="7"/>
              <w:spacing w:before="146" w:line="328" w:lineRule="auto"/>
              <w:ind w:left="184" w:right="163"/>
              <w:rPr>
                <w:sz w:val="18"/>
              </w:rPr>
            </w:pPr>
            <w:r>
              <w:rPr>
                <w:sz w:val="18"/>
              </w:rPr>
              <w:t>审核信息</w:t>
            </w:r>
          </w:p>
        </w:tc>
        <w:tc>
          <w:tcPr>
            <w:tcW w:w="2160" w:type="dxa"/>
          </w:tcPr>
          <w:p>
            <w:pPr>
              <w:pStyle w:val="7"/>
              <w:rPr>
                <w:rFonts w:ascii="Times New Roman"/>
                <w:sz w:val="18"/>
              </w:rPr>
            </w:pPr>
          </w:p>
          <w:p>
            <w:pPr>
              <w:pStyle w:val="7"/>
              <w:spacing w:before="146" w:line="328" w:lineRule="auto"/>
              <w:ind w:left="112" w:right="235"/>
              <w:rPr>
                <w:sz w:val="18"/>
              </w:rPr>
            </w:pPr>
            <w:r>
              <w:rPr>
                <w:sz w:val="18"/>
              </w:rPr>
              <w:t>初审对象名单及相关信息、终止供养名单</w:t>
            </w:r>
          </w:p>
        </w:tc>
        <w:tc>
          <w:tcPr>
            <w:tcW w:w="2520" w:type="dxa"/>
          </w:tcPr>
          <w:p>
            <w:pPr>
              <w:pStyle w:val="7"/>
              <w:spacing w:before="1"/>
              <w:rPr>
                <w:rFonts w:ascii="Times New Roman"/>
                <w:sz w:val="17"/>
              </w:rPr>
            </w:pPr>
          </w:p>
          <w:p>
            <w:pPr>
              <w:pStyle w:val="7"/>
              <w:spacing w:line="328" w:lineRule="auto"/>
              <w:ind w:left="112" w:right="67"/>
              <w:jc w:val="both"/>
              <w:rPr>
                <w:sz w:val="18"/>
              </w:rPr>
            </w:pPr>
            <w:r>
              <w:rPr>
                <w:spacing w:val="15"/>
                <w:sz w:val="18"/>
              </w:rPr>
              <w:t>《 国务院关于进一步健全</w:t>
            </w:r>
            <w:r>
              <w:rPr>
                <w:spacing w:val="-19"/>
                <w:sz w:val="18"/>
              </w:rPr>
              <w:t>特困 人 员 救 助 供 养 制 度</w:t>
            </w:r>
            <w:r>
              <w:rPr>
                <w:spacing w:val="-30"/>
                <w:sz w:val="18"/>
              </w:rPr>
              <w:t>的 意 见》、各地相关政策法规文</w:t>
            </w:r>
          </w:p>
          <w:p>
            <w:pPr>
              <w:pStyle w:val="7"/>
              <w:spacing w:line="228" w:lineRule="exact"/>
              <w:ind w:left="112"/>
              <w:rPr>
                <w:sz w:val="18"/>
              </w:rPr>
            </w:pPr>
            <w:r>
              <w:rPr>
                <w:sz w:val="18"/>
              </w:rPr>
              <w:t>件</w:t>
            </w:r>
          </w:p>
        </w:tc>
        <w:tc>
          <w:tcPr>
            <w:tcW w:w="1440" w:type="dxa"/>
          </w:tcPr>
          <w:p>
            <w:pPr>
              <w:pStyle w:val="7"/>
              <w:spacing w:before="43" w:line="328" w:lineRule="auto"/>
              <w:ind w:left="112" w:right="72"/>
              <w:jc w:val="both"/>
              <w:rPr>
                <w:sz w:val="18"/>
              </w:rPr>
            </w:pPr>
            <w:r>
              <w:rPr>
                <w:spacing w:val="-10"/>
                <w:sz w:val="18"/>
              </w:rPr>
              <w:t>制 定 或 获 取</w:t>
            </w:r>
            <w:r>
              <w:rPr>
                <w:spacing w:val="-8"/>
                <w:sz w:val="18"/>
              </w:rPr>
              <w:t xml:space="preserve">信 息之日起 </w:t>
            </w:r>
            <w:r>
              <w:rPr>
                <w:sz w:val="18"/>
              </w:rPr>
              <w:t xml:space="preserve">10 </w:t>
            </w:r>
            <w:r>
              <w:rPr>
                <w:spacing w:val="-29"/>
                <w:sz w:val="18"/>
              </w:rPr>
              <w:t>个工作日内，公示</w:t>
            </w:r>
            <w:r>
              <w:rPr>
                <w:sz w:val="18"/>
              </w:rPr>
              <w:t>7 个工作日</w:t>
            </w:r>
          </w:p>
        </w:tc>
        <w:tc>
          <w:tcPr>
            <w:tcW w:w="1620" w:type="dxa"/>
          </w:tcPr>
          <w:p>
            <w:pPr>
              <w:pStyle w:val="7"/>
              <w:rPr>
                <w:rFonts w:ascii="Times New Roman"/>
                <w:sz w:val="18"/>
              </w:rPr>
            </w:pPr>
          </w:p>
          <w:p>
            <w:pPr>
              <w:pStyle w:val="7"/>
              <w:spacing w:before="3"/>
              <w:rPr>
                <w:rFonts w:ascii="Times New Roman"/>
                <w:sz w:val="26"/>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spacing w:before="11"/>
              <w:rPr>
                <w:rFonts w:ascii="Times New Roman"/>
                <w:sz w:val="17"/>
              </w:rPr>
            </w:pPr>
          </w:p>
          <w:p>
            <w:pPr>
              <w:pStyle w:val="7"/>
              <w:numPr>
                <w:ilvl w:val="0"/>
                <w:numId w:val="114"/>
              </w:numPr>
              <w:tabs>
                <w:tab w:val="left" w:pos="293"/>
              </w:tabs>
              <w:spacing w:before="0" w:after="0" w:line="240" w:lineRule="auto"/>
              <w:ind w:left="292" w:right="0" w:hanging="183"/>
              <w:jc w:val="left"/>
              <w:rPr>
                <w:sz w:val="18"/>
              </w:rPr>
            </w:pPr>
            <w:r>
              <w:rPr>
                <w:sz w:val="18"/>
              </w:rPr>
              <w:t>区政府网站</w:t>
            </w:r>
          </w:p>
          <w:p>
            <w:pPr>
              <w:pStyle w:val="7"/>
              <w:numPr>
                <w:ilvl w:val="0"/>
                <w:numId w:val="114"/>
              </w:numPr>
              <w:tabs>
                <w:tab w:val="left" w:pos="293"/>
              </w:tabs>
              <w:spacing w:before="86" w:after="0" w:line="242" w:lineRule="auto"/>
              <w:ind w:left="292" w:right="55" w:hanging="183"/>
              <w:jc w:val="left"/>
              <w:rPr>
                <w:sz w:val="18"/>
              </w:rPr>
            </w:pPr>
            <w:r>
              <w:rPr>
                <w:spacing w:val="-2"/>
                <w:sz w:val="18"/>
              </w:rPr>
              <w:t>便民服务中心、各</w:t>
            </w:r>
            <w:r>
              <w:rPr>
                <w:sz w:val="18"/>
              </w:rPr>
              <w:t>村公示栏</w:t>
            </w:r>
          </w:p>
        </w:tc>
        <w:tc>
          <w:tcPr>
            <w:tcW w:w="540" w:type="dxa"/>
          </w:tcPr>
          <w:p>
            <w:pPr>
              <w:pStyle w:val="7"/>
              <w:rPr>
                <w:rFonts w:ascii="Times New Roman"/>
                <w:sz w:val="18"/>
              </w:rPr>
            </w:pPr>
          </w:p>
          <w:p>
            <w:pPr>
              <w:pStyle w:val="7"/>
              <w:spacing w:before="3"/>
              <w:rPr>
                <w:rFonts w:ascii="Times New Roman"/>
                <w:sz w:val="26"/>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3"/>
              <w:rPr>
                <w:rFonts w:ascii="Times New Roman"/>
                <w:sz w:val="26"/>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40" w:type="dxa"/>
          </w:tcPr>
          <w:p>
            <w:pPr>
              <w:pStyle w:val="7"/>
              <w:rPr>
                <w:rFonts w:ascii="Times New Roman"/>
                <w:sz w:val="18"/>
              </w:rPr>
            </w:pPr>
          </w:p>
          <w:p>
            <w:pPr>
              <w:pStyle w:val="7"/>
              <w:spacing w:before="147"/>
              <w:ind w:left="160" w:right="140"/>
              <w:jc w:val="center"/>
              <w:rPr>
                <w:sz w:val="18"/>
              </w:rPr>
            </w:pPr>
            <w:r>
              <w:rPr>
                <w:sz w:val="18"/>
              </w:rPr>
              <w:t>10</w:t>
            </w:r>
          </w:p>
        </w:tc>
        <w:tc>
          <w:tcPr>
            <w:tcW w:w="720" w:type="dxa"/>
            <w:vMerge w:val="continue"/>
            <w:tcBorders>
              <w:top w:val="nil"/>
            </w:tcBorders>
          </w:tcPr>
          <w:p>
            <w:pPr>
              <w:rPr>
                <w:sz w:val="2"/>
                <w:szCs w:val="2"/>
              </w:rPr>
            </w:pPr>
          </w:p>
        </w:tc>
        <w:tc>
          <w:tcPr>
            <w:tcW w:w="720" w:type="dxa"/>
          </w:tcPr>
          <w:p>
            <w:pPr>
              <w:pStyle w:val="7"/>
              <w:spacing w:before="2"/>
              <w:rPr>
                <w:rFonts w:ascii="Times New Roman"/>
                <w:sz w:val="17"/>
              </w:rPr>
            </w:pPr>
          </w:p>
          <w:p>
            <w:pPr>
              <w:pStyle w:val="7"/>
              <w:spacing w:line="326" w:lineRule="auto"/>
              <w:ind w:left="184" w:right="163"/>
              <w:rPr>
                <w:sz w:val="18"/>
              </w:rPr>
            </w:pPr>
            <w:r>
              <w:rPr>
                <w:sz w:val="18"/>
              </w:rPr>
              <w:t>审批信息</w:t>
            </w:r>
          </w:p>
        </w:tc>
        <w:tc>
          <w:tcPr>
            <w:tcW w:w="2160" w:type="dxa"/>
          </w:tcPr>
          <w:p>
            <w:pPr>
              <w:pStyle w:val="7"/>
              <w:spacing w:before="2"/>
              <w:rPr>
                <w:rFonts w:ascii="Times New Roman"/>
                <w:sz w:val="17"/>
              </w:rPr>
            </w:pPr>
          </w:p>
          <w:p>
            <w:pPr>
              <w:pStyle w:val="7"/>
              <w:spacing w:line="326" w:lineRule="auto"/>
              <w:ind w:left="112" w:right="235"/>
              <w:rPr>
                <w:sz w:val="18"/>
              </w:rPr>
            </w:pPr>
            <w:r>
              <w:rPr>
                <w:sz w:val="18"/>
              </w:rPr>
              <w:t>特困人员名单及相关信息</w:t>
            </w:r>
          </w:p>
        </w:tc>
        <w:tc>
          <w:tcPr>
            <w:tcW w:w="2520" w:type="dxa"/>
          </w:tcPr>
          <w:p>
            <w:pPr>
              <w:pStyle w:val="7"/>
              <w:spacing w:before="41" w:line="328" w:lineRule="auto"/>
              <w:ind w:left="112" w:right="146"/>
              <w:rPr>
                <w:sz w:val="18"/>
              </w:rPr>
            </w:pPr>
            <w:r>
              <w:rPr>
                <w:spacing w:val="14"/>
                <w:sz w:val="18"/>
              </w:rPr>
              <w:t>《国务院关于进一步健全</w:t>
            </w:r>
            <w:r>
              <w:rPr>
                <w:spacing w:val="-20"/>
                <w:sz w:val="18"/>
              </w:rPr>
              <w:t>特困 人 员 救 助 供 养 制 度</w:t>
            </w:r>
            <w:r>
              <w:rPr>
                <w:spacing w:val="-13"/>
                <w:sz w:val="18"/>
              </w:rPr>
              <w:t>的 意</w:t>
            </w:r>
          </w:p>
          <w:p>
            <w:pPr>
              <w:pStyle w:val="7"/>
              <w:spacing w:before="1" w:line="212" w:lineRule="exact"/>
              <w:ind w:left="112"/>
              <w:rPr>
                <w:sz w:val="18"/>
              </w:rPr>
            </w:pPr>
            <w:r>
              <w:rPr>
                <w:sz w:val="18"/>
              </w:rPr>
              <w:t>见》、各地相关政策法规文件</w:t>
            </w:r>
          </w:p>
        </w:tc>
        <w:tc>
          <w:tcPr>
            <w:tcW w:w="1440" w:type="dxa"/>
          </w:tcPr>
          <w:p>
            <w:pPr>
              <w:pStyle w:val="7"/>
              <w:spacing w:before="41" w:line="328" w:lineRule="auto"/>
              <w:ind w:left="112" w:right="55"/>
              <w:rPr>
                <w:sz w:val="18"/>
              </w:rPr>
            </w:pPr>
            <w:r>
              <w:rPr>
                <w:sz w:val="18"/>
              </w:rPr>
              <w:t>制定或获取信息之日起 10 个工作日内</w:t>
            </w:r>
          </w:p>
        </w:tc>
        <w:tc>
          <w:tcPr>
            <w:tcW w:w="1620" w:type="dxa"/>
          </w:tcPr>
          <w:p>
            <w:pPr>
              <w:pStyle w:val="7"/>
              <w:rPr>
                <w:rFonts w:ascii="Times New Roman"/>
                <w:sz w:val="18"/>
              </w:rPr>
            </w:pPr>
          </w:p>
          <w:p>
            <w:pPr>
              <w:pStyle w:val="7"/>
              <w:spacing w:before="147"/>
              <w:ind w:left="73" w:right="57"/>
              <w:jc w:val="center"/>
              <w:rPr>
                <w:sz w:val="18"/>
              </w:rPr>
            </w:pPr>
            <w:r>
              <w:rPr>
                <w:rFonts w:hint="eastAsia"/>
                <w:sz w:val="18"/>
                <w:lang w:eastAsia="zh-CN"/>
              </w:rPr>
              <w:t>邳庄</w:t>
            </w:r>
            <w:r>
              <w:rPr>
                <w:sz w:val="18"/>
              </w:rPr>
              <w:t>镇人民政府</w:t>
            </w:r>
          </w:p>
        </w:tc>
        <w:tc>
          <w:tcPr>
            <w:tcW w:w="1800" w:type="dxa"/>
          </w:tcPr>
          <w:p>
            <w:pPr>
              <w:pStyle w:val="7"/>
              <w:numPr>
                <w:ilvl w:val="0"/>
                <w:numId w:val="115"/>
              </w:numPr>
              <w:tabs>
                <w:tab w:val="left" w:pos="293"/>
              </w:tabs>
              <w:spacing w:before="41" w:after="0" w:line="240" w:lineRule="auto"/>
              <w:ind w:left="292" w:right="0" w:hanging="183"/>
              <w:jc w:val="left"/>
              <w:rPr>
                <w:sz w:val="18"/>
              </w:rPr>
            </w:pPr>
            <w:r>
              <w:rPr>
                <w:sz w:val="18"/>
              </w:rPr>
              <w:t>区政府网站</w:t>
            </w:r>
          </w:p>
          <w:p>
            <w:pPr>
              <w:pStyle w:val="7"/>
              <w:numPr>
                <w:ilvl w:val="0"/>
                <w:numId w:val="115"/>
              </w:numPr>
              <w:tabs>
                <w:tab w:val="left" w:pos="293"/>
              </w:tabs>
              <w:spacing w:before="3" w:after="0" w:line="242" w:lineRule="auto"/>
              <w:ind w:left="292" w:right="55" w:hanging="183"/>
              <w:jc w:val="left"/>
              <w:rPr>
                <w:sz w:val="18"/>
              </w:rPr>
            </w:pPr>
            <w:r>
              <w:rPr>
                <w:spacing w:val="-2"/>
                <w:sz w:val="18"/>
              </w:rPr>
              <w:t>便民服务中心、各</w:t>
            </w:r>
            <w:r>
              <w:rPr>
                <w:sz w:val="18"/>
              </w:rPr>
              <w:t>村公示栏</w:t>
            </w:r>
          </w:p>
        </w:tc>
        <w:tc>
          <w:tcPr>
            <w:tcW w:w="540" w:type="dxa"/>
          </w:tcPr>
          <w:p>
            <w:pPr>
              <w:pStyle w:val="7"/>
              <w:rPr>
                <w:rFonts w:ascii="Times New Roman"/>
                <w:sz w:val="18"/>
              </w:rPr>
            </w:pPr>
          </w:p>
          <w:p>
            <w:pPr>
              <w:pStyle w:val="7"/>
              <w:spacing w:before="14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160" w:right="140"/>
              <w:jc w:val="center"/>
              <w:rPr>
                <w:sz w:val="18"/>
              </w:rPr>
            </w:pPr>
            <w:r>
              <w:rPr>
                <w:sz w:val="18"/>
              </w:rPr>
              <w:t>11</w:t>
            </w:r>
          </w:p>
        </w:tc>
        <w:tc>
          <w:tcPr>
            <w:tcW w:w="72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8" w:lineRule="auto"/>
              <w:ind w:left="184" w:right="163"/>
              <w:rPr>
                <w:sz w:val="18"/>
              </w:rPr>
            </w:pPr>
            <w:r>
              <w:rPr>
                <w:sz w:val="18"/>
              </w:rPr>
              <w:t>临时救助</w:t>
            </w:r>
          </w:p>
        </w:tc>
        <w:tc>
          <w:tcPr>
            <w:tcW w:w="720" w:type="dxa"/>
          </w:tcPr>
          <w:p>
            <w:pPr>
              <w:pStyle w:val="7"/>
              <w:rPr>
                <w:rFonts w:ascii="Times New Roman"/>
                <w:sz w:val="18"/>
              </w:rPr>
            </w:pPr>
          </w:p>
          <w:p>
            <w:pPr>
              <w:pStyle w:val="7"/>
              <w:spacing w:before="3"/>
              <w:rPr>
                <w:rFonts w:ascii="Times New Roman"/>
                <w:sz w:val="26"/>
              </w:rPr>
            </w:pPr>
          </w:p>
          <w:p>
            <w:pPr>
              <w:pStyle w:val="7"/>
              <w:spacing w:line="328" w:lineRule="auto"/>
              <w:ind w:left="184" w:right="161"/>
              <w:jc w:val="both"/>
              <w:rPr>
                <w:sz w:val="18"/>
              </w:rPr>
            </w:pPr>
            <w:r>
              <w:rPr>
                <w:sz w:val="18"/>
              </w:rPr>
              <w:t>政策法规文件</w:t>
            </w:r>
          </w:p>
        </w:tc>
        <w:tc>
          <w:tcPr>
            <w:tcW w:w="2160" w:type="dxa"/>
          </w:tcPr>
          <w:p>
            <w:pPr>
              <w:pStyle w:val="7"/>
              <w:spacing w:before="41" w:line="328" w:lineRule="auto"/>
              <w:ind w:left="112" w:right="84"/>
              <w:jc w:val="both"/>
              <w:rPr>
                <w:sz w:val="18"/>
              </w:rPr>
            </w:pPr>
            <w:r>
              <w:rPr>
                <w:spacing w:val="21"/>
                <w:sz w:val="18"/>
              </w:rPr>
              <w:t>《国务院关于全面建</w:t>
            </w:r>
            <w:r>
              <w:rPr>
                <w:spacing w:val="3"/>
                <w:sz w:val="18"/>
              </w:rPr>
              <w:t>立临时救助制度的通知</w:t>
            </w:r>
            <w:r>
              <w:rPr>
                <w:spacing w:val="-100"/>
                <w:sz w:val="18"/>
              </w:rPr>
              <w:t>》</w:t>
            </w:r>
          </w:p>
          <w:p>
            <w:pPr>
              <w:pStyle w:val="7"/>
              <w:spacing w:line="328" w:lineRule="auto"/>
              <w:ind w:left="112" w:right="74"/>
              <w:jc w:val="both"/>
              <w:rPr>
                <w:sz w:val="18"/>
              </w:rPr>
            </w:pPr>
            <w:r>
              <w:rPr>
                <w:spacing w:val="21"/>
                <w:sz w:val="18"/>
              </w:rPr>
              <w:t>《民政部 财政部关于</w:t>
            </w:r>
            <w:r>
              <w:rPr>
                <w:spacing w:val="32"/>
                <w:sz w:val="18"/>
              </w:rPr>
              <w:t>进一步加强和改进临</w:t>
            </w:r>
            <w:r>
              <w:rPr>
                <w:spacing w:val="-6"/>
                <w:sz w:val="18"/>
              </w:rPr>
              <w:t>时救助工作的意见》、各</w:t>
            </w:r>
            <w:r>
              <w:rPr>
                <w:spacing w:val="-8"/>
                <w:sz w:val="18"/>
              </w:rPr>
              <w:t>地配</w:t>
            </w:r>
          </w:p>
          <w:p>
            <w:pPr>
              <w:pStyle w:val="7"/>
              <w:spacing w:line="212" w:lineRule="exact"/>
              <w:ind w:left="112"/>
              <w:rPr>
                <w:sz w:val="18"/>
              </w:rPr>
            </w:pPr>
            <w:r>
              <w:rPr>
                <w:sz w:val="18"/>
              </w:rPr>
              <w:t>套政策法规文件</w:t>
            </w:r>
          </w:p>
        </w:tc>
        <w:tc>
          <w:tcPr>
            <w:tcW w:w="2520" w:type="dxa"/>
          </w:tcPr>
          <w:p>
            <w:pPr>
              <w:pStyle w:val="7"/>
              <w:rPr>
                <w:rFonts w:ascii="Times New Roman"/>
                <w:sz w:val="18"/>
              </w:rPr>
            </w:pPr>
          </w:p>
          <w:p>
            <w:pPr>
              <w:pStyle w:val="7"/>
              <w:spacing w:before="151"/>
              <w:ind w:left="-97"/>
              <w:rPr>
                <w:sz w:val="18"/>
              </w:rPr>
            </w:pPr>
            <w:r>
              <w:rPr>
                <w:sz w:val="18"/>
              </w:rPr>
              <w:t>、</w:t>
            </w:r>
          </w:p>
          <w:p>
            <w:pPr>
              <w:pStyle w:val="7"/>
              <w:spacing w:before="2"/>
              <w:rPr>
                <w:rFonts w:ascii="Times New Roman"/>
                <w:sz w:val="20"/>
              </w:rPr>
            </w:pPr>
          </w:p>
          <w:p>
            <w:pPr>
              <w:pStyle w:val="7"/>
              <w:ind w:left="112"/>
              <w:rPr>
                <w:sz w:val="18"/>
              </w:rPr>
            </w:pPr>
            <w:r>
              <w:rPr>
                <w:sz w:val="18"/>
              </w:rPr>
              <w:t>《信息公开条例》及相关规定</w:t>
            </w:r>
          </w:p>
        </w:tc>
        <w:tc>
          <w:tcPr>
            <w:tcW w:w="1440" w:type="dxa"/>
          </w:tcPr>
          <w:p>
            <w:pPr>
              <w:pStyle w:val="7"/>
              <w:rPr>
                <w:rFonts w:ascii="Times New Roman"/>
                <w:sz w:val="18"/>
              </w:rPr>
            </w:pPr>
          </w:p>
          <w:p>
            <w:pPr>
              <w:pStyle w:val="7"/>
              <w:spacing w:before="3"/>
              <w:rPr>
                <w:rFonts w:ascii="Times New Roman"/>
                <w:sz w:val="26"/>
              </w:rPr>
            </w:pPr>
          </w:p>
          <w:p>
            <w:pPr>
              <w:pStyle w:val="7"/>
              <w:spacing w:line="328"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numPr>
                <w:ilvl w:val="0"/>
                <w:numId w:val="116"/>
              </w:numPr>
              <w:tabs>
                <w:tab w:val="left" w:pos="293"/>
              </w:tabs>
              <w:spacing w:before="0" w:after="0" w:line="240" w:lineRule="auto"/>
              <w:ind w:left="292" w:right="0" w:hanging="183"/>
              <w:jc w:val="left"/>
              <w:rPr>
                <w:sz w:val="18"/>
              </w:rPr>
            </w:pPr>
            <w:r>
              <w:rPr>
                <w:sz w:val="18"/>
              </w:rPr>
              <w:t>区政府网站</w:t>
            </w:r>
          </w:p>
          <w:p>
            <w:pPr>
              <w:pStyle w:val="7"/>
              <w:numPr>
                <w:ilvl w:val="0"/>
                <w:numId w:val="116"/>
              </w:numPr>
              <w:tabs>
                <w:tab w:val="left" w:pos="293"/>
              </w:tabs>
              <w:spacing w:before="84" w:after="0" w:line="240" w:lineRule="auto"/>
              <w:ind w:left="292" w:right="0" w:hanging="183"/>
              <w:jc w:val="left"/>
              <w:rPr>
                <w:sz w:val="18"/>
              </w:rPr>
            </w:pPr>
            <w:r>
              <w:rPr>
                <w:sz w:val="18"/>
              </w:rPr>
              <w:t>便民服务中心</w:t>
            </w: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Times New Roman"/>
                <w:sz w:val="18"/>
              </w:rPr>
            </w:pPr>
          </w:p>
          <w:p>
            <w:pPr>
              <w:pStyle w:val="7"/>
              <w:spacing w:before="4"/>
              <w:rPr>
                <w:rFonts w:ascii="Times New Roman"/>
                <w:sz w:val="26"/>
              </w:rPr>
            </w:pPr>
          </w:p>
          <w:p>
            <w:pPr>
              <w:pStyle w:val="7"/>
              <w:ind w:left="160" w:right="140"/>
              <w:jc w:val="center"/>
              <w:rPr>
                <w:sz w:val="18"/>
              </w:rPr>
            </w:pPr>
            <w:r>
              <w:rPr>
                <w:sz w:val="18"/>
              </w:rPr>
              <w:t>12</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line="326" w:lineRule="auto"/>
              <w:ind w:left="184" w:right="163"/>
              <w:rPr>
                <w:sz w:val="18"/>
              </w:rPr>
            </w:pPr>
            <w:r>
              <w:rPr>
                <w:sz w:val="18"/>
              </w:rPr>
              <w:t>临时救助</w:t>
            </w:r>
          </w:p>
        </w:tc>
        <w:tc>
          <w:tcPr>
            <w:tcW w:w="720" w:type="dxa"/>
          </w:tcPr>
          <w:p>
            <w:pPr>
              <w:pStyle w:val="7"/>
              <w:rPr>
                <w:rFonts w:ascii="Times New Roman"/>
                <w:sz w:val="18"/>
              </w:rPr>
            </w:pPr>
          </w:p>
          <w:p>
            <w:pPr>
              <w:pStyle w:val="7"/>
              <w:spacing w:before="147" w:line="328" w:lineRule="auto"/>
              <w:ind w:left="184" w:right="163"/>
              <w:rPr>
                <w:sz w:val="18"/>
              </w:rPr>
            </w:pPr>
            <w:r>
              <w:rPr>
                <w:sz w:val="18"/>
              </w:rPr>
              <w:t>办事指南</w:t>
            </w:r>
          </w:p>
        </w:tc>
        <w:tc>
          <w:tcPr>
            <w:tcW w:w="2160" w:type="dxa"/>
          </w:tcPr>
          <w:p>
            <w:pPr>
              <w:pStyle w:val="7"/>
              <w:spacing w:before="42" w:line="328" w:lineRule="auto"/>
              <w:ind w:left="112" w:right="53"/>
              <w:jc w:val="both"/>
              <w:rPr>
                <w:sz w:val="18"/>
              </w:rPr>
            </w:pPr>
            <w:r>
              <w:rPr>
                <w:sz w:val="18"/>
              </w:rPr>
              <w:t>办理事项、办理条件、救助标准、申请材料、办理流程、办理时间、地点、</w:t>
            </w:r>
          </w:p>
          <w:p>
            <w:pPr>
              <w:pStyle w:val="7"/>
              <w:ind w:left="112"/>
              <w:rPr>
                <w:sz w:val="18"/>
              </w:rPr>
            </w:pPr>
            <w:r>
              <w:rPr>
                <w:sz w:val="18"/>
              </w:rPr>
              <w:t>联系方式</w:t>
            </w:r>
          </w:p>
        </w:tc>
        <w:tc>
          <w:tcPr>
            <w:tcW w:w="2520" w:type="dxa"/>
          </w:tcPr>
          <w:p>
            <w:pPr>
              <w:pStyle w:val="7"/>
              <w:spacing w:before="2"/>
              <w:rPr>
                <w:rFonts w:ascii="Times New Roman"/>
                <w:sz w:val="17"/>
              </w:rPr>
            </w:pPr>
          </w:p>
          <w:p>
            <w:pPr>
              <w:pStyle w:val="7"/>
              <w:spacing w:line="326" w:lineRule="auto"/>
              <w:ind w:left="112" w:right="77"/>
              <w:jc w:val="both"/>
              <w:rPr>
                <w:sz w:val="18"/>
              </w:rPr>
            </w:pPr>
            <w:r>
              <w:rPr>
                <w:spacing w:val="15"/>
                <w:sz w:val="18"/>
              </w:rPr>
              <w:t>《 国务院关于全面建立临</w:t>
            </w:r>
            <w:r>
              <w:rPr>
                <w:spacing w:val="-20"/>
                <w:sz w:val="18"/>
              </w:rPr>
              <w:t>时救助制度的通知》、各地相关</w:t>
            </w:r>
            <w:r>
              <w:rPr>
                <w:spacing w:val="-10"/>
                <w:sz w:val="18"/>
              </w:rPr>
              <w:t>政策法规文件</w:t>
            </w:r>
          </w:p>
        </w:tc>
        <w:tc>
          <w:tcPr>
            <w:tcW w:w="1440" w:type="dxa"/>
          </w:tcPr>
          <w:p>
            <w:pPr>
              <w:pStyle w:val="7"/>
              <w:spacing w:before="2"/>
              <w:rPr>
                <w:rFonts w:ascii="Times New Roman"/>
                <w:sz w:val="17"/>
              </w:rPr>
            </w:pPr>
          </w:p>
          <w:p>
            <w:pPr>
              <w:pStyle w:val="7"/>
              <w:spacing w:line="326" w:lineRule="auto"/>
              <w:ind w:left="112" w:right="90"/>
              <w:jc w:val="both"/>
              <w:rPr>
                <w:sz w:val="18"/>
              </w:rPr>
            </w:pPr>
            <w:r>
              <w:rPr>
                <w:spacing w:val="-10"/>
                <w:sz w:val="18"/>
              </w:rPr>
              <w:t>制 定 或 获 取</w:t>
            </w:r>
            <w:r>
              <w:rPr>
                <w:spacing w:val="-8"/>
                <w:sz w:val="18"/>
              </w:rPr>
              <w:t xml:space="preserve">信 息之日起 10 </w:t>
            </w:r>
            <w:r>
              <w:rPr>
                <w:spacing w:val="-12"/>
                <w:sz w:val="18"/>
              </w:rPr>
              <w:t>个工作日内</w:t>
            </w:r>
          </w:p>
        </w:tc>
        <w:tc>
          <w:tcPr>
            <w:tcW w:w="1620" w:type="dxa"/>
          </w:tcPr>
          <w:p>
            <w:pPr>
              <w:pStyle w:val="7"/>
              <w:rPr>
                <w:rFonts w:ascii="Times New Roman"/>
                <w:sz w:val="18"/>
              </w:rPr>
            </w:pPr>
          </w:p>
          <w:p>
            <w:pPr>
              <w:pStyle w:val="7"/>
              <w:spacing w:before="4"/>
              <w:rPr>
                <w:rFonts w:ascii="Times New Roman"/>
                <w:sz w:val="26"/>
              </w:rPr>
            </w:pPr>
          </w:p>
          <w:p>
            <w:pPr>
              <w:pStyle w:val="7"/>
              <w:ind w:left="73" w:right="57"/>
              <w:jc w:val="center"/>
              <w:rPr>
                <w:sz w:val="18"/>
              </w:rPr>
            </w:pPr>
            <w:r>
              <w:rPr>
                <w:rFonts w:hint="eastAsia"/>
                <w:sz w:val="18"/>
                <w:lang w:eastAsia="zh-CN"/>
              </w:rPr>
              <w:t>邳庄</w:t>
            </w:r>
            <w:r>
              <w:rPr>
                <w:sz w:val="18"/>
              </w:rPr>
              <w:t>镇人民政府</w:t>
            </w:r>
          </w:p>
        </w:tc>
        <w:tc>
          <w:tcPr>
            <w:tcW w:w="1800" w:type="dxa"/>
          </w:tcPr>
          <w:p>
            <w:pPr>
              <w:pStyle w:val="7"/>
              <w:rPr>
                <w:rFonts w:ascii="Times New Roman"/>
                <w:sz w:val="18"/>
              </w:rPr>
            </w:pPr>
          </w:p>
          <w:p>
            <w:pPr>
              <w:pStyle w:val="7"/>
              <w:numPr>
                <w:ilvl w:val="0"/>
                <w:numId w:val="117"/>
              </w:numPr>
              <w:tabs>
                <w:tab w:val="left" w:pos="293"/>
              </w:tabs>
              <w:spacing w:before="147" w:after="0" w:line="240" w:lineRule="auto"/>
              <w:ind w:left="292" w:right="0" w:hanging="183"/>
              <w:jc w:val="left"/>
              <w:rPr>
                <w:sz w:val="18"/>
              </w:rPr>
            </w:pPr>
            <w:r>
              <w:rPr>
                <w:sz w:val="18"/>
              </w:rPr>
              <w:t>区政府网站</w:t>
            </w:r>
          </w:p>
          <w:p>
            <w:pPr>
              <w:pStyle w:val="7"/>
              <w:numPr>
                <w:ilvl w:val="0"/>
                <w:numId w:val="117"/>
              </w:numPr>
              <w:tabs>
                <w:tab w:val="left" w:pos="293"/>
              </w:tabs>
              <w:spacing w:before="84" w:after="0" w:line="240" w:lineRule="auto"/>
              <w:ind w:left="292" w:right="0" w:hanging="183"/>
              <w:jc w:val="left"/>
              <w:rPr>
                <w:sz w:val="18"/>
              </w:rPr>
            </w:pPr>
            <w:r>
              <w:rPr>
                <w:sz w:val="18"/>
              </w:rPr>
              <w:t>便民服务中心</w:t>
            </w:r>
          </w:p>
        </w:tc>
        <w:tc>
          <w:tcPr>
            <w:tcW w:w="540" w:type="dxa"/>
          </w:tcPr>
          <w:p>
            <w:pPr>
              <w:pStyle w:val="7"/>
              <w:rPr>
                <w:rFonts w:ascii="Times New Roman"/>
                <w:sz w:val="18"/>
              </w:rPr>
            </w:pPr>
          </w:p>
          <w:p>
            <w:pPr>
              <w:pStyle w:val="7"/>
              <w:spacing w:before="4"/>
              <w:rPr>
                <w:rFonts w:ascii="Times New Roman"/>
                <w:sz w:val="26"/>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4"/>
              <w:rPr>
                <w:rFonts w:ascii="Times New Roman"/>
                <w:sz w:val="26"/>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rPr>
                <w:rFonts w:ascii="Times New Roman"/>
                <w:sz w:val="18"/>
              </w:rPr>
            </w:pPr>
          </w:p>
          <w:p>
            <w:pPr>
              <w:pStyle w:val="7"/>
              <w:spacing w:before="147"/>
              <w:ind w:left="160" w:right="140"/>
              <w:jc w:val="center"/>
              <w:rPr>
                <w:sz w:val="18"/>
              </w:rPr>
            </w:pPr>
            <w:r>
              <w:rPr>
                <w:sz w:val="18"/>
              </w:rPr>
              <w:t>13</w:t>
            </w:r>
          </w:p>
        </w:tc>
        <w:tc>
          <w:tcPr>
            <w:tcW w:w="720" w:type="dxa"/>
            <w:vMerge w:val="continue"/>
            <w:tcBorders>
              <w:top w:val="nil"/>
            </w:tcBorders>
          </w:tcPr>
          <w:p>
            <w:pPr>
              <w:rPr>
                <w:sz w:val="2"/>
                <w:szCs w:val="2"/>
              </w:rPr>
            </w:pPr>
          </w:p>
        </w:tc>
        <w:tc>
          <w:tcPr>
            <w:tcW w:w="720" w:type="dxa"/>
          </w:tcPr>
          <w:p>
            <w:pPr>
              <w:pStyle w:val="7"/>
              <w:spacing w:before="41" w:line="326" w:lineRule="auto"/>
              <w:ind w:left="184" w:right="182"/>
              <w:rPr>
                <w:sz w:val="18"/>
              </w:rPr>
            </w:pPr>
            <w:r>
              <w:rPr>
                <w:spacing w:val="-18"/>
                <w:sz w:val="18"/>
              </w:rPr>
              <w:t>审核审批</w:t>
            </w:r>
          </w:p>
          <w:p>
            <w:pPr>
              <w:pStyle w:val="7"/>
              <w:spacing w:before="4"/>
              <w:ind w:left="184"/>
              <w:rPr>
                <w:sz w:val="18"/>
              </w:rPr>
            </w:pPr>
            <w:r>
              <w:rPr>
                <w:sz w:val="18"/>
              </w:rPr>
              <w:t>信息</w:t>
            </w:r>
          </w:p>
        </w:tc>
        <w:tc>
          <w:tcPr>
            <w:tcW w:w="2160" w:type="dxa"/>
          </w:tcPr>
          <w:p>
            <w:pPr>
              <w:pStyle w:val="7"/>
              <w:spacing w:before="2"/>
              <w:rPr>
                <w:rFonts w:ascii="Times New Roman"/>
                <w:sz w:val="17"/>
              </w:rPr>
            </w:pPr>
          </w:p>
          <w:p>
            <w:pPr>
              <w:pStyle w:val="7"/>
              <w:spacing w:line="326" w:lineRule="auto"/>
              <w:ind w:left="112" w:right="55"/>
              <w:rPr>
                <w:sz w:val="18"/>
              </w:rPr>
            </w:pPr>
            <w:r>
              <w:rPr>
                <w:sz w:val="18"/>
              </w:rPr>
              <w:t xml:space="preserve">支出型临时救助对象名 </w:t>
            </w:r>
            <w:r>
              <w:rPr>
                <w:spacing w:val="-2"/>
                <w:sz w:val="18"/>
              </w:rPr>
              <w:t>单、救助金额、救助事由</w:t>
            </w:r>
          </w:p>
        </w:tc>
        <w:tc>
          <w:tcPr>
            <w:tcW w:w="2520" w:type="dxa"/>
          </w:tcPr>
          <w:p>
            <w:pPr>
              <w:pStyle w:val="7"/>
              <w:spacing w:before="41" w:line="326" w:lineRule="auto"/>
              <w:ind w:left="112" w:right="55"/>
              <w:rPr>
                <w:sz w:val="18"/>
              </w:rPr>
            </w:pPr>
            <w:r>
              <w:rPr>
                <w:sz w:val="18"/>
              </w:rPr>
              <w:t>《国务院关于全面建立临时救助制度的通知》、各地相关</w:t>
            </w:r>
          </w:p>
          <w:p>
            <w:pPr>
              <w:pStyle w:val="7"/>
              <w:spacing w:before="4"/>
              <w:ind w:left="112"/>
              <w:rPr>
                <w:sz w:val="18"/>
              </w:rPr>
            </w:pPr>
            <w:r>
              <w:rPr>
                <w:sz w:val="18"/>
              </w:rPr>
              <w:t>政策法规文件</w:t>
            </w:r>
          </w:p>
        </w:tc>
        <w:tc>
          <w:tcPr>
            <w:tcW w:w="1440" w:type="dxa"/>
          </w:tcPr>
          <w:p>
            <w:pPr>
              <w:pStyle w:val="7"/>
              <w:spacing w:before="41" w:line="326" w:lineRule="auto"/>
              <w:ind w:left="112" w:right="55"/>
              <w:rPr>
                <w:sz w:val="18"/>
              </w:rPr>
            </w:pPr>
            <w:r>
              <w:rPr>
                <w:sz w:val="18"/>
              </w:rPr>
              <w:t>制定或获取信息之日起 10 个</w:t>
            </w:r>
          </w:p>
          <w:p>
            <w:pPr>
              <w:pStyle w:val="7"/>
              <w:spacing w:before="4"/>
              <w:ind w:left="112"/>
              <w:rPr>
                <w:sz w:val="18"/>
              </w:rPr>
            </w:pPr>
            <w:r>
              <w:rPr>
                <w:sz w:val="18"/>
              </w:rPr>
              <w:t>工作日内</w:t>
            </w:r>
          </w:p>
        </w:tc>
        <w:tc>
          <w:tcPr>
            <w:tcW w:w="1620" w:type="dxa"/>
          </w:tcPr>
          <w:p>
            <w:pPr>
              <w:pStyle w:val="7"/>
              <w:rPr>
                <w:rFonts w:ascii="Times New Roman"/>
                <w:sz w:val="18"/>
              </w:rPr>
            </w:pPr>
          </w:p>
          <w:p>
            <w:pPr>
              <w:pStyle w:val="7"/>
              <w:spacing w:before="147"/>
              <w:ind w:left="73" w:right="57"/>
              <w:jc w:val="center"/>
              <w:rPr>
                <w:sz w:val="18"/>
              </w:rPr>
            </w:pPr>
            <w:r>
              <w:rPr>
                <w:rFonts w:hint="eastAsia"/>
                <w:sz w:val="18"/>
                <w:lang w:eastAsia="zh-CN"/>
              </w:rPr>
              <w:t>邳庄</w:t>
            </w:r>
            <w:r>
              <w:rPr>
                <w:sz w:val="18"/>
              </w:rPr>
              <w:t>镇人民政府</w:t>
            </w:r>
          </w:p>
        </w:tc>
        <w:tc>
          <w:tcPr>
            <w:tcW w:w="1800" w:type="dxa"/>
          </w:tcPr>
          <w:p>
            <w:pPr>
              <w:pStyle w:val="7"/>
              <w:numPr>
                <w:ilvl w:val="0"/>
                <w:numId w:val="118"/>
              </w:numPr>
              <w:tabs>
                <w:tab w:val="left" w:pos="293"/>
              </w:tabs>
              <w:spacing w:before="41" w:after="0" w:line="240" w:lineRule="auto"/>
              <w:ind w:left="292" w:right="0" w:hanging="183"/>
              <w:jc w:val="left"/>
              <w:rPr>
                <w:sz w:val="18"/>
              </w:rPr>
            </w:pPr>
            <w:r>
              <w:rPr>
                <w:sz w:val="18"/>
              </w:rPr>
              <w:t>区政府网站</w:t>
            </w:r>
          </w:p>
          <w:p>
            <w:pPr>
              <w:pStyle w:val="7"/>
              <w:numPr>
                <w:ilvl w:val="0"/>
                <w:numId w:val="118"/>
              </w:numPr>
              <w:tabs>
                <w:tab w:val="left" w:pos="293"/>
              </w:tabs>
              <w:spacing w:before="43" w:after="0" w:line="240" w:lineRule="auto"/>
              <w:ind w:left="292" w:right="0" w:hanging="183"/>
              <w:jc w:val="left"/>
              <w:rPr>
                <w:sz w:val="18"/>
              </w:rPr>
            </w:pPr>
            <w:r>
              <w:rPr>
                <w:sz w:val="18"/>
              </w:rPr>
              <w:t>便民服务中心</w:t>
            </w:r>
          </w:p>
        </w:tc>
        <w:tc>
          <w:tcPr>
            <w:tcW w:w="540" w:type="dxa"/>
          </w:tcPr>
          <w:p>
            <w:pPr>
              <w:pStyle w:val="7"/>
              <w:rPr>
                <w:rFonts w:ascii="Times New Roman"/>
                <w:sz w:val="18"/>
              </w:rPr>
            </w:pPr>
          </w:p>
          <w:p>
            <w:pPr>
              <w:pStyle w:val="7"/>
              <w:spacing w:before="14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footerReference r:id="rId7" w:type="default"/>
          <w:pgSz w:w="16840" w:h="11910" w:orient="landscape"/>
          <w:pgMar w:top="1100" w:right="560" w:bottom="1100" w:left="460" w:header="0" w:footer="912" w:gutter="0"/>
          <w:pgNumType w:start="40"/>
        </w:sectPr>
      </w:pPr>
    </w:p>
    <w:p>
      <w:pPr>
        <w:pStyle w:val="2"/>
        <w:spacing w:line="546" w:lineRule="exact"/>
        <w:ind w:left="4488" w:right="4390"/>
        <w:jc w:val="center"/>
      </w:pPr>
      <w:r>
        <w:t>（十八）户籍管理领域基层政务公开标准目录</w:t>
      </w:r>
    </w:p>
    <w:p>
      <w:pPr>
        <w:pStyle w:val="2"/>
        <w:spacing w:before="10"/>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160"/>
        <w:gridCol w:w="2520"/>
        <w:gridCol w:w="1620"/>
        <w:gridCol w:w="1080"/>
        <w:gridCol w:w="1800"/>
        <w:gridCol w:w="54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4"/>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1800" w:type="dxa"/>
            <w:gridSpan w:val="2"/>
          </w:tcPr>
          <w:p>
            <w:pPr>
              <w:pStyle w:val="7"/>
              <w:spacing w:before="16" w:line="276" w:lineRule="exact"/>
              <w:ind w:left="465"/>
              <w:rPr>
                <w:rFonts w:hint="eastAsia" w:ascii="黑体" w:eastAsia="黑体"/>
                <w:sz w:val="22"/>
              </w:rPr>
            </w:pPr>
            <w:r>
              <w:rPr>
                <w:rFonts w:hint="eastAsia" w:ascii="黑体" w:eastAsia="黑体"/>
                <w:sz w:val="22"/>
              </w:rPr>
              <w:t>公开事项</w:t>
            </w:r>
          </w:p>
        </w:tc>
        <w:tc>
          <w:tcPr>
            <w:tcW w:w="2160" w:type="dxa"/>
            <w:vMerge w:val="restart"/>
          </w:tcPr>
          <w:p>
            <w:pPr>
              <w:pStyle w:val="7"/>
              <w:spacing w:before="13"/>
              <w:rPr>
                <w:rFonts w:ascii="微软雅黑"/>
                <w:sz w:val="24"/>
              </w:rPr>
            </w:pPr>
          </w:p>
          <w:p>
            <w:pPr>
              <w:pStyle w:val="7"/>
              <w:ind w:left="112"/>
              <w:rPr>
                <w:rFonts w:hint="eastAsia" w:ascii="黑体" w:eastAsia="黑体"/>
                <w:sz w:val="22"/>
              </w:rPr>
            </w:pPr>
            <w:r>
              <w:rPr>
                <w:rFonts w:hint="eastAsia" w:ascii="黑体" w:eastAsia="黑体"/>
                <w:sz w:val="22"/>
              </w:rPr>
              <w:t>公开内容（要素）</w:t>
            </w:r>
          </w:p>
        </w:tc>
        <w:tc>
          <w:tcPr>
            <w:tcW w:w="2520" w:type="dxa"/>
            <w:vMerge w:val="restart"/>
          </w:tcPr>
          <w:p>
            <w:pPr>
              <w:pStyle w:val="7"/>
              <w:spacing w:before="13"/>
              <w:rPr>
                <w:rFonts w:ascii="微软雅黑"/>
                <w:sz w:val="24"/>
              </w:rPr>
            </w:pPr>
          </w:p>
          <w:p>
            <w:pPr>
              <w:pStyle w:val="7"/>
              <w:ind w:left="825"/>
              <w:rPr>
                <w:rFonts w:hint="eastAsia" w:ascii="黑体" w:eastAsia="黑体"/>
                <w:sz w:val="22"/>
              </w:rPr>
            </w:pPr>
            <w:r>
              <w:rPr>
                <w:rFonts w:hint="eastAsia" w:ascii="黑体" w:eastAsia="黑体"/>
                <w:sz w:val="22"/>
              </w:rPr>
              <w:t>公开依据</w:t>
            </w:r>
          </w:p>
        </w:tc>
        <w:tc>
          <w:tcPr>
            <w:tcW w:w="1620" w:type="dxa"/>
            <w:vMerge w:val="restart"/>
          </w:tcPr>
          <w:p>
            <w:pPr>
              <w:pStyle w:val="7"/>
              <w:spacing w:before="13"/>
              <w:rPr>
                <w:rFonts w:ascii="微软雅黑"/>
                <w:sz w:val="24"/>
              </w:rPr>
            </w:pPr>
          </w:p>
          <w:p>
            <w:pPr>
              <w:pStyle w:val="7"/>
              <w:ind w:left="374"/>
              <w:rPr>
                <w:rFonts w:hint="eastAsia" w:ascii="黑体" w:eastAsia="黑体"/>
                <w:sz w:val="22"/>
              </w:rPr>
            </w:pPr>
            <w:r>
              <w:rPr>
                <w:rFonts w:hint="eastAsia" w:ascii="黑体" w:eastAsia="黑体"/>
                <w:sz w:val="22"/>
              </w:rPr>
              <w:t>公开时限</w:t>
            </w:r>
          </w:p>
        </w:tc>
        <w:tc>
          <w:tcPr>
            <w:tcW w:w="1080" w:type="dxa"/>
            <w:vMerge w:val="restart"/>
          </w:tcPr>
          <w:p>
            <w:pPr>
              <w:pStyle w:val="7"/>
              <w:spacing w:before="14"/>
              <w:rPr>
                <w:rFonts w:ascii="微软雅黑"/>
                <w:sz w:val="16"/>
              </w:rPr>
            </w:pPr>
          </w:p>
          <w:p>
            <w:pPr>
              <w:pStyle w:val="7"/>
              <w:spacing w:line="268" w:lineRule="auto"/>
              <w:ind w:left="434" w:right="194" w:hanging="221"/>
              <w:rPr>
                <w:rFonts w:hint="eastAsia" w:ascii="黑体" w:eastAsia="黑体"/>
                <w:sz w:val="22"/>
              </w:rPr>
            </w:pPr>
            <w:r>
              <w:rPr>
                <w:rFonts w:hint="eastAsia" w:ascii="黑体" w:eastAsia="黑体"/>
                <w:sz w:val="22"/>
              </w:rPr>
              <w:t>公开主体</w:t>
            </w:r>
          </w:p>
        </w:tc>
        <w:tc>
          <w:tcPr>
            <w:tcW w:w="1800" w:type="dxa"/>
            <w:vMerge w:val="restart"/>
          </w:tcPr>
          <w:p>
            <w:pPr>
              <w:pStyle w:val="7"/>
              <w:spacing w:before="13"/>
              <w:rPr>
                <w:rFonts w:ascii="微软雅黑"/>
                <w:sz w:val="24"/>
              </w:rPr>
            </w:pPr>
          </w:p>
          <w:p>
            <w:pPr>
              <w:pStyle w:val="7"/>
              <w:ind w:left="134"/>
              <w:rPr>
                <w:rFonts w:hint="eastAsia" w:ascii="黑体" w:eastAsia="黑体"/>
                <w:sz w:val="22"/>
              </w:rPr>
            </w:pPr>
            <w:r>
              <w:rPr>
                <w:rFonts w:hint="eastAsia" w:ascii="黑体" w:eastAsia="黑体"/>
                <w:sz w:val="22"/>
              </w:rPr>
              <w:t>公开渠道和载体</w:t>
            </w:r>
          </w:p>
        </w:tc>
        <w:tc>
          <w:tcPr>
            <w:tcW w:w="1249" w:type="dxa"/>
            <w:gridSpan w:val="2"/>
          </w:tcPr>
          <w:p>
            <w:pPr>
              <w:pStyle w:val="7"/>
              <w:spacing w:before="16" w:line="276" w:lineRule="exact"/>
              <w:ind w:left="189"/>
              <w:rPr>
                <w:rFonts w:hint="eastAsia" w:ascii="黑体" w:eastAsia="黑体"/>
                <w:sz w:val="22"/>
              </w:rPr>
            </w:pPr>
            <w:r>
              <w:rPr>
                <w:rFonts w:hint="eastAsia" w:ascii="黑体" w:eastAsia="黑体"/>
                <w:sz w:val="22"/>
              </w:rPr>
              <w:t>公开对象</w:t>
            </w:r>
          </w:p>
        </w:tc>
        <w:tc>
          <w:tcPr>
            <w:tcW w:w="1271" w:type="dxa"/>
            <w:gridSpan w:val="2"/>
          </w:tcPr>
          <w:p>
            <w:pPr>
              <w:pStyle w:val="7"/>
              <w:spacing w:before="16" w:line="276"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4" w:line="268" w:lineRule="auto"/>
              <w:ind w:left="345" w:right="103" w:hanging="221"/>
              <w:rPr>
                <w:rFonts w:hint="eastAsia" w:ascii="黑体" w:eastAsia="黑体"/>
                <w:sz w:val="22"/>
              </w:rPr>
            </w:pPr>
            <w:r>
              <w:rPr>
                <w:rFonts w:hint="eastAsia" w:ascii="黑体" w:eastAsia="黑体"/>
                <w:sz w:val="22"/>
              </w:rPr>
              <w:t>一级事项</w:t>
            </w:r>
          </w:p>
        </w:tc>
        <w:tc>
          <w:tcPr>
            <w:tcW w:w="900" w:type="dxa"/>
          </w:tcPr>
          <w:p>
            <w:pPr>
              <w:pStyle w:val="7"/>
              <w:spacing w:before="174" w:line="268" w:lineRule="auto"/>
              <w:ind w:left="345" w:right="103" w:hanging="221"/>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7"/>
              <w:spacing w:before="18" w:line="268" w:lineRule="auto"/>
              <w:ind w:left="165" w:right="141"/>
              <w:rPr>
                <w:rFonts w:hint="eastAsia" w:ascii="黑体" w:eastAsia="黑体"/>
                <w:sz w:val="22"/>
              </w:rPr>
            </w:pPr>
            <w:r>
              <w:rPr>
                <w:rFonts w:hint="eastAsia" w:ascii="黑体" w:eastAsia="黑体"/>
                <w:sz w:val="22"/>
              </w:rPr>
              <w:t>全社</w:t>
            </w:r>
          </w:p>
          <w:p>
            <w:pPr>
              <w:pStyle w:val="7"/>
              <w:spacing w:line="265" w:lineRule="exact"/>
              <w:ind w:left="165"/>
              <w:rPr>
                <w:rFonts w:hint="eastAsia" w:ascii="黑体" w:eastAsia="黑体"/>
                <w:sz w:val="22"/>
              </w:rPr>
            </w:pPr>
            <w:r>
              <w:rPr>
                <w:rFonts w:hint="eastAsia" w:ascii="黑体" w:eastAsia="黑体"/>
                <w:w w:val="100"/>
                <w:sz w:val="22"/>
              </w:rPr>
              <w:t>会</w:t>
            </w:r>
          </w:p>
        </w:tc>
        <w:tc>
          <w:tcPr>
            <w:tcW w:w="709" w:type="dxa"/>
          </w:tcPr>
          <w:p>
            <w:pPr>
              <w:pStyle w:val="7"/>
              <w:spacing w:before="174"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4"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8" w:line="268" w:lineRule="auto"/>
              <w:ind w:left="146" w:right="120"/>
              <w:rPr>
                <w:rFonts w:hint="eastAsia" w:ascii="黑体" w:eastAsia="黑体"/>
                <w:sz w:val="22"/>
              </w:rPr>
            </w:pPr>
            <w:r>
              <w:rPr>
                <w:rFonts w:hint="eastAsia" w:ascii="黑体" w:eastAsia="黑体"/>
                <w:sz w:val="22"/>
              </w:rPr>
              <w:t>依申请公</w:t>
            </w:r>
          </w:p>
          <w:p>
            <w:pPr>
              <w:pStyle w:val="7"/>
              <w:spacing w:line="265" w:lineRule="exact"/>
              <w:ind w:left="254"/>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40" w:type="dxa"/>
          </w:tcPr>
          <w:p>
            <w:pPr>
              <w:pStyle w:val="7"/>
              <w:spacing w:before="16"/>
              <w:rPr>
                <w:rFonts w:ascii="微软雅黑"/>
                <w:sz w:val="17"/>
              </w:rPr>
            </w:pPr>
          </w:p>
          <w:p>
            <w:pPr>
              <w:pStyle w:val="7"/>
              <w:ind w:left="20"/>
              <w:jc w:val="center"/>
              <w:rPr>
                <w:sz w:val="18"/>
              </w:rPr>
            </w:pPr>
            <w:r>
              <w:rPr>
                <w:sz w:val="18"/>
              </w:rPr>
              <w:t>1</w:t>
            </w:r>
          </w:p>
        </w:tc>
        <w:tc>
          <w:tcPr>
            <w:tcW w:w="900" w:type="dxa"/>
          </w:tcPr>
          <w:p>
            <w:pPr>
              <w:pStyle w:val="7"/>
              <w:spacing w:before="1"/>
              <w:rPr>
                <w:rFonts w:ascii="微软雅黑"/>
                <w:sz w:val="10"/>
              </w:rPr>
            </w:pPr>
          </w:p>
          <w:p>
            <w:pPr>
              <w:pStyle w:val="7"/>
              <w:spacing w:line="328" w:lineRule="auto"/>
              <w:ind w:left="273" w:right="254"/>
              <w:rPr>
                <w:sz w:val="18"/>
              </w:rPr>
            </w:pPr>
            <w:r>
              <w:rPr>
                <w:sz w:val="18"/>
              </w:rPr>
              <w:t>出生登记</w:t>
            </w:r>
          </w:p>
        </w:tc>
        <w:tc>
          <w:tcPr>
            <w:tcW w:w="900" w:type="dxa"/>
          </w:tcPr>
          <w:p>
            <w:pPr>
              <w:pStyle w:val="7"/>
              <w:spacing w:before="1"/>
              <w:rPr>
                <w:rFonts w:ascii="微软雅黑"/>
                <w:sz w:val="10"/>
              </w:rPr>
            </w:pPr>
          </w:p>
          <w:p>
            <w:pPr>
              <w:pStyle w:val="7"/>
              <w:spacing w:line="328" w:lineRule="auto"/>
              <w:ind w:left="273" w:right="254"/>
              <w:rPr>
                <w:sz w:val="18"/>
              </w:rPr>
            </w:pPr>
            <w:r>
              <w:rPr>
                <w:sz w:val="18"/>
              </w:rPr>
              <w:t>出生登记</w:t>
            </w:r>
          </w:p>
        </w:tc>
        <w:tc>
          <w:tcPr>
            <w:tcW w:w="2160" w:type="dxa"/>
          </w:tcPr>
          <w:p>
            <w:pPr>
              <w:pStyle w:val="7"/>
              <w:spacing w:before="44" w:line="324" w:lineRule="auto"/>
              <w:ind w:left="112" w:right="55"/>
              <w:jc w:val="both"/>
              <w:rPr>
                <w:sz w:val="18"/>
              </w:rPr>
            </w:pPr>
            <w:r>
              <w:rPr>
                <w:sz w:val="18"/>
              </w:rPr>
              <w:t>受理部门、办理条件、办理流程、所需材料、办理时限、收费依据及标准</w:t>
            </w:r>
          </w:p>
        </w:tc>
        <w:tc>
          <w:tcPr>
            <w:tcW w:w="2520" w:type="dxa"/>
          </w:tcPr>
          <w:p>
            <w:pPr>
              <w:pStyle w:val="7"/>
              <w:spacing w:before="1"/>
              <w:rPr>
                <w:rFonts w:ascii="微软雅黑"/>
                <w:sz w:val="10"/>
              </w:rPr>
            </w:pPr>
          </w:p>
          <w:p>
            <w:pPr>
              <w:pStyle w:val="7"/>
              <w:spacing w:line="328" w:lineRule="auto"/>
              <w:ind w:left="112" w:right="89"/>
              <w:rPr>
                <w:sz w:val="18"/>
              </w:rPr>
            </w:pPr>
            <w:r>
              <w:rPr>
                <w:spacing w:val="-41"/>
                <w:sz w:val="18"/>
              </w:rPr>
              <w:t>《户口登记条例》、《政府信息公开</w:t>
            </w:r>
            <w:r>
              <w:rPr>
                <w:sz w:val="18"/>
              </w:rPr>
              <w:t>条例》</w:t>
            </w:r>
          </w:p>
        </w:tc>
        <w:tc>
          <w:tcPr>
            <w:tcW w:w="1620" w:type="dxa"/>
          </w:tcPr>
          <w:p>
            <w:pPr>
              <w:pStyle w:val="7"/>
              <w:spacing w:before="44" w:line="324" w:lineRule="auto"/>
              <w:ind w:left="112" w:right="55"/>
              <w:rPr>
                <w:sz w:val="18"/>
              </w:rPr>
            </w:pPr>
            <w:r>
              <w:rPr>
                <w:sz w:val="18"/>
              </w:rPr>
              <w:t xml:space="preserve">形成或者变更之 </w:t>
            </w:r>
            <w:r>
              <w:rPr>
                <w:spacing w:val="-1"/>
                <w:sz w:val="18"/>
              </w:rPr>
              <w:t xml:space="preserve">日起 </w:t>
            </w:r>
            <w:r>
              <w:rPr>
                <w:sz w:val="18"/>
              </w:rPr>
              <w:t>20</w:t>
            </w:r>
            <w:r>
              <w:rPr>
                <w:spacing w:val="-4"/>
                <w:sz w:val="18"/>
              </w:rPr>
              <w:t xml:space="preserve"> 个工作日</w:t>
            </w:r>
            <w:r>
              <w:rPr>
                <w:sz w:val="18"/>
              </w:rPr>
              <w:t>内予以公开</w:t>
            </w:r>
          </w:p>
        </w:tc>
        <w:tc>
          <w:tcPr>
            <w:tcW w:w="1080" w:type="dxa"/>
          </w:tcPr>
          <w:p>
            <w:pPr>
              <w:pStyle w:val="7"/>
              <w:spacing w:before="1"/>
              <w:rPr>
                <w:rFonts w:ascii="微软雅黑"/>
                <w:sz w:val="10"/>
              </w:rPr>
            </w:pPr>
          </w:p>
          <w:p>
            <w:pPr>
              <w:pStyle w:val="7"/>
              <w:ind w:left="273" w:hanging="89"/>
              <w:rPr>
                <w:sz w:val="18"/>
              </w:rPr>
            </w:pPr>
            <w:r>
              <w:rPr>
                <w:rFonts w:hint="eastAsia"/>
                <w:sz w:val="18"/>
                <w:lang w:eastAsia="zh-CN"/>
              </w:rPr>
              <w:t>邳庄</w:t>
            </w:r>
            <w:r>
              <w:rPr>
                <w:sz w:val="18"/>
              </w:rPr>
              <w:t>镇</w:t>
            </w:r>
          </w:p>
          <w:p>
            <w:pPr>
              <w:pStyle w:val="7"/>
              <w:spacing w:before="7" w:line="310" w:lineRule="atLeast"/>
              <w:ind w:left="273" w:right="254"/>
              <w:rPr>
                <w:sz w:val="18"/>
              </w:rPr>
            </w:pPr>
            <w:r>
              <w:rPr>
                <w:sz w:val="18"/>
              </w:rPr>
              <w:t>人民政府</w:t>
            </w:r>
          </w:p>
        </w:tc>
        <w:tc>
          <w:tcPr>
            <w:tcW w:w="1800" w:type="dxa"/>
          </w:tcPr>
          <w:p>
            <w:pPr>
              <w:pStyle w:val="7"/>
              <w:numPr>
                <w:ilvl w:val="0"/>
                <w:numId w:val="119"/>
              </w:numPr>
              <w:tabs>
                <w:tab w:val="left" w:pos="293"/>
              </w:tabs>
              <w:spacing w:before="44" w:after="0" w:line="240" w:lineRule="auto"/>
              <w:ind w:left="292" w:right="0" w:hanging="183"/>
              <w:jc w:val="left"/>
              <w:rPr>
                <w:sz w:val="18"/>
              </w:rPr>
            </w:pPr>
            <w:r>
              <w:rPr>
                <w:sz w:val="18"/>
              </w:rPr>
              <w:t>区政府网站</w:t>
            </w:r>
          </w:p>
          <w:p>
            <w:pPr>
              <w:pStyle w:val="7"/>
              <w:numPr>
                <w:ilvl w:val="0"/>
                <w:numId w:val="119"/>
              </w:numPr>
              <w:tabs>
                <w:tab w:val="left" w:pos="293"/>
              </w:tabs>
              <w:spacing w:before="84" w:after="0" w:line="240" w:lineRule="auto"/>
              <w:ind w:left="292" w:right="0" w:hanging="183"/>
              <w:jc w:val="left"/>
              <w:rPr>
                <w:sz w:val="18"/>
              </w:rPr>
            </w:pPr>
            <w:r>
              <w:rPr>
                <w:sz w:val="18"/>
              </w:rPr>
              <w:t>便民服务中心</w:t>
            </w:r>
          </w:p>
          <w:p>
            <w:pPr>
              <w:pStyle w:val="7"/>
              <w:numPr>
                <w:ilvl w:val="0"/>
                <w:numId w:val="119"/>
              </w:numPr>
              <w:tabs>
                <w:tab w:val="left" w:pos="293"/>
              </w:tabs>
              <w:spacing w:before="84" w:after="0" w:line="240" w:lineRule="auto"/>
              <w:ind w:left="292" w:right="0" w:hanging="183"/>
              <w:jc w:val="left"/>
              <w:rPr>
                <w:sz w:val="18"/>
              </w:rPr>
            </w:pPr>
            <w:r>
              <w:rPr>
                <w:sz w:val="18"/>
              </w:rPr>
              <w:t>入户/现场</w:t>
            </w:r>
          </w:p>
        </w:tc>
        <w:tc>
          <w:tcPr>
            <w:tcW w:w="540" w:type="dxa"/>
          </w:tcPr>
          <w:p>
            <w:pPr>
              <w:pStyle w:val="7"/>
              <w:spacing w:before="16"/>
              <w:rPr>
                <w:rFonts w:ascii="微软雅黑"/>
                <w:sz w:val="17"/>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spacing w:before="16"/>
              <w:rPr>
                <w:rFonts w:ascii="微软雅黑"/>
                <w:sz w:val="17"/>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540" w:type="dxa"/>
          </w:tcPr>
          <w:p>
            <w:pPr>
              <w:pStyle w:val="7"/>
              <w:spacing w:before="16"/>
              <w:rPr>
                <w:rFonts w:ascii="微软雅黑"/>
                <w:sz w:val="25"/>
              </w:rPr>
            </w:pPr>
          </w:p>
          <w:p>
            <w:pPr>
              <w:pStyle w:val="7"/>
              <w:spacing w:before="1"/>
              <w:ind w:left="20"/>
              <w:jc w:val="center"/>
              <w:rPr>
                <w:sz w:val="18"/>
              </w:rPr>
            </w:pPr>
            <w:r>
              <w:rPr>
                <w:sz w:val="18"/>
              </w:rPr>
              <w:t>2</w:t>
            </w:r>
          </w:p>
        </w:tc>
        <w:tc>
          <w:tcPr>
            <w:tcW w:w="900" w:type="dxa"/>
          </w:tcPr>
          <w:p>
            <w:pPr>
              <w:pStyle w:val="7"/>
              <w:spacing w:before="3"/>
              <w:rPr>
                <w:rFonts w:ascii="微软雅黑"/>
                <w:sz w:val="10"/>
              </w:rPr>
            </w:pPr>
          </w:p>
          <w:p>
            <w:pPr>
              <w:pStyle w:val="7"/>
              <w:spacing w:line="326" w:lineRule="auto"/>
              <w:ind w:left="95" w:right="72"/>
              <w:rPr>
                <w:sz w:val="18"/>
              </w:rPr>
            </w:pPr>
            <w:r>
              <w:rPr>
                <w:sz w:val="18"/>
              </w:rPr>
              <w:t>收养、入籍等登记</w:t>
            </w:r>
          </w:p>
        </w:tc>
        <w:tc>
          <w:tcPr>
            <w:tcW w:w="900" w:type="dxa"/>
          </w:tcPr>
          <w:p>
            <w:pPr>
              <w:pStyle w:val="7"/>
              <w:spacing w:before="18"/>
              <w:rPr>
                <w:rFonts w:ascii="微软雅黑"/>
                <w:sz w:val="17"/>
              </w:rPr>
            </w:pPr>
          </w:p>
          <w:p>
            <w:pPr>
              <w:pStyle w:val="7"/>
              <w:spacing w:line="328" w:lineRule="auto"/>
              <w:ind w:left="273" w:right="254"/>
              <w:rPr>
                <w:sz w:val="18"/>
              </w:rPr>
            </w:pPr>
            <w:r>
              <w:rPr>
                <w:sz w:val="18"/>
              </w:rPr>
              <w:t>收养登记</w:t>
            </w:r>
          </w:p>
        </w:tc>
        <w:tc>
          <w:tcPr>
            <w:tcW w:w="2160" w:type="dxa"/>
          </w:tcPr>
          <w:p>
            <w:pPr>
              <w:pStyle w:val="7"/>
              <w:spacing w:before="3"/>
              <w:rPr>
                <w:rFonts w:ascii="微软雅黑"/>
                <w:sz w:val="10"/>
              </w:rPr>
            </w:pPr>
          </w:p>
          <w:p>
            <w:pPr>
              <w:pStyle w:val="7"/>
              <w:spacing w:line="326" w:lineRule="auto"/>
              <w:ind w:left="112" w:right="-15"/>
              <w:rPr>
                <w:sz w:val="18"/>
              </w:rPr>
            </w:pPr>
            <w:r>
              <w:rPr>
                <w:spacing w:val="-20"/>
                <w:sz w:val="18"/>
              </w:rPr>
              <w:t>受理部门、办理条件、办理</w:t>
            </w:r>
            <w:r>
              <w:rPr>
                <w:spacing w:val="-26"/>
                <w:sz w:val="18"/>
              </w:rPr>
              <w:t>流程、所需材料、办理时限、收费依据及标准</w:t>
            </w:r>
          </w:p>
        </w:tc>
        <w:tc>
          <w:tcPr>
            <w:tcW w:w="2520" w:type="dxa"/>
          </w:tcPr>
          <w:p>
            <w:pPr>
              <w:pStyle w:val="7"/>
              <w:spacing w:before="43"/>
              <w:ind w:left="112"/>
              <w:rPr>
                <w:sz w:val="18"/>
              </w:rPr>
            </w:pPr>
            <w:r>
              <w:rPr>
                <w:spacing w:val="-41"/>
                <w:sz w:val="18"/>
              </w:rPr>
              <w:t>《户口登记条例》、《收养法》、</w:t>
            </w:r>
          </w:p>
          <w:p>
            <w:pPr>
              <w:pStyle w:val="7"/>
              <w:spacing w:before="2" w:line="310" w:lineRule="atLeast"/>
              <w:ind w:left="112" w:right="86"/>
              <w:jc w:val="both"/>
              <w:rPr>
                <w:sz w:val="18"/>
              </w:rPr>
            </w:pPr>
            <w:r>
              <w:rPr>
                <w:spacing w:val="15"/>
                <w:sz w:val="18"/>
              </w:rPr>
              <w:t>《 中国公民收养子女登记</w:t>
            </w:r>
            <w:r>
              <w:rPr>
                <w:spacing w:val="-58"/>
                <w:sz w:val="18"/>
              </w:rPr>
              <w:t>办法》、《国籍法》、《政府信息公开条</w:t>
            </w:r>
            <w:r>
              <w:rPr>
                <w:sz w:val="18"/>
              </w:rPr>
              <w:t>例》</w:t>
            </w:r>
          </w:p>
        </w:tc>
        <w:tc>
          <w:tcPr>
            <w:tcW w:w="1620" w:type="dxa"/>
          </w:tcPr>
          <w:p>
            <w:pPr>
              <w:pStyle w:val="7"/>
              <w:spacing w:before="3"/>
              <w:rPr>
                <w:rFonts w:ascii="微软雅黑"/>
                <w:sz w:val="10"/>
              </w:rPr>
            </w:pPr>
          </w:p>
          <w:p>
            <w:pPr>
              <w:pStyle w:val="7"/>
              <w:spacing w:line="326" w:lineRule="auto"/>
              <w:ind w:left="112" w:right="77"/>
              <w:jc w:val="both"/>
              <w:rPr>
                <w:sz w:val="18"/>
              </w:rPr>
            </w:pPr>
            <w:r>
              <w:rPr>
                <w:spacing w:val="-18"/>
                <w:sz w:val="18"/>
              </w:rPr>
              <w:t>形 成 或 者 变 更</w:t>
            </w:r>
            <w:r>
              <w:rPr>
                <w:spacing w:val="-2"/>
                <w:sz w:val="18"/>
              </w:rPr>
              <w:t xml:space="preserve">之日起 </w:t>
            </w:r>
            <w:r>
              <w:rPr>
                <w:sz w:val="18"/>
              </w:rPr>
              <w:t>20</w:t>
            </w:r>
            <w:r>
              <w:rPr>
                <w:spacing w:val="-9"/>
                <w:sz w:val="18"/>
              </w:rPr>
              <w:t xml:space="preserve"> 个工作</w:t>
            </w:r>
            <w:r>
              <w:rPr>
                <w:spacing w:val="-3"/>
                <w:sz w:val="18"/>
              </w:rPr>
              <w:t>日内予以公开</w:t>
            </w:r>
          </w:p>
        </w:tc>
        <w:tc>
          <w:tcPr>
            <w:tcW w:w="1080" w:type="dxa"/>
          </w:tcPr>
          <w:p>
            <w:pPr>
              <w:pStyle w:val="7"/>
              <w:spacing w:before="18"/>
              <w:rPr>
                <w:rFonts w:ascii="微软雅黑"/>
                <w:sz w:val="17"/>
              </w:rPr>
            </w:pPr>
          </w:p>
          <w:p>
            <w:pPr>
              <w:pStyle w:val="7"/>
              <w:ind w:left="273" w:hanging="89"/>
              <w:rPr>
                <w:sz w:val="18"/>
              </w:rPr>
            </w:pPr>
            <w:r>
              <w:rPr>
                <w:rFonts w:hint="eastAsia"/>
                <w:sz w:val="18"/>
                <w:lang w:eastAsia="zh-CN"/>
              </w:rPr>
              <w:t>邳庄</w:t>
            </w:r>
            <w:r>
              <w:rPr>
                <w:sz w:val="18"/>
              </w:rPr>
              <w:t>镇</w:t>
            </w:r>
          </w:p>
          <w:p>
            <w:pPr>
              <w:pStyle w:val="7"/>
              <w:spacing w:before="7" w:line="310" w:lineRule="atLeast"/>
              <w:ind w:left="273" w:right="254"/>
              <w:rPr>
                <w:sz w:val="18"/>
              </w:rPr>
            </w:pPr>
            <w:r>
              <w:rPr>
                <w:sz w:val="18"/>
              </w:rPr>
              <w:t>人民政府</w:t>
            </w:r>
          </w:p>
        </w:tc>
        <w:tc>
          <w:tcPr>
            <w:tcW w:w="1800" w:type="dxa"/>
          </w:tcPr>
          <w:p>
            <w:pPr>
              <w:pStyle w:val="7"/>
              <w:spacing w:before="3"/>
              <w:rPr>
                <w:rFonts w:ascii="微软雅黑"/>
                <w:sz w:val="10"/>
              </w:rPr>
            </w:pPr>
          </w:p>
          <w:p>
            <w:pPr>
              <w:pStyle w:val="7"/>
              <w:numPr>
                <w:ilvl w:val="0"/>
                <w:numId w:val="120"/>
              </w:numPr>
              <w:tabs>
                <w:tab w:val="left" w:pos="293"/>
              </w:tabs>
              <w:spacing w:before="0" w:after="0" w:line="240" w:lineRule="auto"/>
              <w:ind w:left="292" w:right="0" w:hanging="183"/>
              <w:jc w:val="left"/>
              <w:rPr>
                <w:sz w:val="18"/>
              </w:rPr>
            </w:pPr>
            <w:r>
              <w:rPr>
                <w:sz w:val="18"/>
              </w:rPr>
              <w:t>区政府网站</w:t>
            </w:r>
          </w:p>
          <w:p>
            <w:pPr>
              <w:pStyle w:val="7"/>
              <w:numPr>
                <w:ilvl w:val="0"/>
                <w:numId w:val="120"/>
              </w:numPr>
              <w:tabs>
                <w:tab w:val="left" w:pos="293"/>
              </w:tabs>
              <w:spacing w:before="84" w:after="0" w:line="240" w:lineRule="auto"/>
              <w:ind w:left="292" w:right="0" w:hanging="183"/>
              <w:jc w:val="left"/>
              <w:rPr>
                <w:sz w:val="18"/>
              </w:rPr>
            </w:pPr>
            <w:r>
              <w:rPr>
                <w:sz w:val="18"/>
              </w:rPr>
              <w:t>便民服务中心</w:t>
            </w:r>
          </w:p>
          <w:p>
            <w:pPr>
              <w:pStyle w:val="7"/>
              <w:numPr>
                <w:ilvl w:val="0"/>
                <w:numId w:val="120"/>
              </w:numPr>
              <w:tabs>
                <w:tab w:val="left" w:pos="293"/>
              </w:tabs>
              <w:spacing w:before="83" w:after="0" w:line="240" w:lineRule="auto"/>
              <w:ind w:left="292" w:right="0" w:hanging="183"/>
              <w:jc w:val="left"/>
              <w:rPr>
                <w:sz w:val="18"/>
              </w:rPr>
            </w:pPr>
            <w:r>
              <w:rPr>
                <w:sz w:val="18"/>
              </w:rPr>
              <w:t>入户/现场</w:t>
            </w:r>
          </w:p>
        </w:tc>
        <w:tc>
          <w:tcPr>
            <w:tcW w:w="540" w:type="dxa"/>
          </w:tcPr>
          <w:p>
            <w:pPr>
              <w:pStyle w:val="7"/>
              <w:spacing w:before="16"/>
              <w:rPr>
                <w:rFonts w:ascii="微软雅黑"/>
                <w:sz w:val="25"/>
              </w:rPr>
            </w:pPr>
          </w:p>
          <w:p>
            <w:pPr>
              <w:pStyle w:val="7"/>
              <w:spacing w:before="1"/>
              <w:ind w:left="23"/>
              <w:jc w:val="center"/>
              <w:rPr>
                <w:sz w:val="18"/>
              </w:rPr>
            </w:pPr>
            <w:r>
              <w:rPr>
                <w:sz w:val="18"/>
              </w:rPr>
              <w:t>√</w:t>
            </w:r>
          </w:p>
        </w:tc>
        <w:tc>
          <w:tcPr>
            <w:tcW w:w="709" w:type="dxa"/>
          </w:tcPr>
          <w:p>
            <w:pPr>
              <w:pStyle w:val="7"/>
              <w:rPr>
                <w:rFonts w:ascii="Times New Roman"/>
                <w:sz w:val="18"/>
              </w:rPr>
            </w:pPr>
          </w:p>
        </w:tc>
        <w:tc>
          <w:tcPr>
            <w:tcW w:w="551" w:type="dxa"/>
          </w:tcPr>
          <w:p>
            <w:pPr>
              <w:pStyle w:val="7"/>
              <w:spacing w:before="16"/>
              <w:rPr>
                <w:rFonts w:ascii="微软雅黑"/>
                <w:sz w:val="25"/>
              </w:rPr>
            </w:pPr>
          </w:p>
          <w:p>
            <w:pPr>
              <w:pStyle w:val="7"/>
              <w:spacing w:before="1"/>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40" w:type="dxa"/>
          </w:tcPr>
          <w:p>
            <w:pPr>
              <w:pStyle w:val="7"/>
              <w:spacing w:before="17"/>
              <w:rPr>
                <w:rFonts w:ascii="微软雅黑"/>
                <w:sz w:val="17"/>
              </w:rPr>
            </w:pPr>
          </w:p>
          <w:p>
            <w:pPr>
              <w:pStyle w:val="7"/>
              <w:ind w:left="20"/>
              <w:jc w:val="center"/>
              <w:rPr>
                <w:sz w:val="18"/>
              </w:rPr>
            </w:pPr>
            <w:r>
              <w:rPr>
                <w:sz w:val="18"/>
              </w:rPr>
              <w:t>3</w:t>
            </w:r>
          </w:p>
        </w:tc>
        <w:tc>
          <w:tcPr>
            <w:tcW w:w="900" w:type="dxa"/>
            <w:vMerge w:val="restart"/>
          </w:tcPr>
          <w:p>
            <w:pPr>
              <w:pStyle w:val="7"/>
              <w:rPr>
                <w:rFonts w:ascii="微软雅黑"/>
                <w:sz w:val="18"/>
              </w:rPr>
            </w:pPr>
          </w:p>
          <w:p>
            <w:pPr>
              <w:pStyle w:val="7"/>
              <w:spacing w:before="17"/>
              <w:rPr>
                <w:rFonts w:ascii="微软雅黑"/>
                <w:sz w:val="15"/>
              </w:rPr>
            </w:pPr>
          </w:p>
          <w:p>
            <w:pPr>
              <w:pStyle w:val="7"/>
              <w:spacing w:line="326" w:lineRule="auto"/>
              <w:ind w:left="364" w:right="163" w:hanging="180"/>
              <w:rPr>
                <w:sz w:val="18"/>
              </w:rPr>
            </w:pPr>
            <w:r>
              <w:rPr>
                <w:sz w:val="18"/>
              </w:rPr>
              <w:t>注销登记</w:t>
            </w:r>
          </w:p>
        </w:tc>
        <w:tc>
          <w:tcPr>
            <w:tcW w:w="900" w:type="dxa"/>
          </w:tcPr>
          <w:p>
            <w:pPr>
              <w:pStyle w:val="7"/>
              <w:spacing w:before="2"/>
              <w:rPr>
                <w:rFonts w:ascii="微软雅黑"/>
                <w:sz w:val="10"/>
              </w:rPr>
            </w:pPr>
          </w:p>
          <w:p>
            <w:pPr>
              <w:pStyle w:val="7"/>
              <w:spacing w:line="326" w:lineRule="auto"/>
              <w:ind w:left="112" w:right="55"/>
              <w:rPr>
                <w:sz w:val="18"/>
              </w:rPr>
            </w:pPr>
            <w:r>
              <w:rPr>
                <w:sz w:val="18"/>
              </w:rPr>
              <w:t>死 亡 注销</w:t>
            </w:r>
          </w:p>
        </w:tc>
        <w:tc>
          <w:tcPr>
            <w:tcW w:w="2160" w:type="dxa"/>
          </w:tcPr>
          <w:p>
            <w:pPr>
              <w:pStyle w:val="7"/>
              <w:spacing w:before="45" w:line="328" w:lineRule="auto"/>
              <w:ind w:left="112" w:right="55"/>
              <w:jc w:val="both"/>
              <w:rPr>
                <w:sz w:val="18"/>
              </w:rPr>
            </w:pPr>
            <w:r>
              <w:rPr>
                <w:sz w:val="18"/>
              </w:rPr>
              <w:t>受理部门、办理条件、办理流程、所需材料、办理时限、收费依据及标准</w:t>
            </w:r>
          </w:p>
        </w:tc>
        <w:tc>
          <w:tcPr>
            <w:tcW w:w="2520" w:type="dxa"/>
          </w:tcPr>
          <w:p>
            <w:pPr>
              <w:pStyle w:val="7"/>
              <w:spacing w:before="2"/>
              <w:rPr>
                <w:rFonts w:ascii="微软雅黑"/>
                <w:sz w:val="10"/>
              </w:rPr>
            </w:pPr>
          </w:p>
          <w:p>
            <w:pPr>
              <w:pStyle w:val="7"/>
              <w:spacing w:line="326" w:lineRule="auto"/>
              <w:ind w:left="112" w:right="89"/>
              <w:rPr>
                <w:sz w:val="18"/>
              </w:rPr>
            </w:pPr>
            <w:r>
              <w:rPr>
                <w:spacing w:val="-41"/>
                <w:sz w:val="18"/>
              </w:rPr>
              <w:t>《户口登记条例》、《政府信息公开</w:t>
            </w:r>
            <w:r>
              <w:rPr>
                <w:sz w:val="18"/>
              </w:rPr>
              <w:t>条例》</w:t>
            </w:r>
          </w:p>
        </w:tc>
        <w:tc>
          <w:tcPr>
            <w:tcW w:w="1620" w:type="dxa"/>
          </w:tcPr>
          <w:p>
            <w:pPr>
              <w:pStyle w:val="7"/>
              <w:spacing w:before="45" w:line="328" w:lineRule="auto"/>
              <w:ind w:left="112" w:right="55"/>
              <w:rPr>
                <w:sz w:val="18"/>
              </w:rPr>
            </w:pPr>
            <w:r>
              <w:rPr>
                <w:sz w:val="18"/>
              </w:rPr>
              <w:t>形成或者变更之日起 20 个工作日内予以公开</w:t>
            </w:r>
          </w:p>
        </w:tc>
        <w:tc>
          <w:tcPr>
            <w:tcW w:w="1080" w:type="dxa"/>
          </w:tcPr>
          <w:p>
            <w:pPr>
              <w:pStyle w:val="7"/>
              <w:spacing w:before="107" w:line="310" w:lineRule="atLeast"/>
              <w:ind w:left="273" w:right="163" w:hanging="89"/>
              <w:rPr>
                <w:sz w:val="18"/>
              </w:rPr>
            </w:pPr>
            <w:r>
              <w:rPr>
                <w:rFonts w:hint="eastAsia"/>
                <w:sz w:val="18"/>
                <w:lang w:eastAsia="zh-CN"/>
              </w:rPr>
              <w:t>邳庄</w:t>
            </w:r>
            <w:r>
              <w:rPr>
                <w:sz w:val="18"/>
              </w:rPr>
              <w:t>镇人民政府</w:t>
            </w:r>
          </w:p>
        </w:tc>
        <w:tc>
          <w:tcPr>
            <w:tcW w:w="1800" w:type="dxa"/>
          </w:tcPr>
          <w:p>
            <w:pPr>
              <w:pStyle w:val="7"/>
              <w:numPr>
                <w:ilvl w:val="0"/>
                <w:numId w:val="121"/>
              </w:numPr>
              <w:tabs>
                <w:tab w:val="left" w:pos="293"/>
              </w:tabs>
              <w:spacing w:before="45" w:after="0" w:line="240" w:lineRule="auto"/>
              <w:ind w:left="292" w:right="0" w:hanging="183"/>
              <w:jc w:val="left"/>
              <w:rPr>
                <w:sz w:val="18"/>
              </w:rPr>
            </w:pPr>
            <w:r>
              <w:rPr>
                <w:sz w:val="18"/>
              </w:rPr>
              <w:t>区政府网站</w:t>
            </w:r>
          </w:p>
          <w:p>
            <w:pPr>
              <w:pStyle w:val="7"/>
              <w:numPr>
                <w:ilvl w:val="0"/>
                <w:numId w:val="121"/>
              </w:numPr>
              <w:tabs>
                <w:tab w:val="left" w:pos="293"/>
              </w:tabs>
              <w:spacing w:before="83" w:after="0" w:line="240" w:lineRule="auto"/>
              <w:ind w:left="292" w:right="0" w:hanging="183"/>
              <w:jc w:val="left"/>
              <w:rPr>
                <w:sz w:val="18"/>
              </w:rPr>
            </w:pPr>
            <w:r>
              <w:rPr>
                <w:sz w:val="18"/>
              </w:rPr>
              <w:t>便民服务中心</w:t>
            </w:r>
          </w:p>
          <w:p>
            <w:pPr>
              <w:pStyle w:val="7"/>
              <w:numPr>
                <w:ilvl w:val="0"/>
                <w:numId w:val="121"/>
              </w:numPr>
              <w:tabs>
                <w:tab w:val="left" w:pos="293"/>
              </w:tabs>
              <w:spacing w:before="82" w:after="0" w:line="240" w:lineRule="auto"/>
              <w:ind w:left="292" w:right="0" w:hanging="183"/>
              <w:jc w:val="left"/>
              <w:rPr>
                <w:sz w:val="18"/>
              </w:rPr>
            </w:pPr>
            <w:r>
              <w:rPr>
                <w:sz w:val="18"/>
              </w:rPr>
              <w:t>入户/现场</w:t>
            </w:r>
          </w:p>
        </w:tc>
        <w:tc>
          <w:tcPr>
            <w:tcW w:w="540" w:type="dxa"/>
          </w:tcPr>
          <w:p>
            <w:pPr>
              <w:pStyle w:val="7"/>
              <w:spacing w:before="17"/>
              <w:rPr>
                <w:rFonts w:ascii="微软雅黑"/>
                <w:sz w:val="17"/>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spacing w:before="17"/>
              <w:rPr>
                <w:rFonts w:ascii="微软雅黑"/>
                <w:sz w:val="17"/>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40" w:type="dxa"/>
          </w:tcPr>
          <w:p>
            <w:pPr>
              <w:pStyle w:val="7"/>
              <w:spacing w:before="17"/>
              <w:rPr>
                <w:rFonts w:ascii="微软雅黑"/>
                <w:sz w:val="17"/>
              </w:rPr>
            </w:pPr>
          </w:p>
          <w:p>
            <w:pPr>
              <w:pStyle w:val="7"/>
              <w:ind w:left="20"/>
              <w:jc w:val="center"/>
              <w:rPr>
                <w:sz w:val="18"/>
              </w:rPr>
            </w:pPr>
            <w:r>
              <w:rPr>
                <w:sz w:val="18"/>
              </w:rPr>
              <w:t>4</w:t>
            </w:r>
          </w:p>
        </w:tc>
        <w:tc>
          <w:tcPr>
            <w:tcW w:w="900" w:type="dxa"/>
            <w:vMerge w:val="continue"/>
            <w:tcBorders>
              <w:top w:val="nil"/>
            </w:tcBorders>
          </w:tcPr>
          <w:p>
            <w:pPr>
              <w:rPr>
                <w:sz w:val="2"/>
                <w:szCs w:val="2"/>
              </w:rPr>
            </w:pPr>
          </w:p>
        </w:tc>
        <w:tc>
          <w:tcPr>
            <w:tcW w:w="900" w:type="dxa"/>
          </w:tcPr>
          <w:p>
            <w:pPr>
              <w:pStyle w:val="7"/>
              <w:spacing w:before="2"/>
              <w:rPr>
                <w:rFonts w:ascii="微软雅黑"/>
                <w:sz w:val="10"/>
              </w:rPr>
            </w:pPr>
          </w:p>
          <w:p>
            <w:pPr>
              <w:pStyle w:val="7"/>
              <w:spacing w:line="326" w:lineRule="auto"/>
              <w:ind w:left="112" w:right="55"/>
              <w:rPr>
                <w:sz w:val="18"/>
              </w:rPr>
            </w:pPr>
            <w:r>
              <w:rPr>
                <w:sz w:val="18"/>
              </w:rPr>
              <w:t>服 现 役注销</w:t>
            </w:r>
          </w:p>
        </w:tc>
        <w:tc>
          <w:tcPr>
            <w:tcW w:w="2160" w:type="dxa"/>
          </w:tcPr>
          <w:p>
            <w:pPr>
              <w:pStyle w:val="7"/>
              <w:spacing w:before="42" w:line="328" w:lineRule="auto"/>
              <w:ind w:left="112" w:right="55"/>
              <w:jc w:val="both"/>
              <w:rPr>
                <w:sz w:val="18"/>
              </w:rPr>
            </w:pPr>
            <w:r>
              <w:rPr>
                <w:sz w:val="18"/>
              </w:rPr>
              <w:t>受理部门、办理条件、办理流程、所需材料、办理时限、收费依据及标准</w:t>
            </w:r>
          </w:p>
        </w:tc>
        <w:tc>
          <w:tcPr>
            <w:tcW w:w="2520" w:type="dxa"/>
          </w:tcPr>
          <w:p>
            <w:pPr>
              <w:pStyle w:val="7"/>
              <w:spacing w:before="2"/>
              <w:rPr>
                <w:rFonts w:ascii="微软雅黑"/>
                <w:sz w:val="10"/>
              </w:rPr>
            </w:pPr>
          </w:p>
          <w:p>
            <w:pPr>
              <w:pStyle w:val="7"/>
              <w:spacing w:line="326" w:lineRule="auto"/>
              <w:ind w:left="112" w:right="89"/>
              <w:rPr>
                <w:sz w:val="18"/>
              </w:rPr>
            </w:pPr>
            <w:r>
              <w:rPr>
                <w:spacing w:val="-41"/>
                <w:sz w:val="18"/>
              </w:rPr>
              <w:t>《户口登记条例》、《政府信息公开</w:t>
            </w:r>
            <w:r>
              <w:rPr>
                <w:sz w:val="18"/>
              </w:rPr>
              <w:t>条例》</w:t>
            </w:r>
          </w:p>
        </w:tc>
        <w:tc>
          <w:tcPr>
            <w:tcW w:w="1620" w:type="dxa"/>
          </w:tcPr>
          <w:p>
            <w:pPr>
              <w:pStyle w:val="7"/>
              <w:spacing w:before="42" w:line="328" w:lineRule="auto"/>
              <w:ind w:left="112" w:right="55"/>
              <w:rPr>
                <w:sz w:val="18"/>
              </w:rPr>
            </w:pPr>
            <w:r>
              <w:rPr>
                <w:sz w:val="18"/>
              </w:rPr>
              <w:t>形成或者变更之日起 20 个工作日内予以公开</w:t>
            </w:r>
          </w:p>
        </w:tc>
        <w:tc>
          <w:tcPr>
            <w:tcW w:w="1080" w:type="dxa"/>
          </w:tcPr>
          <w:p>
            <w:pPr>
              <w:pStyle w:val="7"/>
              <w:spacing w:before="107" w:line="310" w:lineRule="atLeast"/>
              <w:ind w:left="273" w:right="163" w:hanging="89"/>
              <w:rPr>
                <w:sz w:val="18"/>
              </w:rPr>
            </w:pPr>
            <w:r>
              <w:rPr>
                <w:rFonts w:hint="eastAsia"/>
                <w:sz w:val="18"/>
                <w:lang w:eastAsia="zh-CN"/>
              </w:rPr>
              <w:t>邳庄</w:t>
            </w:r>
            <w:r>
              <w:rPr>
                <w:sz w:val="18"/>
              </w:rPr>
              <w:t>镇人民政府</w:t>
            </w:r>
          </w:p>
        </w:tc>
        <w:tc>
          <w:tcPr>
            <w:tcW w:w="1800" w:type="dxa"/>
          </w:tcPr>
          <w:p>
            <w:pPr>
              <w:pStyle w:val="7"/>
              <w:numPr>
                <w:ilvl w:val="0"/>
                <w:numId w:val="122"/>
              </w:numPr>
              <w:tabs>
                <w:tab w:val="left" w:pos="293"/>
              </w:tabs>
              <w:spacing w:before="42" w:after="0" w:line="240" w:lineRule="auto"/>
              <w:ind w:left="292" w:right="0" w:hanging="183"/>
              <w:jc w:val="left"/>
              <w:rPr>
                <w:sz w:val="18"/>
              </w:rPr>
            </w:pPr>
            <w:r>
              <w:rPr>
                <w:sz w:val="18"/>
              </w:rPr>
              <w:t>区政府网站</w:t>
            </w:r>
          </w:p>
          <w:p>
            <w:pPr>
              <w:pStyle w:val="7"/>
              <w:numPr>
                <w:ilvl w:val="0"/>
                <w:numId w:val="122"/>
              </w:numPr>
              <w:tabs>
                <w:tab w:val="left" w:pos="293"/>
              </w:tabs>
              <w:spacing w:before="86" w:after="0" w:line="240" w:lineRule="auto"/>
              <w:ind w:left="292" w:right="0" w:hanging="183"/>
              <w:jc w:val="left"/>
              <w:rPr>
                <w:sz w:val="18"/>
              </w:rPr>
            </w:pPr>
            <w:r>
              <w:rPr>
                <w:sz w:val="18"/>
              </w:rPr>
              <w:t>便民服务中心</w:t>
            </w:r>
          </w:p>
          <w:p>
            <w:pPr>
              <w:pStyle w:val="7"/>
              <w:numPr>
                <w:ilvl w:val="0"/>
                <w:numId w:val="122"/>
              </w:numPr>
              <w:tabs>
                <w:tab w:val="left" w:pos="293"/>
              </w:tabs>
              <w:spacing w:before="82" w:after="0" w:line="240" w:lineRule="auto"/>
              <w:ind w:left="292" w:right="0" w:hanging="183"/>
              <w:jc w:val="left"/>
              <w:rPr>
                <w:sz w:val="18"/>
              </w:rPr>
            </w:pPr>
            <w:r>
              <w:rPr>
                <w:sz w:val="18"/>
              </w:rPr>
              <w:t>入户/现场</w:t>
            </w:r>
          </w:p>
        </w:tc>
        <w:tc>
          <w:tcPr>
            <w:tcW w:w="540" w:type="dxa"/>
          </w:tcPr>
          <w:p>
            <w:pPr>
              <w:pStyle w:val="7"/>
              <w:spacing w:before="17"/>
              <w:rPr>
                <w:rFonts w:ascii="微软雅黑"/>
                <w:sz w:val="17"/>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spacing w:before="17"/>
              <w:rPr>
                <w:rFonts w:ascii="微软雅黑"/>
                <w:sz w:val="17"/>
              </w:rPr>
            </w:pPr>
          </w:p>
          <w:p>
            <w:pPr>
              <w:pStyle w:val="7"/>
              <w:ind w:right="170"/>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40" w:type="dxa"/>
          </w:tcPr>
          <w:p>
            <w:pPr>
              <w:pStyle w:val="7"/>
              <w:spacing w:before="17"/>
              <w:rPr>
                <w:rFonts w:ascii="微软雅黑"/>
                <w:sz w:val="17"/>
              </w:rPr>
            </w:pPr>
          </w:p>
          <w:p>
            <w:pPr>
              <w:pStyle w:val="7"/>
              <w:ind w:left="20"/>
              <w:jc w:val="center"/>
              <w:rPr>
                <w:sz w:val="18"/>
              </w:rPr>
            </w:pPr>
            <w:r>
              <w:rPr>
                <w:sz w:val="18"/>
              </w:rPr>
              <w:t>5</w:t>
            </w:r>
          </w:p>
        </w:tc>
        <w:tc>
          <w:tcPr>
            <w:tcW w:w="900" w:type="dxa"/>
          </w:tcPr>
          <w:p>
            <w:pPr>
              <w:pStyle w:val="7"/>
              <w:spacing w:before="2"/>
              <w:rPr>
                <w:rFonts w:ascii="微软雅黑"/>
                <w:sz w:val="10"/>
              </w:rPr>
            </w:pPr>
          </w:p>
          <w:p>
            <w:pPr>
              <w:pStyle w:val="7"/>
              <w:spacing w:line="326" w:lineRule="auto"/>
              <w:ind w:left="364" w:right="163" w:hanging="180"/>
              <w:rPr>
                <w:sz w:val="18"/>
              </w:rPr>
            </w:pPr>
            <w:r>
              <w:rPr>
                <w:sz w:val="18"/>
              </w:rPr>
              <w:t>迁移登记</w:t>
            </w:r>
          </w:p>
        </w:tc>
        <w:tc>
          <w:tcPr>
            <w:tcW w:w="900" w:type="dxa"/>
          </w:tcPr>
          <w:p>
            <w:pPr>
              <w:pStyle w:val="7"/>
              <w:spacing w:before="2"/>
              <w:rPr>
                <w:rFonts w:ascii="微软雅黑"/>
                <w:sz w:val="10"/>
              </w:rPr>
            </w:pPr>
          </w:p>
          <w:p>
            <w:pPr>
              <w:pStyle w:val="7"/>
              <w:spacing w:line="326" w:lineRule="auto"/>
              <w:ind w:left="112" w:right="55"/>
              <w:rPr>
                <w:sz w:val="18"/>
              </w:rPr>
            </w:pPr>
            <w:r>
              <w:rPr>
                <w:sz w:val="18"/>
              </w:rPr>
              <w:t>迁出、迁入登记</w:t>
            </w:r>
          </w:p>
        </w:tc>
        <w:tc>
          <w:tcPr>
            <w:tcW w:w="2160" w:type="dxa"/>
          </w:tcPr>
          <w:p>
            <w:pPr>
              <w:pStyle w:val="7"/>
              <w:spacing w:before="42" w:line="328" w:lineRule="auto"/>
              <w:ind w:left="112" w:right="55"/>
              <w:jc w:val="both"/>
              <w:rPr>
                <w:sz w:val="18"/>
              </w:rPr>
            </w:pPr>
            <w:r>
              <w:rPr>
                <w:sz w:val="18"/>
              </w:rPr>
              <w:t>受理部门、办理条件、办理流程、所需材料、办理时限、收费依据及标准</w:t>
            </w:r>
          </w:p>
        </w:tc>
        <w:tc>
          <w:tcPr>
            <w:tcW w:w="2520" w:type="dxa"/>
          </w:tcPr>
          <w:p>
            <w:pPr>
              <w:pStyle w:val="7"/>
              <w:spacing w:before="2"/>
              <w:rPr>
                <w:rFonts w:ascii="微软雅黑"/>
                <w:sz w:val="10"/>
              </w:rPr>
            </w:pPr>
          </w:p>
          <w:p>
            <w:pPr>
              <w:pStyle w:val="7"/>
              <w:spacing w:line="326" w:lineRule="auto"/>
              <w:ind w:left="112" w:right="89"/>
              <w:rPr>
                <w:sz w:val="18"/>
              </w:rPr>
            </w:pPr>
            <w:r>
              <w:rPr>
                <w:spacing w:val="-41"/>
                <w:sz w:val="18"/>
              </w:rPr>
              <w:t>《户口登记条例》、《中华人民共和</w:t>
            </w:r>
            <w:r>
              <w:rPr>
                <w:sz w:val="18"/>
              </w:rPr>
              <w:t>国政府信息公开条例》</w:t>
            </w:r>
          </w:p>
        </w:tc>
        <w:tc>
          <w:tcPr>
            <w:tcW w:w="1620" w:type="dxa"/>
          </w:tcPr>
          <w:p>
            <w:pPr>
              <w:pStyle w:val="7"/>
              <w:spacing w:before="42" w:line="328" w:lineRule="auto"/>
              <w:ind w:left="112" w:right="55"/>
              <w:rPr>
                <w:sz w:val="18"/>
              </w:rPr>
            </w:pPr>
            <w:r>
              <w:rPr>
                <w:sz w:val="18"/>
              </w:rPr>
              <w:t>形成或者变更之日起 20 个工作日内予以公开</w:t>
            </w:r>
          </w:p>
        </w:tc>
        <w:tc>
          <w:tcPr>
            <w:tcW w:w="1080" w:type="dxa"/>
          </w:tcPr>
          <w:p>
            <w:pPr>
              <w:pStyle w:val="7"/>
              <w:spacing w:before="107" w:line="310" w:lineRule="atLeast"/>
              <w:ind w:left="273" w:right="163" w:hanging="89"/>
              <w:rPr>
                <w:sz w:val="18"/>
              </w:rPr>
            </w:pPr>
            <w:r>
              <w:rPr>
                <w:rFonts w:hint="eastAsia"/>
                <w:sz w:val="18"/>
                <w:lang w:eastAsia="zh-CN"/>
              </w:rPr>
              <w:t>邳庄</w:t>
            </w:r>
            <w:r>
              <w:rPr>
                <w:sz w:val="18"/>
              </w:rPr>
              <w:t>镇人民政府</w:t>
            </w:r>
          </w:p>
        </w:tc>
        <w:tc>
          <w:tcPr>
            <w:tcW w:w="1800" w:type="dxa"/>
          </w:tcPr>
          <w:p>
            <w:pPr>
              <w:pStyle w:val="7"/>
              <w:numPr>
                <w:ilvl w:val="0"/>
                <w:numId w:val="123"/>
              </w:numPr>
              <w:tabs>
                <w:tab w:val="left" w:pos="293"/>
              </w:tabs>
              <w:spacing w:before="42" w:after="0" w:line="240" w:lineRule="auto"/>
              <w:ind w:left="292" w:right="0" w:hanging="183"/>
              <w:jc w:val="left"/>
              <w:rPr>
                <w:sz w:val="18"/>
              </w:rPr>
            </w:pPr>
            <w:r>
              <w:rPr>
                <w:sz w:val="18"/>
              </w:rPr>
              <w:t>区政府网站</w:t>
            </w:r>
          </w:p>
          <w:p>
            <w:pPr>
              <w:pStyle w:val="7"/>
              <w:numPr>
                <w:ilvl w:val="0"/>
                <w:numId w:val="123"/>
              </w:numPr>
              <w:tabs>
                <w:tab w:val="left" w:pos="293"/>
              </w:tabs>
              <w:spacing w:before="84" w:after="0" w:line="240" w:lineRule="auto"/>
              <w:ind w:left="292" w:right="0" w:hanging="183"/>
              <w:jc w:val="left"/>
              <w:rPr>
                <w:sz w:val="18"/>
              </w:rPr>
            </w:pPr>
            <w:r>
              <w:rPr>
                <w:sz w:val="18"/>
              </w:rPr>
              <w:t>便民服务中心</w:t>
            </w:r>
          </w:p>
          <w:p>
            <w:pPr>
              <w:pStyle w:val="7"/>
              <w:numPr>
                <w:ilvl w:val="0"/>
                <w:numId w:val="123"/>
              </w:numPr>
              <w:tabs>
                <w:tab w:val="left" w:pos="293"/>
              </w:tabs>
              <w:spacing w:before="84" w:after="0" w:line="240" w:lineRule="auto"/>
              <w:ind w:left="292" w:right="0" w:hanging="183"/>
              <w:jc w:val="left"/>
              <w:rPr>
                <w:sz w:val="18"/>
              </w:rPr>
            </w:pPr>
            <w:r>
              <w:rPr>
                <w:sz w:val="18"/>
              </w:rPr>
              <w:t>入户/现场</w:t>
            </w:r>
          </w:p>
        </w:tc>
        <w:tc>
          <w:tcPr>
            <w:tcW w:w="540" w:type="dxa"/>
          </w:tcPr>
          <w:p>
            <w:pPr>
              <w:pStyle w:val="7"/>
              <w:spacing w:before="17"/>
              <w:rPr>
                <w:rFonts w:ascii="微软雅黑"/>
                <w:sz w:val="17"/>
              </w:rPr>
            </w:pPr>
          </w:p>
          <w:p>
            <w:pPr>
              <w:pStyle w:val="7"/>
              <w:ind w:left="23"/>
              <w:jc w:val="center"/>
              <w:rPr>
                <w:sz w:val="18"/>
              </w:rPr>
            </w:pPr>
            <w:r>
              <w:rPr>
                <w:sz w:val="18"/>
              </w:rPr>
              <w:t>√</w:t>
            </w:r>
          </w:p>
        </w:tc>
        <w:tc>
          <w:tcPr>
            <w:tcW w:w="709" w:type="dxa"/>
          </w:tcPr>
          <w:p>
            <w:pPr>
              <w:pStyle w:val="7"/>
              <w:rPr>
                <w:rFonts w:ascii="Times New Roman"/>
                <w:sz w:val="18"/>
              </w:rPr>
            </w:pPr>
          </w:p>
        </w:tc>
        <w:tc>
          <w:tcPr>
            <w:tcW w:w="551" w:type="dxa"/>
          </w:tcPr>
          <w:p>
            <w:pPr>
              <w:pStyle w:val="7"/>
              <w:spacing w:before="17"/>
              <w:rPr>
                <w:rFonts w:ascii="微软雅黑"/>
                <w:sz w:val="17"/>
              </w:rPr>
            </w:pPr>
          </w:p>
          <w:p>
            <w:pPr>
              <w:pStyle w:val="7"/>
              <w:ind w:right="170"/>
              <w:jc w:val="right"/>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160"/>
        <w:gridCol w:w="2520"/>
        <w:gridCol w:w="1620"/>
        <w:gridCol w:w="1080"/>
        <w:gridCol w:w="1800"/>
        <w:gridCol w:w="54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540" w:type="dxa"/>
          </w:tcPr>
          <w:p>
            <w:pPr>
              <w:pStyle w:val="7"/>
              <w:rPr>
                <w:rFonts w:ascii="Times New Roman"/>
                <w:sz w:val="18"/>
              </w:rPr>
            </w:pPr>
          </w:p>
          <w:p>
            <w:pPr>
              <w:pStyle w:val="7"/>
              <w:rPr>
                <w:rFonts w:ascii="Times New Roman"/>
                <w:sz w:val="18"/>
              </w:rPr>
            </w:pPr>
          </w:p>
          <w:p>
            <w:pPr>
              <w:pStyle w:val="7"/>
              <w:spacing w:before="131"/>
              <w:ind w:left="20"/>
              <w:jc w:val="center"/>
              <w:rPr>
                <w:sz w:val="18"/>
              </w:rPr>
            </w:pPr>
            <w:r>
              <w:rPr>
                <w:sz w:val="18"/>
              </w:rPr>
              <w:t>6</w:t>
            </w:r>
          </w:p>
        </w:tc>
        <w:tc>
          <w:tcPr>
            <w:tcW w:w="900" w:type="dxa"/>
          </w:tcPr>
          <w:p>
            <w:pPr>
              <w:pStyle w:val="7"/>
              <w:spacing w:before="5" w:line="312" w:lineRule="exact"/>
              <w:ind w:left="184" w:right="163"/>
              <w:jc w:val="center"/>
              <w:rPr>
                <w:sz w:val="18"/>
              </w:rPr>
            </w:pPr>
            <w:r>
              <w:rPr>
                <w:sz w:val="18"/>
              </w:rPr>
              <w:t>户口登记项目变更更正</w:t>
            </w:r>
          </w:p>
        </w:tc>
        <w:tc>
          <w:tcPr>
            <w:tcW w:w="900" w:type="dxa"/>
          </w:tcPr>
          <w:p>
            <w:pPr>
              <w:pStyle w:val="7"/>
              <w:rPr>
                <w:rFonts w:ascii="Times New Roman"/>
                <w:sz w:val="18"/>
              </w:rPr>
            </w:pPr>
          </w:p>
          <w:p>
            <w:pPr>
              <w:pStyle w:val="7"/>
              <w:spacing w:before="9"/>
              <w:rPr>
                <w:rFonts w:ascii="Times New Roman"/>
                <w:sz w:val="15"/>
              </w:rPr>
            </w:pPr>
          </w:p>
          <w:p>
            <w:pPr>
              <w:pStyle w:val="7"/>
              <w:spacing w:line="326" w:lineRule="auto"/>
              <w:ind w:left="112" w:right="55"/>
              <w:rPr>
                <w:sz w:val="18"/>
              </w:rPr>
            </w:pPr>
            <w:r>
              <w:rPr>
                <w:sz w:val="18"/>
              </w:rPr>
              <w:t>姓 名 变更、更正</w:t>
            </w:r>
          </w:p>
        </w:tc>
        <w:tc>
          <w:tcPr>
            <w:tcW w:w="2160" w:type="dxa"/>
          </w:tcPr>
          <w:p>
            <w:pPr>
              <w:pStyle w:val="7"/>
              <w:spacing w:before="3"/>
              <w:rPr>
                <w:rFonts w:ascii="Times New Roman"/>
                <w:sz w:val="20"/>
              </w:rPr>
            </w:pPr>
          </w:p>
          <w:p>
            <w:pPr>
              <w:pStyle w:val="7"/>
              <w:spacing w:line="328" w:lineRule="auto"/>
              <w:ind w:left="112" w:right="-15"/>
              <w:rPr>
                <w:sz w:val="18"/>
              </w:rPr>
            </w:pPr>
            <w:r>
              <w:rPr>
                <w:spacing w:val="-20"/>
                <w:sz w:val="18"/>
              </w:rPr>
              <w:t>受理部门、办理条件、办理</w:t>
            </w:r>
            <w:r>
              <w:rPr>
                <w:spacing w:val="-26"/>
                <w:sz w:val="18"/>
              </w:rPr>
              <w:t>流程、所需材料、办理时限、收费依据及标准</w:t>
            </w:r>
          </w:p>
        </w:tc>
        <w:tc>
          <w:tcPr>
            <w:tcW w:w="2520" w:type="dxa"/>
          </w:tcPr>
          <w:p>
            <w:pPr>
              <w:pStyle w:val="7"/>
              <w:rPr>
                <w:rFonts w:ascii="Times New Roman"/>
                <w:sz w:val="18"/>
              </w:rPr>
            </w:pPr>
          </w:p>
          <w:p>
            <w:pPr>
              <w:pStyle w:val="7"/>
              <w:spacing w:before="9"/>
              <w:rPr>
                <w:rFonts w:ascii="Times New Roman"/>
                <w:sz w:val="15"/>
              </w:rPr>
            </w:pPr>
          </w:p>
          <w:p>
            <w:pPr>
              <w:pStyle w:val="7"/>
              <w:spacing w:line="326" w:lineRule="auto"/>
              <w:ind w:left="112" w:right="89"/>
              <w:rPr>
                <w:sz w:val="18"/>
              </w:rPr>
            </w:pPr>
            <w:r>
              <w:rPr>
                <w:spacing w:val="-41"/>
                <w:sz w:val="18"/>
              </w:rPr>
              <w:t>《户口登记条例》、《政府信息公开</w:t>
            </w:r>
            <w:r>
              <w:rPr>
                <w:sz w:val="18"/>
              </w:rPr>
              <w:t>条例》</w:t>
            </w:r>
          </w:p>
        </w:tc>
        <w:tc>
          <w:tcPr>
            <w:tcW w:w="1620" w:type="dxa"/>
          </w:tcPr>
          <w:p>
            <w:pPr>
              <w:pStyle w:val="7"/>
              <w:spacing w:before="3"/>
              <w:rPr>
                <w:rFonts w:ascii="Times New Roman"/>
                <w:sz w:val="20"/>
              </w:rPr>
            </w:pPr>
          </w:p>
          <w:p>
            <w:pPr>
              <w:pStyle w:val="7"/>
              <w:spacing w:line="328" w:lineRule="auto"/>
              <w:ind w:left="112" w:right="77"/>
              <w:jc w:val="both"/>
              <w:rPr>
                <w:sz w:val="18"/>
              </w:rPr>
            </w:pPr>
            <w:r>
              <w:rPr>
                <w:spacing w:val="-18"/>
                <w:sz w:val="18"/>
              </w:rPr>
              <w:t>形 成 或 者 变 更</w:t>
            </w:r>
            <w:r>
              <w:rPr>
                <w:spacing w:val="-2"/>
                <w:sz w:val="18"/>
              </w:rPr>
              <w:t xml:space="preserve">之日起 </w:t>
            </w:r>
            <w:r>
              <w:rPr>
                <w:sz w:val="18"/>
              </w:rPr>
              <w:t>20</w:t>
            </w:r>
            <w:r>
              <w:rPr>
                <w:spacing w:val="-9"/>
                <w:sz w:val="18"/>
              </w:rPr>
              <w:t xml:space="preserve"> 个工作</w:t>
            </w:r>
            <w:r>
              <w:rPr>
                <w:spacing w:val="-3"/>
                <w:sz w:val="18"/>
              </w:rPr>
              <w:t>日内予以公开</w:t>
            </w:r>
          </w:p>
        </w:tc>
        <w:tc>
          <w:tcPr>
            <w:tcW w:w="1080" w:type="dxa"/>
          </w:tcPr>
          <w:p>
            <w:pPr>
              <w:pStyle w:val="7"/>
              <w:spacing w:before="10"/>
              <w:rPr>
                <w:rFonts w:ascii="Times New Roman"/>
                <w:sz w:val="26"/>
              </w:rPr>
            </w:pPr>
          </w:p>
          <w:p>
            <w:pPr>
              <w:pStyle w:val="7"/>
              <w:spacing w:line="310" w:lineRule="atLeast"/>
              <w:ind w:left="273" w:right="163" w:hanging="89"/>
              <w:rPr>
                <w:sz w:val="18"/>
              </w:rPr>
            </w:pPr>
            <w:r>
              <w:rPr>
                <w:rFonts w:hint="eastAsia"/>
                <w:sz w:val="18"/>
                <w:lang w:eastAsia="zh-CN"/>
              </w:rPr>
              <w:t>邳庄</w:t>
            </w:r>
            <w:r>
              <w:rPr>
                <w:sz w:val="18"/>
              </w:rPr>
              <w:t>镇人民政府</w:t>
            </w:r>
          </w:p>
        </w:tc>
        <w:tc>
          <w:tcPr>
            <w:tcW w:w="1800" w:type="dxa"/>
          </w:tcPr>
          <w:p>
            <w:pPr>
              <w:pStyle w:val="7"/>
              <w:spacing w:before="3"/>
              <w:rPr>
                <w:rFonts w:ascii="Times New Roman"/>
                <w:sz w:val="20"/>
              </w:rPr>
            </w:pPr>
          </w:p>
          <w:p>
            <w:pPr>
              <w:pStyle w:val="7"/>
              <w:numPr>
                <w:ilvl w:val="0"/>
                <w:numId w:val="124"/>
              </w:numPr>
              <w:tabs>
                <w:tab w:val="left" w:pos="293"/>
              </w:tabs>
              <w:spacing w:before="0" w:after="0" w:line="240" w:lineRule="auto"/>
              <w:ind w:left="292" w:right="0" w:hanging="183"/>
              <w:jc w:val="left"/>
              <w:rPr>
                <w:sz w:val="18"/>
              </w:rPr>
            </w:pPr>
            <w:r>
              <w:rPr>
                <w:sz w:val="18"/>
              </w:rPr>
              <w:t>区政府网站</w:t>
            </w:r>
          </w:p>
          <w:p>
            <w:pPr>
              <w:pStyle w:val="7"/>
              <w:numPr>
                <w:ilvl w:val="0"/>
                <w:numId w:val="124"/>
              </w:numPr>
              <w:tabs>
                <w:tab w:val="left" w:pos="293"/>
              </w:tabs>
              <w:spacing w:before="83" w:after="0" w:line="240" w:lineRule="auto"/>
              <w:ind w:left="292" w:right="0" w:hanging="183"/>
              <w:jc w:val="left"/>
              <w:rPr>
                <w:sz w:val="18"/>
              </w:rPr>
            </w:pPr>
            <w:r>
              <w:rPr>
                <w:sz w:val="18"/>
              </w:rPr>
              <w:t>便民服务中心</w:t>
            </w:r>
          </w:p>
          <w:p>
            <w:pPr>
              <w:pStyle w:val="7"/>
              <w:numPr>
                <w:ilvl w:val="0"/>
                <w:numId w:val="124"/>
              </w:numPr>
              <w:tabs>
                <w:tab w:val="left" w:pos="293"/>
              </w:tabs>
              <w:spacing w:before="84" w:after="0" w:line="240" w:lineRule="auto"/>
              <w:ind w:left="292" w:right="0" w:hanging="183"/>
              <w:jc w:val="left"/>
              <w:rPr>
                <w:sz w:val="18"/>
              </w:rPr>
            </w:pPr>
            <w:r>
              <w:rPr>
                <w:sz w:val="18"/>
              </w:rPr>
              <w:t>入户/现场</w:t>
            </w:r>
          </w:p>
        </w:tc>
        <w:tc>
          <w:tcPr>
            <w:tcW w:w="540" w:type="dxa"/>
          </w:tcPr>
          <w:p>
            <w:pPr>
              <w:pStyle w:val="7"/>
              <w:rPr>
                <w:rFonts w:ascii="Times New Roman"/>
                <w:sz w:val="18"/>
              </w:rPr>
            </w:pPr>
          </w:p>
          <w:p>
            <w:pPr>
              <w:pStyle w:val="7"/>
              <w:rPr>
                <w:rFonts w:ascii="Times New Roman"/>
                <w:sz w:val="18"/>
              </w:rPr>
            </w:pPr>
          </w:p>
          <w:p>
            <w:pPr>
              <w:pStyle w:val="7"/>
              <w:spacing w:before="131"/>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131"/>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40" w:type="dxa"/>
          </w:tcPr>
          <w:p>
            <w:pPr>
              <w:pStyle w:val="7"/>
              <w:rPr>
                <w:rFonts w:ascii="Times New Roman"/>
                <w:sz w:val="18"/>
              </w:rPr>
            </w:pPr>
          </w:p>
          <w:p>
            <w:pPr>
              <w:pStyle w:val="7"/>
              <w:spacing w:before="147"/>
              <w:ind w:left="20"/>
              <w:jc w:val="center"/>
              <w:rPr>
                <w:sz w:val="18"/>
              </w:rPr>
            </w:pPr>
            <w:r>
              <w:rPr>
                <w:sz w:val="18"/>
              </w:rPr>
              <w:t>7</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3"/>
              </w:rPr>
            </w:pPr>
          </w:p>
          <w:p>
            <w:pPr>
              <w:pStyle w:val="7"/>
              <w:spacing w:line="328" w:lineRule="auto"/>
              <w:ind w:left="184" w:right="163"/>
              <w:jc w:val="center"/>
              <w:rPr>
                <w:sz w:val="18"/>
              </w:rPr>
            </w:pPr>
            <w:r>
              <w:rPr>
                <w:sz w:val="18"/>
              </w:rPr>
              <w:t>居民身份证管理</w:t>
            </w:r>
          </w:p>
        </w:tc>
        <w:tc>
          <w:tcPr>
            <w:tcW w:w="900" w:type="dxa"/>
          </w:tcPr>
          <w:p>
            <w:pPr>
              <w:pStyle w:val="7"/>
              <w:spacing w:before="42" w:line="328" w:lineRule="auto"/>
              <w:ind w:left="112" w:right="55"/>
              <w:jc w:val="both"/>
              <w:rPr>
                <w:sz w:val="18"/>
              </w:rPr>
            </w:pPr>
            <w:r>
              <w:rPr>
                <w:sz w:val="18"/>
              </w:rPr>
              <w:t>居 民 身份 证 申领</w:t>
            </w:r>
          </w:p>
        </w:tc>
        <w:tc>
          <w:tcPr>
            <w:tcW w:w="2160" w:type="dxa"/>
          </w:tcPr>
          <w:p>
            <w:pPr>
              <w:pStyle w:val="7"/>
              <w:spacing w:before="42" w:line="328" w:lineRule="auto"/>
              <w:ind w:left="112" w:right="55"/>
              <w:jc w:val="both"/>
              <w:rPr>
                <w:sz w:val="18"/>
              </w:rPr>
            </w:pPr>
            <w:r>
              <w:rPr>
                <w:sz w:val="18"/>
              </w:rPr>
              <w:t>受理部门、办理条件、办理流程、所需材料、办理时限、收费依据及标准</w:t>
            </w:r>
          </w:p>
        </w:tc>
        <w:tc>
          <w:tcPr>
            <w:tcW w:w="2520" w:type="dxa"/>
          </w:tcPr>
          <w:p>
            <w:pPr>
              <w:pStyle w:val="7"/>
              <w:spacing w:before="2"/>
              <w:rPr>
                <w:rFonts w:ascii="Times New Roman"/>
                <w:sz w:val="17"/>
              </w:rPr>
            </w:pPr>
          </w:p>
          <w:p>
            <w:pPr>
              <w:pStyle w:val="7"/>
              <w:spacing w:line="326" w:lineRule="auto"/>
              <w:ind w:left="112" w:right="89"/>
              <w:rPr>
                <w:sz w:val="18"/>
              </w:rPr>
            </w:pPr>
            <w:r>
              <w:rPr>
                <w:spacing w:val="-41"/>
                <w:sz w:val="18"/>
              </w:rPr>
              <w:t>《居民身份证法》、《政府信息公开</w:t>
            </w:r>
            <w:r>
              <w:rPr>
                <w:sz w:val="18"/>
              </w:rPr>
              <w:t>条例》</w:t>
            </w:r>
          </w:p>
        </w:tc>
        <w:tc>
          <w:tcPr>
            <w:tcW w:w="1620" w:type="dxa"/>
          </w:tcPr>
          <w:p>
            <w:pPr>
              <w:pStyle w:val="7"/>
              <w:spacing w:before="42" w:line="328" w:lineRule="auto"/>
              <w:ind w:left="112" w:right="55"/>
              <w:rPr>
                <w:sz w:val="18"/>
              </w:rPr>
            </w:pPr>
            <w:r>
              <w:rPr>
                <w:sz w:val="18"/>
              </w:rPr>
              <w:t>形成或者变更之日起 20 个工作日内予以公开</w:t>
            </w:r>
          </w:p>
        </w:tc>
        <w:tc>
          <w:tcPr>
            <w:tcW w:w="1080" w:type="dxa"/>
          </w:tcPr>
          <w:p>
            <w:pPr>
              <w:pStyle w:val="7"/>
              <w:spacing w:before="2"/>
              <w:rPr>
                <w:rFonts w:ascii="Times New Roman"/>
                <w:sz w:val="17"/>
              </w:rPr>
            </w:pPr>
          </w:p>
          <w:p>
            <w:pPr>
              <w:pStyle w:val="7"/>
              <w:spacing w:line="326" w:lineRule="auto"/>
              <w:ind w:left="273" w:right="163" w:hanging="89"/>
              <w:rPr>
                <w:sz w:val="18"/>
              </w:rPr>
            </w:pPr>
            <w:r>
              <w:rPr>
                <w:rFonts w:hint="eastAsia"/>
                <w:sz w:val="18"/>
                <w:lang w:eastAsia="zh-CN"/>
              </w:rPr>
              <w:t>邳庄</w:t>
            </w:r>
            <w:r>
              <w:rPr>
                <w:sz w:val="18"/>
              </w:rPr>
              <w:t>镇人民政</w:t>
            </w:r>
          </w:p>
          <w:p>
            <w:pPr>
              <w:pStyle w:val="7"/>
              <w:spacing w:before="4"/>
              <w:ind w:left="273"/>
              <w:rPr>
                <w:sz w:val="18"/>
              </w:rPr>
            </w:pPr>
            <w:r>
              <w:rPr>
                <w:sz w:val="18"/>
              </w:rPr>
              <w:t>府</w:t>
            </w:r>
          </w:p>
        </w:tc>
        <w:tc>
          <w:tcPr>
            <w:tcW w:w="1800" w:type="dxa"/>
          </w:tcPr>
          <w:p>
            <w:pPr>
              <w:pStyle w:val="7"/>
              <w:numPr>
                <w:ilvl w:val="0"/>
                <w:numId w:val="125"/>
              </w:numPr>
              <w:tabs>
                <w:tab w:val="left" w:pos="293"/>
              </w:tabs>
              <w:spacing w:before="42" w:after="0" w:line="240" w:lineRule="auto"/>
              <w:ind w:left="292" w:right="0" w:hanging="183"/>
              <w:jc w:val="left"/>
              <w:rPr>
                <w:sz w:val="18"/>
              </w:rPr>
            </w:pPr>
            <w:r>
              <w:rPr>
                <w:sz w:val="18"/>
              </w:rPr>
              <w:t>区政府网站</w:t>
            </w:r>
          </w:p>
          <w:p>
            <w:pPr>
              <w:pStyle w:val="7"/>
              <w:numPr>
                <w:ilvl w:val="0"/>
                <w:numId w:val="125"/>
              </w:numPr>
              <w:tabs>
                <w:tab w:val="left" w:pos="293"/>
              </w:tabs>
              <w:spacing w:before="83" w:after="0" w:line="240" w:lineRule="auto"/>
              <w:ind w:left="292" w:right="0" w:hanging="183"/>
              <w:jc w:val="left"/>
              <w:rPr>
                <w:sz w:val="18"/>
              </w:rPr>
            </w:pPr>
            <w:r>
              <w:rPr>
                <w:sz w:val="18"/>
              </w:rPr>
              <w:t>便民服务中心</w:t>
            </w:r>
          </w:p>
          <w:p>
            <w:pPr>
              <w:pStyle w:val="7"/>
              <w:numPr>
                <w:ilvl w:val="0"/>
                <w:numId w:val="125"/>
              </w:numPr>
              <w:tabs>
                <w:tab w:val="left" w:pos="293"/>
              </w:tabs>
              <w:spacing w:before="84" w:after="0" w:line="240" w:lineRule="auto"/>
              <w:ind w:left="292" w:right="0" w:hanging="183"/>
              <w:jc w:val="left"/>
              <w:rPr>
                <w:sz w:val="18"/>
              </w:rPr>
            </w:pPr>
            <w:r>
              <w:rPr>
                <w:sz w:val="18"/>
              </w:rPr>
              <w:t>入户/现场</w:t>
            </w:r>
          </w:p>
        </w:tc>
        <w:tc>
          <w:tcPr>
            <w:tcW w:w="540" w:type="dxa"/>
          </w:tcPr>
          <w:p>
            <w:pPr>
              <w:pStyle w:val="7"/>
              <w:rPr>
                <w:rFonts w:ascii="Times New Roman"/>
                <w:sz w:val="18"/>
              </w:rPr>
            </w:pPr>
          </w:p>
          <w:p>
            <w:pPr>
              <w:pStyle w:val="7"/>
              <w:spacing w:before="14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540" w:type="dxa"/>
          </w:tcPr>
          <w:p>
            <w:pPr>
              <w:pStyle w:val="7"/>
              <w:rPr>
                <w:rFonts w:ascii="Times New Roman"/>
                <w:sz w:val="18"/>
              </w:rPr>
            </w:pPr>
          </w:p>
          <w:p>
            <w:pPr>
              <w:pStyle w:val="7"/>
              <w:spacing w:before="146"/>
              <w:ind w:left="20"/>
              <w:jc w:val="center"/>
              <w:rPr>
                <w:sz w:val="18"/>
              </w:rPr>
            </w:pPr>
            <w:r>
              <w:rPr>
                <w:sz w:val="18"/>
              </w:rPr>
              <w:t>8</w:t>
            </w:r>
          </w:p>
        </w:tc>
        <w:tc>
          <w:tcPr>
            <w:tcW w:w="900" w:type="dxa"/>
            <w:vMerge w:val="continue"/>
            <w:tcBorders>
              <w:top w:val="nil"/>
            </w:tcBorders>
          </w:tcPr>
          <w:p>
            <w:pPr>
              <w:rPr>
                <w:sz w:val="2"/>
                <w:szCs w:val="2"/>
              </w:rPr>
            </w:pPr>
          </w:p>
        </w:tc>
        <w:tc>
          <w:tcPr>
            <w:tcW w:w="900" w:type="dxa"/>
          </w:tcPr>
          <w:p>
            <w:pPr>
              <w:pStyle w:val="7"/>
              <w:spacing w:before="41" w:line="328" w:lineRule="auto"/>
              <w:ind w:left="112" w:right="55"/>
              <w:jc w:val="both"/>
              <w:rPr>
                <w:sz w:val="18"/>
              </w:rPr>
            </w:pPr>
            <w:r>
              <w:rPr>
                <w:sz w:val="18"/>
              </w:rPr>
              <w:t>居 民 身份证换、补领</w:t>
            </w:r>
          </w:p>
        </w:tc>
        <w:tc>
          <w:tcPr>
            <w:tcW w:w="2160" w:type="dxa"/>
          </w:tcPr>
          <w:p>
            <w:pPr>
              <w:pStyle w:val="7"/>
              <w:spacing w:before="41" w:line="328" w:lineRule="auto"/>
              <w:ind w:left="112" w:right="55"/>
              <w:jc w:val="both"/>
              <w:rPr>
                <w:sz w:val="18"/>
              </w:rPr>
            </w:pPr>
            <w:r>
              <w:rPr>
                <w:sz w:val="18"/>
              </w:rPr>
              <w:t>受理部门、办理条件、办理流程、所需材料、办理时限、收费依据及标准</w:t>
            </w:r>
          </w:p>
        </w:tc>
        <w:tc>
          <w:tcPr>
            <w:tcW w:w="2520" w:type="dxa"/>
          </w:tcPr>
          <w:p>
            <w:pPr>
              <w:pStyle w:val="7"/>
              <w:spacing w:before="1"/>
              <w:rPr>
                <w:rFonts w:ascii="Times New Roman"/>
                <w:sz w:val="17"/>
              </w:rPr>
            </w:pPr>
          </w:p>
          <w:p>
            <w:pPr>
              <w:pStyle w:val="7"/>
              <w:spacing w:line="328" w:lineRule="auto"/>
              <w:ind w:left="112" w:right="89"/>
              <w:rPr>
                <w:sz w:val="18"/>
              </w:rPr>
            </w:pPr>
            <w:r>
              <w:rPr>
                <w:spacing w:val="-41"/>
                <w:sz w:val="18"/>
              </w:rPr>
              <w:t>《居民身份证法》、《政府信息公开</w:t>
            </w:r>
            <w:r>
              <w:rPr>
                <w:sz w:val="18"/>
              </w:rPr>
              <w:t>条例》</w:t>
            </w:r>
          </w:p>
        </w:tc>
        <w:tc>
          <w:tcPr>
            <w:tcW w:w="1620" w:type="dxa"/>
          </w:tcPr>
          <w:p>
            <w:pPr>
              <w:pStyle w:val="7"/>
              <w:spacing w:before="41" w:line="328" w:lineRule="auto"/>
              <w:ind w:left="112" w:right="55"/>
              <w:rPr>
                <w:sz w:val="18"/>
              </w:rPr>
            </w:pPr>
            <w:r>
              <w:rPr>
                <w:sz w:val="18"/>
              </w:rPr>
              <w:t>形成或者变更之日起 20 个工作日内予以公开</w:t>
            </w:r>
          </w:p>
        </w:tc>
        <w:tc>
          <w:tcPr>
            <w:tcW w:w="1080" w:type="dxa"/>
          </w:tcPr>
          <w:p>
            <w:pPr>
              <w:pStyle w:val="7"/>
              <w:spacing w:before="1"/>
              <w:rPr>
                <w:rFonts w:ascii="Times New Roman"/>
                <w:sz w:val="17"/>
              </w:rPr>
            </w:pPr>
          </w:p>
          <w:p>
            <w:pPr>
              <w:pStyle w:val="7"/>
              <w:ind w:left="273" w:hanging="89"/>
              <w:rPr>
                <w:sz w:val="18"/>
              </w:rPr>
            </w:pPr>
            <w:r>
              <w:rPr>
                <w:rFonts w:hint="eastAsia"/>
                <w:sz w:val="18"/>
                <w:lang w:eastAsia="zh-CN"/>
              </w:rPr>
              <w:t>邳庄</w:t>
            </w:r>
            <w:r>
              <w:rPr>
                <w:sz w:val="18"/>
              </w:rPr>
              <w:t>镇</w:t>
            </w:r>
          </w:p>
          <w:p>
            <w:pPr>
              <w:pStyle w:val="7"/>
              <w:spacing w:before="7" w:line="310" w:lineRule="atLeast"/>
              <w:ind w:left="273" w:right="254"/>
              <w:rPr>
                <w:sz w:val="18"/>
              </w:rPr>
            </w:pPr>
            <w:r>
              <w:rPr>
                <w:sz w:val="18"/>
              </w:rPr>
              <w:t>人民政府</w:t>
            </w:r>
          </w:p>
        </w:tc>
        <w:tc>
          <w:tcPr>
            <w:tcW w:w="1800" w:type="dxa"/>
          </w:tcPr>
          <w:p>
            <w:pPr>
              <w:pStyle w:val="7"/>
              <w:numPr>
                <w:ilvl w:val="0"/>
                <w:numId w:val="126"/>
              </w:numPr>
              <w:tabs>
                <w:tab w:val="left" w:pos="293"/>
              </w:tabs>
              <w:spacing w:before="41" w:after="0" w:line="240" w:lineRule="auto"/>
              <w:ind w:left="292" w:right="0" w:hanging="183"/>
              <w:jc w:val="left"/>
              <w:rPr>
                <w:sz w:val="18"/>
              </w:rPr>
            </w:pPr>
            <w:r>
              <w:rPr>
                <w:sz w:val="18"/>
              </w:rPr>
              <w:t>区政府网站</w:t>
            </w:r>
          </w:p>
          <w:p>
            <w:pPr>
              <w:pStyle w:val="7"/>
              <w:numPr>
                <w:ilvl w:val="0"/>
                <w:numId w:val="126"/>
              </w:numPr>
              <w:tabs>
                <w:tab w:val="left" w:pos="293"/>
              </w:tabs>
              <w:spacing w:before="86" w:after="0" w:line="240" w:lineRule="auto"/>
              <w:ind w:left="292" w:right="0" w:hanging="183"/>
              <w:jc w:val="left"/>
              <w:rPr>
                <w:sz w:val="18"/>
              </w:rPr>
            </w:pPr>
            <w:r>
              <w:rPr>
                <w:sz w:val="18"/>
              </w:rPr>
              <w:t>便民服务中心</w:t>
            </w:r>
          </w:p>
          <w:p>
            <w:pPr>
              <w:pStyle w:val="7"/>
              <w:numPr>
                <w:ilvl w:val="0"/>
                <w:numId w:val="126"/>
              </w:numPr>
              <w:tabs>
                <w:tab w:val="left" w:pos="293"/>
              </w:tabs>
              <w:spacing w:before="84" w:after="0" w:line="240" w:lineRule="auto"/>
              <w:ind w:left="292" w:right="0" w:hanging="183"/>
              <w:jc w:val="left"/>
              <w:rPr>
                <w:sz w:val="18"/>
              </w:rPr>
            </w:pPr>
            <w:r>
              <w:rPr>
                <w:sz w:val="18"/>
              </w:rPr>
              <w:t>入户/现场</w:t>
            </w:r>
          </w:p>
        </w:tc>
        <w:tc>
          <w:tcPr>
            <w:tcW w:w="540" w:type="dxa"/>
          </w:tcPr>
          <w:p>
            <w:pPr>
              <w:pStyle w:val="7"/>
              <w:rPr>
                <w:rFonts w:ascii="Times New Roman"/>
                <w:sz w:val="18"/>
              </w:rPr>
            </w:pPr>
          </w:p>
          <w:p>
            <w:pPr>
              <w:pStyle w:val="7"/>
              <w:spacing w:before="146"/>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6"/>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20"/>
              <w:jc w:val="center"/>
              <w:rPr>
                <w:sz w:val="18"/>
              </w:rPr>
            </w:pPr>
            <w:r>
              <w:rPr>
                <w:sz w:val="18"/>
              </w:rPr>
              <w:t>9</w:t>
            </w:r>
          </w:p>
        </w:tc>
        <w:tc>
          <w:tcPr>
            <w:tcW w:w="900" w:type="dxa"/>
            <w:vMerge w:val="continue"/>
            <w:tcBorders>
              <w:top w:val="nil"/>
            </w:tcBorders>
          </w:tcPr>
          <w:p>
            <w:pPr>
              <w:rPr>
                <w:sz w:val="2"/>
                <w:szCs w:val="2"/>
              </w:rPr>
            </w:pPr>
          </w:p>
        </w:tc>
        <w:tc>
          <w:tcPr>
            <w:tcW w:w="900" w:type="dxa"/>
          </w:tcPr>
          <w:p>
            <w:pPr>
              <w:pStyle w:val="7"/>
              <w:spacing w:before="42" w:line="328" w:lineRule="auto"/>
              <w:ind w:left="112" w:right="53"/>
              <w:jc w:val="both"/>
              <w:rPr>
                <w:sz w:val="18"/>
              </w:rPr>
            </w:pPr>
            <w:r>
              <w:rPr>
                <w:sz w:val="18"/>
              </w:rPr>
              <w:t>临 时 居民 身 份证申领、换领、补</w:t>
            </w:r>
          </w:p>
          <w:p>
            <w:pPr>
              <w:pStyle w:val="7"/>
              <w:spacing w:line="229" w:lineRule="exact"/>
              <w:ind w:left="112"/>
              <w:rPr>
                <w:sz w:val="18"/>
              </w:rPr>
            </w:pPr>
            <w:r>
              <w:rPr>
                <w:sz w:val="18"/>
              </w:rPr>
              <w:t>领</w:t>
            </w:r>
          </w:p>
        </w:tc>
        <w:tc>
          <w:tcPr>
            <w:tcW w:w="2160" w:type="dxa"/>
          </w:tcPr>
          <w:p>
            <w:pPr>
              <w:pStyle w:val="7"/>
              <w:rPr>
                <w:rFonts w:ascii="Times New Roman"/>
                <w:sz w:val="18"/>
              </w:rPr>
            </w:pPr>
          </w:p>
          <w:p>
            <w:pPr>
              <w:pStyle w:val="7"/>
              <w:spacing w:before="145" w:line="328" w:lineRule="auto"/>
              <w:ind w:left="112" w:right="-15"/>
              <w:rPr>
                <w:sz w:val="18"/>
              </w:rPr>
            </w:pPr>
            <w:r>
              <w:rPr>
                <w:spacing w:val="-20"/>
                <w:sz w:val="18"/>
              </w:rPr>
              <w:t>受理部门、办理条件、办理</w:t>
            </w:r>
            <w:r>
              <w:rPr>
                <w:spacing w:val="-26"/>
                <w:sz w:val="18"/>
              </w:rPr>
              <w:t>流程、所需材料、办理时限、收费依据及标准</w:t>
            </w:r>
          </w:p>
        </w:tc>
        <w:tc>
          <w:tcPr>
            <w:tcW w:w="2520" w:type="dxa"/>
          </w:tcPr>
          <w:p>
            <w:pPr>
              <w:pStyle w:val="7"/>
              <w:rPr>
                <w:rFonts w:ascii="Times New Roman"/>
                <w:sz w:val="18"/>
              </w:rPr>
            </w:pPr>
          </w:p>
          <w:p>
            <w:pPr>
              <w:pStyle w:val="7"/>
              <w:spacing w:before="2"/>
              <w:rPr>
                <w:rFonts w:ascii="Times New Roman"/>
                <w:sz w:val="26"/>
              </w:rPr>
            </w:pPr>
          </w:p>
          <w:p>
            <w:pPr>
              <w:pStyle w:val="7"/>
              <w:ind w:left="112" w:right="-44"/>
              <w:rPr>
                <w:sz w:val="18"/>
              </w:rPr>
            </w:pPr>
            <w:r>
              <w:rPr>
                <w:spacing w:val="-1"/>
                <w:sz w:val="18"/>
              </w:rPr>
              <w:t>《 临时居民身份证管理办法》</w:t>
            </w:r>
          </w:p>
          <w:p>
            <w:pPr>
              <w:pStyle w:val="7"/>
              <w:spacing w:before="86"/>
              <w:ind w:left="112"/>
              <w:rPr>
                <w:sz w:val="18"/>
              </w:rPr>
            </w:pPr>
            <w:r>
              <w:rPr>
                <w:sz w:val="18"/>
              </w:rPr>
              <w:t>《政府信息公开条例》</w:t>
            </w:r>
          </w:p>
        </w:tc>
        <w:tc>
          <w:tcPr>
            <w:tcW w:w="1620" w:type="dxa"/>
          </w:tcPr>
          <w:p>
            <w:pPr>
              <w:pStyle w:val="7"/>
              <w:rPr>
                <w:rFonts w:ascii="Times New Roman"/>
                <w:sz w:val="18"/>
              </w:rPr>
            </w:pPr>
          </w:p>
          <w:p>
            <w:pPr>
              <w:pStyle w:val="7"/>
              <w:spacing w:before="145" w:line="328" w:lineRule="auto"/>
              <w:ind w:left="112" w:right="77"/>
              <w:jc w:val="both"/>
              <w:rPr>
                <w:sz w:val="18"/>
              </w:rPr>
            </w:pPr>
            <w:r>
              <w:rPr>
                <w:spacing w:val="-18"/>
                <w:sz w:val="18"/>
              </w:rPr>
              <w:t>形 成 或 者 变 更</w:t>
            </w:r>
            <w:r>
              <w:rPr>
                <w:spacing w:val="-2"/>
                <w:sz w:val="18"/>
              </w:rPr>
              <w:t xml:space="preserve">之日起 </w:t>
            </w:r>
            <w:r>
              <w:rPr>
                <w:sz w:val="18"/>
              </w:rPr>
              <w:t>20</w:t>
            </w:r>
            <w:r>
              <w:rPr>
                <w:spacing w:val="-9"/>
                <w:sz w:val="18"/>
              </w:rPr>
              <w:t xml:space="preserve"> 个工作</w:t>
            </w:r>
            <w:r>
              <w:rPr>
                <w:spacing w:val="-3"/>
                <w:sz w:val="18"/>
              </w:rPr>
              <w:t>日内予以公开</w:t>
            </w:r>
          </w:p>
        </w:tc>
        <w:tc>
          <w:tcPr>
            <w:tcW w:w="1080" w:type="dxa"/>
          </w:tcPr>
          <w:p>
            <w:pPr>
              <w:pStyle w:val="7"/>
              <w:rPr>
                <w:rFonts w:ascii="Times New Roman"/>
                <w:sz w:val="18"/>
              </w:rPr>
            </w:pPr>
          </w:p>
          <w:p>
            <w:pPr>
              <w:pStyle w:val="7"/>
              <w:spacing w:before="2"/>
              <w:rPr>
                <w:rFonts w:ascii="Times New Roman"/>
                <w:sz w:val="26"/>
              </w:rPr>
            </w:pPr>
          </w:p>
          <w:p>
            <w:pPr>
              <w:pStyle w:val="7"/>
              <w:spacing w:line="328" w:lineRule="auto"/>
              <w:ind w:left="273" w:right="163" w:hanging="89"/>
              <w:rPr>
                <w:sz w:val="18"/>
              </w:rPr>
            </w:pPr>
            <w:r>
              <w:rPr>
                <w:rFonts w:hint="eastAsia"/>
                <w:sz w:val="18"/>
                <w:lang w:eastAsia="zh-CN"/>
              </w:rPr>
              <w:t>邳庄</w:t>
            </w:r>
            <w:r>
              <w:rPr>
                <w:sz w:val="18"/>
              </w:rPr>
              <w:t>镇人民政府</w:t>
            </w:r>
          </w:p>
        </w:tc>
        <w:tc>
          <w:tcPr>
            <w:tcW w:w="1800" w:type="dxa"/>
          </w:tcPr>
          <w:p>
            <w:pPr>
              <w:pStyle w:val="7"/>
              <w:rPr>
                <w:rFonts w:ascii="Times New Roman"/>
                <w:sz w:val="18"/>
              </w:rPr>
            </w:pPr>
          </w:p>
          <w:p>
            <w:pPr>
              <w:pStyle w:val="7"/>
              <w:numPr>
                <w:ilvl w:val="0"/>
                <w:numId w:val="127"/>
              </w:numPr>
              <w:tabs>
                <w:tab w:val="left" w:pos="293"/>
              </w:tabs>
              <w:spacing w:before="145" w:after="0" w:line="240" w:lineRule="auto"/>
              <w:ind w:left="292" w:right="0" w:hanging="183"/>
              <w:jc w:val="left"/>
              <w:rPr>
                <w:sz w:val="18"/>
              </w:rPr>
            </w:pPr>
            <w:r>
              <w:rPr>
                <w:sz w:val="18"/>
              </w:rPr>
              <w:t>区政府网站</w:t>
            </w:r>
          </w:p>
          <w:p>
            <w:pPr>
              <w:pStyle w:val="7"/>
              <w:numPr>
                <w:ilvl w:val="0"/>
                <w:numId w:val="127"/>
              </w:numPr>
              <w:tabs>
                <w:tab w:val="left" w:pos="293"/>
              </w:tabs>
              <w:spacing w:before="86" w:after="0" w:line="240" w:lineRule="auto"/>
              <w:ind w:left="292" w:right="0" w:hanging="183"/>
              <w:jc w:val="left"/>
              <w:rPr>
                <w:sz w:val="18"/>
              </w:rPr>
            </w:pPr>
            <w:r>
              <w:rPr>
                <w:sz w:val="18"/>
              </w:rPr>
              <w:t>便民服务中心</w:t>
            </w:r>
          </w:p>
          <w:p>
            <w:pPr>
              <w:pStyle w:val="7"/>
              <w:numPr>
                <w:ilvl w:val="0"/>
                <w:numId w:val="127"/>
              </w:numPr>
              <w:tabs>
                <w:tab w:val="left" w:pos="293"/>
              </w:tabs>
              <w:spacing w:before="84" w:after="0" w:line="240" w:lineRule="auto"/>
              <w:ind w:left="292" w:right="0" w:hanging="183"/>
              <w:jc w:val="left"/>
              <w:rPr>
                <w:sz w:val="18"/>
              </w:rPr>
            </w:pPr>
            <w:r>
              <w:rPr>
                <w:sz w:val="18"/>
              </w:rPr>
              <w:t>入户/现场</w:t>
            </w:r>
          </w:p>
        </w:tc>
        <w:tc>
          <w:tcPr>
            <w:tcW w:w="540"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right="170"/>
              <w:jc w:val="right"/>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left="160" w:right="140"/>
              <w:jc w:val="center"/>
              <w:rPr>
                <w:sz w:val="18"/>
              </w:rPr>
            </w:pPr>
            <w:r>
              <w:rPr>
                <w:sz w:val="18"/>
              </w:rPr>
              <w:t>10</w:t>
            </w:r>
          </w:p>
        </w:tc>
        <w:tc>
          <w:tcPr>
            <w:tcW w:w="900" w:type="dxa"/>
          </w:tcPr>
          <w:p>
            <w:pPr>
              <w:pStyle w:val="7"/>
              <w:rPr>
                <w:rFonts w:ascii="Times New Roman"/>
                <w:sz w:val="18"/>
              </w:rPr>
            </w:pPr>
          </w:p>
          <w:p>
            <w:pPr>
              <w:pStyle w:val="7"/>
              <w:spacing w:before="147" w:line="328" w:lineRule="auto"/>
              <w:ind w:left="184" w:right="163"/>
              <w:jc w:val="center"/>
              <w:rPr>
                <w:sz w:val="18"/>
              </w:rPr>
            </w:pPr>
            <w:r>
              <w:rPr>
                <w:sz w:val="18"/>
              </w:rPr>
              <w:t>居民身份证管理</w:t>
            </w:r>
          </w:p>
        </w:tc>
        <w:tc>
          <w:tcPr>
            <w:tcW w:w="900" w:type="dxa"/>
          </w:tcPr>
          <w:p>
            <w:pPr>
              <w:pStyle w:val="7"/>
              <w:spacing w:before="2"/>
              <w:rPr>
                <w:rFonts w:ascii="Times New Roman"/>
                <w:sz w:val="17"/>
              </w:rPr>
            </w:pPr>
          </w:p>
          <w:p>
            <w:pPr>
              <w:pStyle w:val="7"/>
              <w:spacing w:line="328" w:lineRule="auto"/>
              <w:ind w:left="112" w:right="60"/>
              <w:jc w:val="both"/>
              <w:rPr>
                <w:sz w:val="18"/>
              </w:rPr>
            </w:pPr>
            <w:r>
              <w:rPr>
                <w:spacing w:val="-3"/>
                <w:sz w:val="18"/>
              </w:rPr>
              <w:t>异 地 申</w:t>
            </w:r>
            <w:r>
              <w:rPr>
                <w:spacing w:val="-7"/>
                <w:sz w:val="18"/>
              </w:rPr>
              <w:t>请换、补</w:t>
            </w:r>
            <w:r>
              <w:rPr>
                <w:spacing w:val="-3"/>
                <w:sz w:val="18"/>
              </w:rPr>
              <w:t>领 居 民身份证</w:t>
            </w:r>
          </w:p>
        </w:tc>
        <w:tc>
          <w:tcPr>
            <w:tcW w:w="2160" w:type="dxa"/>
          </w:tcPr>
          <w:p>
            <w:pPr>
              <w:pStyle w:val="7"/>
              <w:rPr>
                <w:rFonts w:ascii="Times New Roman"/>
                <w:sz w:val="18"/>
              </w:rPr>
            </w:pPr>
          </w:p>
          <w:p>
            <w:pPr>
              <w:pStyle w:val="7"/>
              <w:spacing w:before="147" w:line="328" w:lineRule="auto"/>
              <w:ind w:left="112" w:right="-15"/>
              <w:rPr>
                <w:sz w:val="18"/>
              </w:rPr>
            </w:pPr>
            <w:r>
              <w:rPr>
                <w:spacing w:val="-20"/>
                <w:sz w:val="18"/>
              </w:rPr>
              <w:t>受理部门、办理条件、办理</w:t>
            </w:r>
            <w:r>
              <w:rPr>
                <w:spacing w:val="-26"/>
                <w:sz w:val="18"/>
              </w:rPr>
              <w:t>流程、所需材料、办理时限、收费依据及标准</w:t>
            </w:r>
          </w:p>
        </w:tc>
        <w:tc>
          <w:tcPr>
            <w:tcW w:w="2520" w:type="dxa"/>
          </w:tcPr>
          <w:p>
            <w:pPr>
              <w:pStyle w:val="7"/>
              <w:spacing w:before="44" w:line="328" w:lineRule="auto"/>
              <w:ind w:left="112" w:right="62"/>
              <w:jc w:val="both"/>
              <w:rPr>
                <w:sz w:val="18"/>
              </w:rPr>
            </w:pPr>
            <w:r>
              <w:rPr>
                <w:spacing w:val="-40"/>
                <w:sz w:val="18"/>
              </w:rPr>
              <w:t>《居民身份证法》、《公安部关于印</w:t>
            </w:r>
            <w:r>
              <w:rPr>
                <w:spacing w:val="-34"/>
                <w:sz w:val="18"/>
              </w:rPr>
              <w:t>发&lt;关于建立居民身份证异地</w:t>
            </w:r>
            <w:r>
              <w:rPr>
                <w:spacing w:val="12"/>
                <w:sz w:val="18"/>
              </w:rPr>
              <w:t>受理挂失申报和丢失招领制</w:t>
            </w:r>
            <w:r>
              <w:rPr>
                <w:spacing w:val="-25"/>
                <w:sz w:val="18"/>
              </w:rPr>
              <w:t>度的意见&gt;的通知》、《政</w:t>
            </w:r>
          </w:p>
          <w:p>
            <w:pPr>
              <w:pStyle w:val="7"/>
              <w:spacing w:line="229" w:lineRule="exact"/>
              <w:ind w:left="112"/>
              <w:rPr>
                <w:sz w:val="18"/>
              </w:rPr>
            </w:pPr>
            <w:r>
              <w:rPr>
                <w:sz w:val="18"/>
              </w:rPr>
              <w:t>府信息公开条例》</w:t>
            </w:r>
          </w:p>
        </w:tc>
        <w:tc>
          <w:tcPr>
            <w:tcW w:w="1620" w:type="dxa"/>
          </w:tcPr>
          <w:p>
            <w:pPr>
              <w:pStyle w:val="7"/>
              <w:rPr>
                <w:rFonts w:ascii="Times New Roman"/>
                <w:sz w:val="18"/>
              </w:rPr>
            </w:pPr>
          </w:p>
          <w:p>
            <w:pPr>
              <w:pStyle w:val="7"/>
              <w:spacing w:before="147" w:line="328" w:lineRule="auto"/>
              <w:ind w:left="112" w:right="77"/>
              <w:jc w:val="both"/>
              <w:rPr>
                <w:sz w:val="18"/>
              </w:rPr>
            </w:pPr>
            <w:r>
              <w:rPr>
                <w:spacing w:val="-18"/>
                <w:sz w:val="18"/>
              </w:rPr>
              <w:t>形 成 或 者 变 更</w:t>
            </w:r>
            <w:r>
              <w:rPr>
                <w:spacing w:val="-2"/>
                <w:sz w:val="18"/>
              </w:rPr>
              <w:t xml:space="preserve">之日起 </w:t>
            </w:r>
            <w:r>
              <w:rPr>
                <w:sz w:val="18"/>
              </w:rPr>
              <w:t>20</w:t>
            </w:r>
            <w:r>
              <w:rPr>
                <w:spacing w:val="-9"/>
                <w:sz w:val="18"/>
              </w:rPr>
              <w:t xml:space="preserve"> 个工作</w:t>
            </w:r>
            <w:r>
              <w:rPr>
                <w:spacing w:val="-3"/>
                <w:sz w:val="18"/>
              </w:rPr>
              <w:t>日内予以公开</w:t>
            </w:r>
          </w:p>
        </w:tc>
        <w:tc>
          <w:tcPr>
            <w:tcW w:w="1080" w:type="dxa"/>
          </w:tcPr>
          <w:p>
            <w:pPr>
              <w:pStyle w:val="7"/>
              <w:rPr>
                <w:rFonts w:ascii="Times New Roman"/>
                <w:sz w:val="18"/>
              </w:rPr>
            </w:pPr>
          </w:p>
          <w:p>
            <w:pPr>
              <w:pStyle w:val="7"/>
              <w:spacing w:before="4"/>
              <w:rPr>
                <w:rFonts w:ascii="Times New Roman"/>
                <w:sz w:val="26"/>
              </w:rPr>
            </w:pPr>
          </w:p>
          <w:p>
            <w:pPr>
              <w:pStyle w:val="7"/>
              <w:spacing w:line="328" w:lineRule="auto"/>
              <w:ind w:left="273" w:right="163" w:hanging="89"/>
              <w:rPr>
                <w:sz w:val="18"/>
              </w:rPr>
            </w:pPr>
            <w:r>
              <w:rPr>
                <w:rFonts w:hint="eastAsia"/>
                <w:sz w:val="18"/>
                <w:lang w:eastAsia="zh-CN"/>
              </w:rPr>
              <w:t>邳庄</w:t>
            </w:r>
            <w:r>
              <w:rPr>
                <w:sz w:val="18"/>
              </w:rPr>
              <w:t>镇人民政府</w:t>
            </w:r>
          </w:p>
        </w:tc>
        <w:tc>
          <w:tcPr>
            <w:tcW w:w="1800" w:type="dxa"/>
          </w:tcPr>
          <w:p>
            <w:pPr>
              <w:pStyle w:val="7"/>
              <w:rPr>
                <w:rFonts w:ascii="Times New Roman"/>
                <w:sz w:val="18"/>
              </w:rPr>
            </w:pPr>
          </w:p>
          <w:p>
            <w:pPr>
              <w:pStyle w:val="7"/>
              <w:numPr>
                <w:ilvl w:val="0"/>
                <w:numId w:val="128"/>
              </w:numPr>
              <w:tabs>
                <w:tab w:val="left" w:pos="293"/>
              </w:tabs>
              <w:spacing w:before="147" w:after="0" w:line="240" w:lineRule="auto"/>
              <w:ind w:left="292" w:right="0" w:hanging="183"/>
              <w:jc w:val="left"/>
              <w:rPr>
                <w:sz w:val="18"/>
              </w:rPr>
            </w:pPr>
            <w:r>
              <w:rPr>
                <w:sz w:val="18"/>
              </w:rPr>
              <w:t>区政府网站</w:t>
            </w:r>
          </w:p>
          <w:p>
            <w:pPr>
              <w:pStyle w:val="7"/>
              <w:numPr>
                <w:ilvl w:val="0"/>
                <w:numId w:val="128"/>
              </w:numPr>
              <w:tabs>
                <w:tab w:val="left" w:pos="293"/>
              </w:tabs>
              <w:spacing w:before="86" w:after="0" w:line="240" w:lineRule="auto"/>
              <w:ind w:left="292" w:right="0" w:hanging="183"/>
              <w:jc w:val="left"/>
              <w:rPr>
                <w:sz w:val="18"/>
              </w:rPr>
            </w:pPr>
            <w:r>
              <w:rPr>
                <w:sz w:val="18"/>
              </w:rPr>
              <w:t>便民服务中心</w:t>
            </w:r>
          </w:p>
          <w:p>
            <w:pPr>
              <w:pStyle w:val="7"/>
              <w:numPr>
                <w:ilvl w:val="0"/>
                <w:numId w:val="128"/>
              </w:numPr>
              <w:tabs>
                <w:tab w:val="left" w:pos="293"/>
              </w:tabs>
              <w:spacing w:before="84" w:after="0" w:line="240" w:lineRule="auto"/>
              <w:ind w:left="292" w:right="0" w:hanging="183"/>
              <w:jc w:val="left"/>
              <w:rPr>
                <w:sz w:val="18"/>
              </w:rPr>
            </w:pPr>
            <w:r>
              <w:rPr>
                <w:sz w:val="18"/>
              </w:rPr>
              <w:t>入户/现场</w:t>
            </w:r>
          </w:p>
        </w:tc>
        <w:tc>
          <w:tcPr>
            <w:tcW w:w="540" w:type="dxa"/>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left="23"/>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right="170"/>
              <w:jc w:val="right"/>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line="546" w:lineRule="exact"/>
        <w:ind w:left="4488" w:right="4390"/>
        <w:jc w:val="center"/>
      </w:pPr>
      <w:r>
        <w:t>（十九）涉农补贴领域基层政务公开标准目录</w:t>
      </w:r>
    </w:p>
    <w:p>
      <w:pPr>
        <w:pStyle w:val="2"/>
        <w:spacing w:before="12"/>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2340"/>
        <w:gridCol w:w="2880"/>
        <w:gridCol w:w="1260"/>
        <w:gridCol w:w="1260"/>
        <w:gridCol w:w="1440"/>
        <w:gridCol w:w="72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4"/>
              <w:rPr>
                <w:rFonts w:ascii="微软雅黑"/>
                <w:sz w:val="16"/>
              </w:rPr>
            </w:pPr>
          </w:p>
          <w:p>
            <w:pPr>
              <w:pStyle w:val="7"/>
              <w:spacing w:line="268" w:lineRule="auto"/>
              <w:ind w:left="165" w:right="141"/>
              <w:rPr>
                <w:rFonts w:hint="eastAsia" w:ascii="黑体" w:eastAsia="黑体"/>
                <w:sz w:val="22"/>
              </w:rPr>
            </w:pPr>
            <w:r>
              <w:rPr>
                <w:rFonts w:hint="eastAsia" w:ascii="黑体" w:eastAsia="黑体"/>
                <w:sz w:val="22"/>
              </w:rPr>
              <w:t>序号</w:t>
            </w:r>
          </w:p>
        </w:tc>
        <w:tc>
          <w:tcPr>
            <w:tcW w:w="1620" w:type="dxa"/>
            <w:gridSpan w:val="2"/>
          </w:tcPr>
          <w:p>
            <w:pPr>
              <w:pStyle w:val="7"/>
              <w:spacing w:before="16" w:line="275" w:lineRule="exact"/>
              <w:ind w:left="374"/>
              <w:rPr>
                <w:rFonts w:hint="eastAsia" w:ascii="黑体" w:eastAsia="黑体"/>
                <w:sz w:val="22"/>
              </w:rPr>
            </w:pPr>
            <w:r>
              <w:rPr>
                <w:rFonts w:hint="eastAsia" w:ascii="黑体" w:eastAsia="黑体"/>
                <w:sz w:val="22"/>
              </w:rPr>
              <w:t>公开事项</w:t>
            </w:r>
          </w:p>
        </w:tc>
        <w:tc>
          <w:tcPr>
            <w:tcW w:w="2340" w:type="dxa"/>
            <w:vMerge w:val="restart"/>
          </w:tcPr>
          <w:p>
            <w:pPr>
              <w:pStyle w:val="7"/>
              <w:spacing w:before="13"/>
              <w:rPr>
                <w:rFonts w:ascii="微软雅黑"/>
                <w:sz w:val="24"/>
              </w:rPr>
            </w:pPr>
          </w:p>
          <w:p>
            <w:pPr>
              <w:pStyle w:val="7"/>
              <w:ind w:left="294"/>
              <w:rPr>
                <w:rFonts w:hint="eastAsia" w:ascii="黑体" w:eastAsia="黑体"/>
                <w:sz w:val="22"/>
              </w:rPr>
            </w:pPr>
            <w:r>
              <w:rPr>
                <w:rFonts w:hint="eastAsia" w:ascii="黑体" w:eastAsia="黑体"/>
                <w:sz w:val="22"/>
              </w:rPr>
              <w:t>公开内容（要素）</w:t>
            </w:r>
          </w:p>
        </w:tc>
        <w:tc>
          <w:tcPr>
            <w:tcW w:w="2880" w:type="dxa"/>
            <w:vMerge w:val="restart"/>
          </w:tcPr>
          <w:p>
            <w:pPr>
              <w:pStyle w:val="7"/>
              <w:spacing w:before="13"/>
              <w:rPr>
                <w:rFonts w:ascii="微软雅黑"/>
                <w:sz w:val="24"/>
              </w:rPr>
            </w:pPr>
          </w:p>
          <w:p>
            <w:pPr>
              <w:pStyle w:val="7"/>
              <w:ind w:left="985" w:right="964"/>
              <w:jc w:val="center"/>
              <w:rPr>
                <w:rFonts w:hint="eastAsia" w:ascii="黑体" w:eastAsia="黑体"/>
                <w:sz w:val="22"/>
              </w:rPr>
            </w:pPr>
            <w:r>
              <w:rPr>
                <w:rFonts w:hint="eastAsia" w:ascii="黑体" w:eastAsia="黑体"/>
                <w:sz w:val="22"/>
              </w:rPr>
              <w:t>公开依据</w:t>
            </w:r>
          </w:p>
        </w:tc>
        <w:tc>
          <w:tcPr>
            <w:tcW w:w="1260" w:type="dxa"/>
            <w:vMerge w:val="restart"/>
          </w:tcPr>
          <w:p>
            <w:pPr>
              <w:pStyle w:val="7"/>
              <w:spacing w:before="13"/>
              <w:rPr>
                <w:rFonts w:ascii="微软雅黑"/>
                <w:sz w:val="24"/>
              </w:rPr>
            </w:pPr>
          </w:p>
          <w:p>
            <w:pPr>
              <w:pStyle w:val="7"/>
              <w:ind w:left="194"/>
              <w:rPr>
                <w:rFonts w:hint="eastAsia" w:ascii="黑体" w:eastAsia="黑体"/>
                <w:sz w:val="22"/>
              </w:rPr>
            </w:pPr>
            <w:r>
              <w:rPr>
                <w:rFonts w:hint="eastAsia" w:ascii="黑体" w:eastAsia="黑体"/>
                <w:sz w:val="22"/>
              </w:rPr>
              <w:t>公开时限</w:t>
            </w:r>
          </w:p>
        </w:tc>
        <w:tc>
          <w:tcPr>
            <w:tcW w:w="1260" w:type="dxa"/>
            <w:vMerge w:val="restart"/>
          </w:tcPr>
          <w:p>
            <w:pPr>
              <w:pStyle w:val="7"/>
              <w:spacing w:before="13"/>
              <w:rPr>
                <w:rFonts w:ascii="微软雅黑"/>
                <w:sz w:val="24"/>
              </w:rPr>
            </w:pPr>
          </w:p>
          <w:p>
            <w:pPr>
              <w:pStyle w:val="7"/>
              <w:ind w:left="194"/>
              <w:rPr>
                <w:rFonts w:hint="eastAsia" w:ascii="黑体" w:eastAsia="黑体"/>
                <w:sz w:val="22"/>
              </w:rPr>
            </w:pPr>
            <w:r>
              <w:rPr>
                <w:rFonts w:hint="eastAsia" w:ascii="黑体" w:eastAsia="黑体"/>
                <w:sz w:val="22"/>
              </w:rPr>
              <w:t>公开主体</w:t>
            </w:r>
          </w:p>
        </w:tc>
        <w:tc>
          <w:tcPr>
            <w:tcW w:w="1440" w:type="dxa"/>
            <w:vMerge w:val="restart"/>
          </w:tcPr>
          <w:p>
            <w:pPr>
              <w:pStyle w:val="7"/>
              <w:spacing w:before="14"/>
              <w:rPr>
                <w:rFonts w:ascii="微软雅黑"/>
                <w:sz w:val="16"/>
              </w:rPr>
            </w:pPr>
          </w:p>
          <w:p>
            <w:pPr>
              <w:pStyle w:val="7"/>
              <w:spacing w:line="268" w:lineRule="auto"/>
              <w:ind w:left="503" w:right="151" w:hanging="329"/>
              <w:rPr>
                <w:rFonts w:hint="eastAsia" w:ascii="黑体" w:eastAsia="黑体"/>
                <w:sz w:val="22"/>
              </w:rPr>
            </w:pPr>
            <w:r>
              <w:rPr>
                <w:rFonts w:hint="eastAsia" w:ascii="黑体" w:eastAsia="黑体"/>
                <w:sz w:val="22"/>
              </w:rPr>
              <w:t>公开渠道和载体</w:t>
            </w:r>
          </w:p>
        </w:tc>
        <w:tc>
          <w:tcPr>
            <w:tcW w:w="1440" w:type="dxa"/>
            <w:gridSpan w:val="2"/>
          </w:tcPr>
          <w:p>
            <w:pPr>
              <w:pStyle w:val="7"/>
              <w:spacing w:before="16" w:line="275" w:lineRule="exact"/>
              <w:ind w:left="278"/>
              <w:rPr>
                <w:rFonts w:hint="eastAsia" w:ascii="黑体" w:eastAsia="黑体"/>
                <w:sz w:val="22"/>
              </w:rPr>
            </w:pPr>
            <w:r>
              <w:rPr>
                <w:rFonts w:hint="eastAsia" w:ascii="黑体" w:eastAsia="黑体"/>
                <w:sz w:val="22"/>
              </w:rPr>
              <w:t>公开对象</w:t>
            </w:r>
          </w:p>
        </w:tc>
        <w:tc>
          <w:tcPr>
            <w:tcW w:w="1260" w:type="dxa"/>
            <w:gridSpan w:val="2"/>
          </w:tcPr>
          <w:p>
            <w:pPr>
              <w:pStyle w:val="7"/>
              <w:spacing w:before="16" w:line="275" w:lineRule="exact"/>
              <w:ind w:left="189"/>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2" w:line="268" w:lineRule="auto"/>
              <w:ind w:left="143" w:right="122"/>
              <w:rPr>
                <w:rFonts w:hint="eastAsia" w:ascii="黑体" w:eastAsia="黑体"/>
                <w:sz w:val="22"/>
              </w:rPr>
            </w:pPr>
            <w:r>
              <w:rPr>
                <w:rFonts w:hint="eastAsia" w:ascii="黑体" w:eastAsia="黑体"/>
                <w:sz w:val="22"/>
              </w:rPr>
              <w:t>一级事项</w:t>
            </w:r>
          </w:p>
        </w:tc>
        <w:tc>
          <w:tcPr>
            <w:tcW w:w="900" w:type="dxa"/>
          </w:tcPr>
          <w:p>
            <w:pPr>
              <w:pStyle w:val="7"/>
              <w:spacing w:before="172" w:line="268" w:lineRule="auto"/>
              <w:ind w:left="345" w:right="103" w:hanging="221"/>
              <w:rPr>
                <w:rFonts w:hint="eastAsia" w:ascii="黑体" w:eastAsia="黑体"/>
                <w:sz w:val="22"/>
              </w:rPr>
            </w:pPr>
            <w:r>
              <w:rPr>
                <w:rFonts w:hint="eastAsia" w:ascii="黑体" w:eastAsia="黑体"/>
                <w:sz w:val="22"/>
              </w:rPr>
              <w:t>二级事项</w:t>
            </w:r>
          </w:p>
        </w:tc>
        <w:tc>
          <w:tcPr>
            <w:tcW w:w="2340" w:type="dxa"/>
            <w:vMerge w:val="continue"/>
            <w:tcBorders>
              <w:top w:val="nil"/>
            </w:tcBorders>
          </w:tcPr>
          <w:p>
            <w:pPr>
              <w:rPr>
                <w:sz w:val="2"/>
                <w:szCs w:val="2"/>
              </w:rPr>
            </w:pPr>
          </w:p>
        </w:tc>
        <w:tc>
          <w:tcPr>
            <w:tcW w:w="28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tcPr>
          <w:p>
            <w:pPr>
              <w:pStyle w:val="7"/>
              <w:spacing w:before="172" w:line="268" w:lineRule="auto"/>
              <w:ind w:left="254" w:right="122" w:hanging="111"/>
              <w:rPr>
                <w:rFonts w:hint="eastAsia" w:ascii="黑体" w:eastAsia="黑体"/>
                <w:sz w:val="22"/>
              </w:rPr>
            </w:pPr>
            <w:r>
              <w:rPr>
                <w:rFonts w:hint="eastAsia" w:ascii="黑体" w:eastAsia="黑体"/>
                <w:sz w:val="22"/>
              </w:rPr>
              <w:t>全社会</w:t>
            </w:r>
          </w:p>
        </w:tc>
        <w:tc>
          <w:tcPr>
            <w:tcW w:w="720" w:type="dxa"/>
          </w:tcPr>
          <w:p>
            <w:pPr>
              <w:pStyle w:val="7"/>
              <w:spacing w:before="172" w:line="268" w:lineRule="auto"/>
              <w:ind w:left="138" w:right="127"/>
              <w:rPr>
                <w:rFonts w:hint="eastAsia" w:ascii="黑体" w:eastAsia="黑体"/>
                <w:sz w:val="22"/>
              </w:rPr>
            </w:pPr>
            <w:r>
              <w:rPr>
                <w:rFonts w:hint="eastAsia" w:ascii="黑体" w:eastAsia="黑体"/>
                <w:sz w:val="22"/>
              </w:rPr>
              <w:t>特定群众</w:t>
            </w:r>
          </w:p>
        </w:tc>
        <w:tc>
          <w:tcPr>
            <w:tcW w:w="540" w:type="dxa"/>
          </w:tcPr>
          <w:p>
            <w:pPr>
              <w:pStyle w:val="7"/>
              <w:spacing w:before="172" w:line="268" w:lineRule="auto"/>
              <w:ind w:left="158" w:right="148"/>
              <w:rPr>
                <w:rFonts w:hint="eastAsia" w:ascii="黑体" w:eastAsia="黑体"/>
                <w:sz w:val="22"/>
              </w:rPr>
            </w:pPr>
            <w:r>
              <w:rPr>
                <w:rFonts w:hint="eastAsia" w:ascii="黑体" w:eastAsia="黑体"/>
                <w:sz w:val="22"/>
              </w:rPr>
              <w:t>主动</w:t>
            </w:r>
          </w:p>
        </w:tc>
        <w:tc>
          <w:tcPr>
            <w:tcW w:w="720" w:type="dxa"/>
          </w:tcPr>
          <w:p>
            <w:pPr>
              <w:pStyle w:val="7"/>
              <w:spacing w:before="16"/>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540" w:type="dxa"/>
          </w:tcPr>
          <w:p>
            <w:pPr>
              <w:pStyle w:val="7"/>
              <w:rPr>
                <w:rFonts w:ascii="微软雅黑"/>
                <w:sz w:val="18"/>
              </w:rPr>
            </w:pPr>
          </w:p>
          <w:p>
            <w:pPr>
              <w:pStyle w:val="7"/>
              <w:rPr>
                <w:rFonts w:ascii="微软雅黑"/>
                <w:sz w:val="18"/>
              </w:rPr>
            </w:pPr>
          </w:p>
          <w:p>
            <w:pPr>
              <w:pStyle w:val="7"/>
              <w:spacing w:before="14"/>
              <w:rPr>
                <w:rFonts w:ascii="微软雅黑"/>
                <w:sz w:val="12"/>
              </w:rPr>
            </w:pPr>
          </w:p>
          <w:p>
            <w:pPr>
              <w:pStyle w:val="7"/>
              <w:ind w:left="20"/>
              <w:jc w:val="center"/>
              <w:rPr>
                <w:sz w:val="18"/>
              </w:rPr>
            </w:pPr>
            <w:r>
              <w:rPr>
                <w:sz w:val="18"/>
              </w:rPr>
              <w:t>1</w:t>
            </w:r>
          </w:p>
        </w:tc>
        <w:tc>
          <w:tcPr>
            <w:tcW w:w="720" w:type="dxa"/>
          </w:tcPr>
          <w:p>
            <w:pPr>
              <w:pStyle w:val="7"/>
              <w:rPr>
                <w:rFonts w:ascii="微软雅黑"/>
                <w:sz w:val="18"/>
              </w:rPr>
            </w:pPr>
          </w:p>
          <w:p>
            <w:pPr>
              <w:pStyle w:val="7"/>
              <w:spacing w:before="17"/>
              <w:rPr>
                <w:rFonts w:ascii="微软雅黑"/>
                <w:sz w:val="12"/>
              </w:rPr>
            </w:pPr>
          </w:p>
          <w:p>
            <w:pPr>
              <w:pStyle w:val="7"/>
              <w:spacing w:line="252" w:lineRule="auto"/>
              <w:ind w:left="184" w:right="161"/>
              <w:jc w:val="both"/>
              <w:rPr>
                <w:sz w:val="18"/>
              </w:rPr>
            </w:pPr>
            <w:r>
              <w:rPr>
                <w:sz w:val="18"/>
              </w:rPr>
              <w:t>农业生产发展资金</w:t>
            </w:r>
          </w:p>
        </w:tc>
        <w:tc>
          <w:tcPr>
            <w:tcW w:w="900" w:type="dxa"/>
          </w:tcPr>
          <w:p>
            <w:pPr>
              <w:pStyle w:val="7"/>
              <w:rPr>
                <w:rFonts w:ascii="微软雅黑"/>
                <w:sz w:val="18"/>
              </w:rPr>
            </w:pPr>
          </w:p>
          <w:p>
            <w:pPr>
              <w:pStyle w:val="7"/>
              <w:spacing w:before="1"/>
              <w:rPr>
                <w:rFonts w:ascii="微软雅黑"/>
                <w:sz w:val="25"/>
              </w:rPr>
            </w:pPr>
          </w:p>
          <w:p>
            <w:pPr>
              <w:pStyle w:val="7"/>
              <w:spacing w:line="252" w:lineRule="auto"/>
              <w:ind w:left="184" w:right="163"/>
              <w:rPr>
                <w:sz w:val="18"/>
              </w:rPr>
            </w:pPr>
            <w:r>
              <w:rPr>
                <w:sz w:val="18"/>
              </w:rPr>
              <w:t>农机购置补贴</w:t>
            </w:r>
          </w:p>
        </w:tc>
        <w:tc>
          <w:tcPr>
            <w:tcW w:w="2340" w:type="dxa"/>
          </w:tcPr>
          <w:p>
            <w:pPr>
              <w:pStyle w:val="7"/>
              <w:spacing w:before="13"/>
              <w:ind w:left="112"/>
              <w:rPr>
                <w:sz w:val="18"/>
              </w:rPr>
            </w:pPr>
            <w:r>
              <w:rPr>
                <w:sz w:val="18"/>
              </w:rPr>
              <w:t>政策依据；</w:t>
            </w:r>
          </w:p>
          <w:p>
            <w:pPr>
              <w:pStyle w:val="7"/>
              <w:spacing w:before="12" w:line="252" w:lineRule="auto"/>
              <w:ind w:left="112" w:right="19"/>
              <w:jc w:val="both"/>
              <w:rPr>
                <w:sz w:val="18"/>
              </w:rPr>
            </w:pPr>
            <w:r>
              <w:rPr>
                <w:sz w:val="18"/>
              </w:rPr>
              <w:t>申请指南：包括补贴对象、</w:t>
            </w:r>
            <w:r>
              <w:rPr>
                <w:spacing w:val="-13"/>
                <w:sz w:val="18"/>
              </w:rPr>
              <w:t>补贴范围、补贴标准、申请程</w:t>
            </w:r>
            <w:r>
              <w:rPr>
                <w:spacing w:val="-29"/>
                <w:sz w:val="18"/>
              </w:rPr>
              <w:t>序、申请材料、咨询电话、受理</w:t>
            </w:r>
            <w:r>
              <w:rPr>
                <w:spacing w:val="-19"/>
                <w:sz w:val="18"/>
              </w:rPr>
              <w:t>单位、办理时限、联系方式等补贴结果；</w:t>
            </w:r>
          </w:p>
          <w:p>
            <w:pPr>
              <w:pStyle w:val="7"/>
              <w:spacing w:line="249" w:lineRule="auto"/>
              <w:ind w:left="112" w:right="55"/>
              <w:rPr>
                <w:sz w:val="18"/>
              </w:rPr>
            </w:pPr>
            <w:r>
              <w:rPr>
                <w:sz w:val="18"/>
              </w:rPr>
              <w:t>监督渠道：包括举报电话、地址等。</w:t>
            </w:r>
          </w:p>
        </w:tc>
        <w:tc>
          <w:tcPr>
            <w:tcW w:w="2880" w:type="dxa"/>
          </w:tcPr>
          <w:p>
            <w:pPr>
              <w:pStyle w:val="7"/>
              <w:spacing w:before="42" w:line="326" w:lineRule="auto"/>
              <w:ind w:left="112" w:right="53"/>
              <w:jc w:val="both"/>
              <w:rPr>
                <w:sz w:val="18"/>
              </w:rPr>
            </w:pPr>
            <w:r>
              <w:rPr>
                <w:spacing w:val="-34"/>
                <w:sz w:val="18"/>
              </w:rPr>
              <w:t>《农业机械化促进法》、《农业生产发展</w:t>
            </w:r>
            <w:r>
              <w:rPr>
                <w:spacing w:val="-45"/>
                <w:sz w:val="18"/>
              </w:rPr>
              <w:t>资金管理办法》、《</w:t>
            </w:r>
            <w:r>
              <w:rPr>
                <w:sz w:val="18"/>
              </w:rPr>
              <w:t>2018-2020</w:t>
            </w:r>
            <w:r>
              <w:rPr>
                <w:spacing w:val="-2"/>
                <w:sz w:val="18"/>
              </w:rPr>
              <w:t xml:space="preserve"> 年农机购置补贴实施指导意见》</w:t>
            </w:r>
          </w:p>
          <w:p>
            <w:pPr>
              <w:pStyle w:val="7"/>
              <w:ind w:left="-97"/>
              <w:rPr>
                <w:sz w:val="18"/>
              </w:rPr>
            </w:pPr>
            <w:r>
              <w:rPr>
                <w:sz w:val="18"/>
              </w:rPr>
              <w:t>；</w:t>
            </w:r>
          </w:p>
        </w:tc>
        <w:tc>
          <w:tcPr>
            <w:tcW w:w="1260" w:type="dxa"/>
          </w:tcPr>
          <w:p>
            <w:pPr>
              <w:pStyle w:val="7"/>
              <w:spacing w:before="11" w:line="249" w:lineRule="auto"/>
              <w:ind w:left="112" w:right="53"/>
              <w:jc w:val="both"/>
              <w:rPr>
                <w:sz w:val="18"/>
              </w:rPr>
            </w:pPr>
            <w:r>
              <w:rPr>
                <w:spacing w:val="-3"/>
                <w:sz w:val="18"/>
              </w:rPr>
              <w:t>信息形成或者</w:t>
            </w:r>
            <w:r>
              <w:rPr>
                <w:spacing w:val="-24"/>
                <w:sz w:val="18"/>
              </w:rPr>
              <w:t>变 更 之 日 起</w:t>
            </w:r>
          </w:p>
          <w:p>
            <w:pPr>
              <w:pStyle w:val="7"/>
              <w:spacing w:line="249" w:lineRule="auto"/>
              <w:ind w:left="112" w:right="53"/>
              <w:jc w:val="both"/>
              <w:rPr>
                <w:sz w:val="18"/>
              </w:rPr>
            </w:pPr>
            <w:r>
              <w:rPr>
                <w:sz w:val="18"/>
              </w:rPr>
              <w:t>20 个工作日内。法律、法规对政府信息公开的期限另有规定的，从其规定。</w:t>
            </w:r>
          </w:p>
        </w:tc>
        <w:tc>
          <w:tcPr>
            <w:tcW w:w="1260" w:type="dxa"/>
          </w:tcPr>
          <w:p>
            <w:pPr>
              <w:pStyle w:val="7"/>
              <w:rPr>
                <w:rFonts w:ascii="微软雅黑"/>
                <w:sz w:val="18"/>
              </w:rPr>
            </w:pPr>
          </w:p>
          <w:p>
            <w:pPr>
              <w:pStyle w:val="7"/>
              <w:spacing w:before="1"/>
              <w:rPr>
                <w:rFonts w:ascii="微软雅黑"/>
                <w:sz w:val="25"/>
              </w:rPr>
            </w:pPr>
          </w:p>
          <w:p>
            <w:pPr>
              <w:pStyle w:val="7"/>
              <w:spacing w:line="252" w:lineRule="auto"/>
              <w:ind w:left="453" w:right="163" w:hanging="269"/>
              <w:rPr>
                <w:sz w:val="18"/>
              </w:rPr>
            </w:pPr>
            <w:r>
              <w:rPr>
                <w:rFonts w:hint="eastAsia"/>
                <w:sz w:val="18"/>
                <w:lang w:eastAsia="zh-CN"/>
              </w:rPr>
              <w:t>邳庄</w:t>
            </w:r>
            <w:r>
              <w:rPr>
                <w:sz w:val="18"/>
              </w:rPr>
              <w:t>镇人民政府</w:t>
            </w:r>
          </w:p>
        </w:tc>
        <w:tc>
          <w:tcPr>
            <w:tcW w:w="1440" w:type="dxa"/>
          </w:tcPr>
          <w:p>
            <w:pPr>
              <w:pStyle w:val="7"/>
              <w:rPr>
                <w:rFonts w:ascii="微软雅黑"/>
                <w:sz w:val="18"/>
              </w:rPr>
            </w:pPr>
          </w:p>
          <w:p>
            <w:pPr>
              <w:pStyle w:val="7"/>
              <w:rPr>
                <w:rFonts w:ascii="微软雅黑"/>
                <w:sz w:val="18"/>
              </w:rPr>
            </w:pPr>
          </w:p>
          <w:p>
            <w:pPr>
              <w:pStyle w:val="7"/>
              <w:spacing w:before="3"/>
              <w:rPr>
                <w:rFonts w:ascii="微软雅黑"/>
                <w:sz w:val="13"/>
              </w:rPr>
            </w:pPr>
          </w:p>
          <w:p>
            <w:pPr>
              <w:pStyle w:val="7"/>
              <w:numPr>
                <w:ilvl w:val="0"/>
                <w:numId w:val="129"/>
              </w:numPr>
              <w:tabs>
                <w:tab w:val="left" w:pos="365"/>
              </w:tabs>
              <w:spacing w:before="0" w:after="0" w:line="240" w:lineRule="auto"/>
              <w:ind w:left="364" w:right="0" w:hanging="183"/>
              <w:jc w:val="left"/>
              <w:rPr>
                <w:sz w:val="18"/>
              </w:rPr>
            </w:pPr>
            <w:r>
              <w:rPr>
                <w:sz w:val="18"/>
              </w:rPr>
              <w:t>区政府网站</w:t>
            </w:r>
          </w:p>
        </w:tc>
        <w:tc>
          <w:tcPr>
            <w:tcW w:w="720" w:type="dxa"/>
          </w:tcPr>
          <w:p>
            <w:pPr>
              <w:pStyle w:val="7"/>
              <w:rPr>
                <w:rFonts w:ascii="微软雅黑"/>
                <w:sz w:val="18"/>
              </w:rPr>
            </w:pPr>
          </w:p>
          <w:p>
            <w:pPr>
              <w:pStyle w:val="7"/>
              <w:rPr>
                <w:rFonts w:ascii="微软雅黑"/>
                <w:sz w:val="18"/>
              </w:rPr>
            </w:pPr>
          </w:p>
          <w:p>
            <w:pPr>
              <w:pStyle w:val="7"/>
              <w:spacing w:before="14"/>
              <w:rPr>
                <w:rFonts w:ascii="微软雅黑"/>
                <w:sz w:val="12"/>
              </w:rPr>
            </w:pPr>
          </w:p>
          <w:p>
            <w:pPr>
              <w:pStyle w:val="7"/>
              <w:ind w:left="16"/>
              <w:jc w:val="center"/>
              <w:rPr>
                <w:sz w:val="18"/>
              </w:rPr>
            </w:pPr>
            <w:r>
              <w:rPr>
                <w:sz w:val="18"/>
              </w:rPr>
              <w:t>√</w:t>
            </w:r>
          </w:p>
        </w:tc>
        <w:tc>
          <w:tcPr>
            <w:tcW w:w="720" w:type="dxa"/>
          </w:tcPr>
          <w:p>
            <w:pPr>
              <w:pStyle w:val="7"/>
              <w:rPr>
                <w:rFonts w:ascii="Times New Roman"/>
                <w:sz w:val="18"/>
              </w:rPr>
            </w:pPr>
          </w:p>
        </w:tc>
        <w:tc>
          <w:tcPr>
            <w:tcW w:w="540" w:type="dxa"/>
          </w:tcPr>
          <w:p>
            <w:pPr>
              <w:pStyle w:val="7"/>
              <w:rPr>
                <w:rFonts w:ascii="微软雅黑"/>
                <w:sz w:val="18"/>
              </w:rPr>
            </w:pPr>
          </w:p>
          <w:p>
            <w:pPr>
              <w:pStyle w:val="7"/>
              <w:rPr>
                <w:rFonts w:ascii="微软雅黑"/>
                <w:sz w:val="18"/>
              </w:rPr>
            </w:pPr>
          </w:p>
          <w:p>
            <w:pPr>
              <w:pStyle w:val="7"/>
              <w:spacing w:before="14"/>
              <w:rPr>
                <w:rFonts w:ascii="微软雅黑"/>
                <w:sz w:val="12"/>
              </w:rPr>
            </w:pPr>
          </w:p>
          <w:p>
            <w:pPr>
              <w:pStyle w:val="7"/>
              <w:ind w:left="184"/>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00" w:left="460" w:header="0" w:footer="912" w:gutter="0"/>
        </w:sectPr>
      </w:pPr>
    </w:p>
    <w:p>
      <w:pPr>
        <w:pStyle w:val="2"/>
        <w:spacing w:line="546" w:lineRule="exact"/>
        <w:ind w:left="4488" w:right="4390"/>
        <w:jc w:val="center"/>
      </w:pPr>
      <w:r>
        <w:t>（二十）义务教育领域基层政务公开标准目录</w:t>
      </w:r>
    </w:p>
    <w:p>
      <w:pPr>
        <w:pStyle w:val="2"/>
        <w:spacing w:before="13"/>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4"/>
              <w:rPr>
                <w:rFonts w:ascii="微软雅黑"/>
                <w:sz w:val="24"/>
              </w:rPr>
            </w:pPr>
          </w:p>
          <w:p>
            <w:pPr>
              <w:pStyle w:val="7"/>
              <w:spacing w:before="1" w:line="268" w:lineRule="auto"/>
              <w:ind w:left="165" w:right="141"/>
              <w:rPr>
                <w:rFonts w:hint="eastAsia" w:ascii="黑体" w:eastAsia="黑体"/>
                <w:sz w:val="22"/>
              </w:rPr>
            </w:pPr>
            <w:r>
              <w:rPr>
                <w:rFonts w:hint="eastAsia" w:ascii="黑体" w:eastAsia="黑体"/>
                <w:sz w:val="22"/>
              </w:rPr>
              <w:t>序号</w:t>
            </w:r>
          </w:p>
        </w:tc>
        <w:tc>
          <w:tcPr>
            <w:tcW w:w="1440" w:type="dxa"/>
            <w:gridSpan w:val="2"/>
          </w:tcPr>
          <w:p>
            <w:pPr>
              <w:pStyle w:val="7"/>
              <w:spacing w:before="15" w:line="276" w:lineRule="exact"/>
              <w:ind w:left="285"/>
              <w:rPr>
                <w:rFonts w:hint="eastAsia" w:ascii="黑体" w:eastAsia="黑体"/>
                <w:sz w:val="22"/>
              </w:rPr>
            </w:pPr>
            <w:r>
              <w:rPr>
                <w:rFonts w:hint="eastAsia" w:ascii="黑体" w:eastAsia="黑体"/>
                <w:sz w:val="22"/>
              </w:rPr>
              <w:t>公开事项</w:t>
            </w:r>
          </w:p>
        </w:tc>
        <w:tc>
          <w:tcPr>
            <w:tcW w:w="2340" w:type="dxa"/>
            <w:vMerge w:val="restart"/>
          </w:tcPr>
          <w:p>
            <w:pPr>
              <w:pStyle w:val="7"/>
              <w:spacing w:before="11"/>
              <w:rPr>
                <w:rFonts w:ascii="微软雅黑"/>
                <w:sz w:val="32"/>
              </w:rPr>
            </w:pPr>
          </w:p>
          <w:p>
            <w:pPr>
              <w:pStyle w:val="7"/>
              <w:ind w:left="294"/>
              <w:rPr>
                <w:rFonts w:hint="eastAsia" w:ascii="黑体" w:eastAsia="黑体"/>
                <w:sz w:val="22"/>
              </w:rPr>
            </w:pPr>
            <w:r>
              <w:rPr>
                <w:rFonts w:hint="eastAsia" w:ascii="黑体" w:eastAsia="黑体"/>
                <w:sz w:val="22"/>
              </w:rPr>
              <w:t>公开内容（要素）</w:t>
            </w:r>
          </w:p>
        </w:tc>
        <w:tc>
          <w:tcPr>
            <w:tcW w:w="2520" w:type="dxa"/>
            <w:vMerge w:val="restart"/>
          </w:tcPr>
          <w:p>
            <w:pPr>
              <w:pStyle w:val="7"/>
              <w:spacing w:before="11"/>
              <w:rPr>
                <w:rFonts w:ascii="微软雅黑"/>
                <w:sz w:val="32"/>
              </w:rPr>
            </w:pPr>
          </w:p>
          <w:p>
            <w:pPr>
              <w:pStyle w:val="7"/>
              <w:ind w:left="825"/>
              <w:rPr>
                <w:rFonts w:hint="eastAsia" w:ascii="黑体" w:eastAsia="黑体"/>
                <w:sz w:val="22"/>
              </w:rPr>
            </w:pPr>
            <w:r>
              <w:rPr>
                <w:rFonts w:hint="eastAsia" w:ascii="黑体" w:eastAsia="黑体"/>
                <w:sz w:val="22"/>
              </w:rPr>
              <w:t>公开依据</w:t>
            </w:r>
          </w:p>
        </w:tc>
        <w:tc>
          <w:tcPr>
            <w:tcW w:w="1620" w:type="dxa"/>
            <w:vMerge w:val="restart"/>
          </w:tcPr>
          <w:p>
            <w:pPr>
              <w:pStyle w:val="7"/>
              <w:spacing w:before="11"/>
              <w:rPr>
                <w:rFonts w:ascii="微软雅黑"/>
                <w:sz w:val="32"/>
              </w:rPr>
            </w:pPr>
          </w:p>
          <w:p>
            <w:pPr>
              <w:pStyle w:val="7"/>
              <w:ind w:left="374"/>
              <w:rPr>
                <w:rFonts w:hint="eastAsia" w:ascii="黑体" w:eastAsia="黑体"/>
                <w:sz w:val="22"/>
              </w:rPr>
            </w:pPr>
            <w:r>
              <w:rPr>
                <w:rFonts w:hint="eastAsia" w:ascii="黑体" w:eastAsia="黑体"/>
                <w:sz w:val="22"/>
              </w:rPr>
              <w:t>公开时限</w:t>
            </w:r>
          </w:p>
        </w:tc>
        <w:tc>
          <w:tcPr>
            <w:tcW w:w="900" w:type="dxa"/>
            <w:vMerge w:val="restart"/>
          </w:tcPr>
          <w:p>
            <w:pPr>
              <w:pStyle w:val="7"/>
              <w:spacing w:before="14"/>
              <w:rPr>
                <w:rFonts w:ascii="微软雅黑"/>
                <w:sz w:val="24"/>
              </w:rPr>
            </w:pPr>
          </w:p>
          <w:p>
            <w:pPr>
              <w:pStyle w:val="7"/>
              <w:spacing w:before="1" w:line="268" w:lineRule="auto"/>
              <w:ind w:left="345" w:right="103" w:hanging="221"/>
              <w:rPr>
                <w:rFonts w:hint="eastAsia" w:ascii="黑体" w:eastAsia="黑体"/>
                <w:sz w:val="22"/>
              </w:rPr>
            </w:pPr>
            <w:r>
              <w:rPr>
                <w:rFonts w:hint="eastAsia" w:ascii="黑体" w:eastAsia="黑体"/>
                <w:sz w:val="22"/>
              </w:rPr>
              <w:t>公开主体</w:t>
            </w:r>
          </w:p>
        </w:tc>
        <w:tc>
          <w:tcPr>
            <w:tcW w:w="2160" w:type="dxa"/>
            <w:vMerge w:val="restart"/>
          </w:tcPr>
          <w:p>
            <w:pPr>
              <w:pStyle w:val="7"/>
              <w:spacing w:before="11"/>
              <w:rPr>
                <w:rFonts w:ascii="微软雅黑"/>
                <w:sz w:val="32"/>
              </w:rPr>
            </w:pPr>
          </w:p>
          <w:p>
            <w:pPr>
              <w:pStyle w:val="7"/>
              <w:ind w:left="314"/>
              <w:rPr>
                <w:rFonts w:hint="eastAsia" w:ascii="黑体" w:eastAsia="黑体"/>
                <w:sz w:val="22"/>
              </w:rPr>
            </w:pPr>
            <w:r>
              <w:rPr>
                <w:rFonts w:hint="eastAsia" w:ascii="黑体" w:eastAsia="黑体"/>
                <w:sz w:val="22"/>
              </w:rPr>
              <w:t>公开渠道和载体</w:t>
            </w:r>
          </w:p>
        </w:tc>
        <w:tc>
          <w:tcPr>
            <w:tcW w:w="1260" w:type="dxa"/>
            <w:gridSpan w:val="2"/>
          </w:tcPr>
          <w:p>
            <w:pPr>
              <w:pStyle w:val="7"/>
              <w:spacing w:before="15" w:line="276" w:lineRule="exact"/>
              <w:ind w:left="189"/>
              <w:rPr>
                <w:rFonts w:hint="eastAsia" w:ascii="黑体" w:eastAsia="黑体"/>
                <w:sz w:val="22"/>
              </w:rPr>
            </w:pPr>
            <w:r>
              <w:rPr>
                <w:rFonts w:hint="eastAsia" w:ascii="黑体" w:eastAsia="黑体"/>
                <w:sz w:val="22"/>
              </w:rPr>
              <w:t>公开对象</w:t>
            </w:r>
          </w:p>
        </w:tc>
        <w:tc>
          <w:tcPr>
            <w:tcW w:w="1260" w:type="dxa"/>
            <w:gridSpan w:val="2"/>
          </w:tcPr>
          <w:p>
            <w:pPr>
              <w:pStyle w:val="7"/>
              <w:spacing w:before="15" w:line="276" w:lineRule="exact"/>
              <w:ind w:left="189"/>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7"/>
              <w:spacing w:before="17" w:line="268" w:lineRule="auto"/>
              <w:ind w:left="165" w:right="141"/>
              <w:jc w:val="both"/>
              <w:rPr>
                <w:rFonts w:hint="eastAsia" w:ascii="黑体" w:eastAsia="黑体"/>
                <w:sz w:val="22"/>
              </w:rPr>
            </w:pPr>
            <w:r>
              <w:rPr>
                <w:rFonts w:hint="eastAsia" w:ascii="黑体" w:eastAsia="黑体"/>
                <w:sz w:val="22"/>
              </w:rPr>
              <w:t>一级事</w:t>
            </w:r>
          </w:p>
          <w:p>
            <w:pPr>
              <w:pStyle w:val="7"/>
              <w:spacing w:line="262" w:lineRule="exact"/>
              <w:ind w:left="165"/>
              <w:rPr>
                <w:rFonts w:hint="eastAsia" w:ascii="黑体" w:eastAsia="黑体"/>
                <w:sz w:val="22"/>
              </w:rPr>
            </w:pPr>
            <w:r>
              <w:rPr>
                <w:rFonts w:hint="eastAsia" w:ascii="黑体" w:eastAsia="黑体"/>
                <w:w w:val="100"/>
                <w:sz w:val="22"/>
              </w:rPr>
              <w:t>项</w:t>
            </w:r>
          </w:p>
        </w:tc>
        <w:tc>
          <w:tcPr>
            <w:tcW w:w="900" w:type="dxa"/>
          </w:tcPr>
          <w:p>
            <w:pPr>
              <w:pStyle w:val="7"/>
              <w:spacing w:before="13"/>
              <w:rPr>
                <w:rFonts w:ascii="微软雅黑"/>
                <w:sz w:val="16"/>
              </w:rPr>
            </w:pPr>
          </w:p>
          <w:p>
            <w:pPr>
              <w:pStyle w:val="7"/>
              <w:spacing w:line="268" w:lineRule="auto"/>
              <w:ind w:left="345" w:right="103" w:hanging="221"/>
              <w:rPr>
                <w:rFonts w:hint="eastAsia" w:ascii="黑体" w:eastAsia="黑体"/>
                <w:sz w:val="22"/>
              </w:rPr>
            </w:pPr>
            <w:r>
              <w:rPr>
                <w:rFonts w:hint="eastAsia" w:ascii="黑体" w:eastAsia="黑体"/>
                <w:sz w:val="22"/>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7"/>
              <w:spacing w:before="173" w:line="268" w:lineRule="auto"/>
              <w:ind w:left="165" w:right="141"/>
              <w:jc w:val="both"/>
              <w:rPr>
                <w:rFonts w:hint="eastAsia" w:ascii="黑体" w:eastAsia="黑体"/>
                <w:sz w:val="22"/>
              </w:rPr>
            </w:pPr>
            <w:r>
              <w:rPr>
                <w:rFonts w:hint="eastAsia" w:ascii="黑体" w:eastAsia="黑体"/>
                <w:sz w:val="22"/>
              </w:rPr>
              <w:t>全社会</w:t>
            </w:r>
          </w:p>
        </w:tc>
        <w:tc>
          <w:tcPr>
            <w:tcW w:w="720" w:type="dxa"/>
          </w:tcPr>
          <w:p>
            <w:pPr>
              <w:pStyle w:val="7"/>
              <w:spacing w:before="13"/>
              <w:rPr>
                <w:rFonts w:ascii="微软雅黑"/>
                <w:sz w:val="16"/>
              </w:rPr>
            </w:pPr>
          </w:p>
          <w:p>
            <w:pPr>
              <w:pStyle w:val="7"/>
              <w:spacing w:line="268" w:lineRule="auto"/>
              <w:ind w:left="138" w:right="127"/>
              <w:rPr>
                <w:rFonts w:hint="eastAsia" w:ascii="黑体" w:eastAsia="黑体"/>
                <w:sz w:val="22"/>
              </w:rPr>
            </w:pPr>
            <w:r>
              <w:rPr>
                <w:rFonts w:hint="eastAsia" w:ascii="黑体" w:eastAsia="黑体"/>
                <w:sz w:val="22"/>
              </w:rPr>
              <w:t>特定群众</w:t>
            </w:r>
          </w:p>
        </w:tc>
        <w:tc>
          <w:tcPr>
            <w:tcW w:w="540" w:type="dxa"/>
          </w:tcPr>
          <w:p>
            <w:pPr>
              <w:pStyle w:val="7"/>
              <w:spacing w:before="13"/>
              <w:rPr>
                <w:rFonts w:ascii="微软雅黑"/>
                <w:sz w:val="16"/>
              </w:rPr>
            </w:pPr>
          </w:p>
          <w:p>
            <w:pPr>
              <w:pStyle w:val="7"/>
              <w:spacing w:line="268" w:lineRule="auto"/>
              <w:ind w:left="158" w:right="148"/>
              <w:rPr>
                <w:rFonts w:hint="eastAsia" w:ascii="黑体" w:eastAsia="黑体"/>
                <w:sz w:val="22"/>
              </w:rPr>
            </w:pPr>
            <w:r>
              <w:rPr>
                <w:rFonts w:hint="eastAsia" w:ascii="黑体" w:eastAsia="黑体"/>
                <w:sz w:val="22"/>
              </w:rPr>
              <w:t>主动</w:t>
            </w:r>
          </w:p>
        </w:tc>
        <w:tc>
          <w:tcPr>
            <w:tcW w:w="720" w:type="dxa"/>
          </w:tcPr>
          <w:p>
            <w:pPr>
              <w:pStyle w:val="7"/>
              <w:spacing w:before="173" w:line="268" w:lineRule="auto"/>
              <w:ind w:left="143" w:right="120"/>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tcPr>
          <w:p>
            <w:pPr>
              <w:pStyle w:val="7"/>
              <w:spacing w:before="14"/>
              <w:rPr>
                <w:rFonts w:ascii="微软雅黑"/>
                <w:sz w:val="25"/>
              </w:rPr>
            </w:pPr>
          </w:p>
          <w:p>
            <w:pPr>
              <w:pStyle w:val="7"/>
              <w:spacing w:before="1"/>
              <w:ind w:left="20"/>
              <w:jc w:val="center"/>
              <w:rPr>
                <w:sz w:val="18"/>
              </w:rPr>
            </w:pPr>
            <w:r>
              <w:rPr>
                <w:sz w:val="18"/>
              </w:rPr>
              <w:t>1</w:t>
            </w:r>
          </w:p>
        </w:tc>
        <w:tc>
          <w:tcPr>
            <w:tcW w:w="540" w:type="dxa"/>
          </w:tcPr>
          <w:p>
            <w:pPr>
              <w:pStyle w:val="7"/>
              <w:spacing w:before="41" w:line="328" w:lineRule="auto"/>
              <w:ind w:left="184" w:right="163"/>
              <w:jc w:val="both"/>
              <w:rPr>
                <w:sz w:val="18"/>
              </w:rPr>
            </w:pPr>
            <w:r>
              <w:rPr>
                <w:sz w:val="18"/>
              </w:rPr>
              <w:t>财务信</w:t>
            </w:r>
          </w:p>
          <w:p>
            <w:pPr>
              <w:pStyle w:val="7"/>
              <w:ind w:left="184"/>
              <w:rPr>
                <w:sz w:val="18"/>
              </w:rPr>
            </w:pPr>
            <w:r>
              <w:rPr>
                <w:sz w:val="18"/>
              </w:rPr>
              <w:t>息</w:t>
            </w:r>
          </w:p>
        </w:tc>
        <w:tc>
          <w:tcPr>
            <w:tcW w:w="900" w:type="dxa"/>
          </w:tcPr>
          <w:p>
            <w:pPr>
              <w:pStyle w:val="7"/>
              <w:spacing w:before="16"/>
              <w:rPr>
                <w:rFonts w:ascii="微软雅黑"/>
                <w:sz w:val="17"/>
              </w:rPr>
            </w:pPr>
          </w:p>
          <w:p>
            <w:pPr>
              <w:pStyle w:val="7"/>
              <w:spacing w:line="328" w:lineRule="auto"/>
              <w:ind w:left="112" w:right="55"/>
              <w:rPr>
                <w:sz w:val="18"/>
              </w:rPr>
            </w:pPr>
            <w:r>
              <w:rPr>
                <w:sz w:val="18"/>
              </w:rPr>
              <w:t>财 务 信息</w:t>
            </w:r>
          </w:p>
        </w:tc>
        <w:tc>
          <w:tcPr>
            <w:tcW w:w="2340" w:type="dxa"/>
          </w:tcPr>
          <w:p>
            <w:pPr>
              <w:pStyle w:val="7"/>
              <w:spacing w:before="1"/>
              <w:rPr>
                <w:rFonts w:ascii="微软雅黑"/>
                <w:sz w:val="10"/>
              </w:rPr>
            </w:pPr>
          </w:p>
          <w:p>
            <w:pPr>
              <w:pStyle w:val="7"/>
              <w:ind w:left="112"/>
              <w:rPr>
                <w:sz w:val="18"/>
              </w:rPr>
            </w:pPr>
            <w:r>
              <w:rPr>
                <w:sz w:val="18"/>
              </w:rPr>
              <w:t>财务管理及监督办法、</w:t>
            </w:r>
          </w:p>
          <w:p>
            <w:pPr>
              <w:pStyle w:val="7"/>
              <w:spacing w:before="84" w:line="326" w:lineRule="auto"/>
              <w:ind w:left="112" w:right="55"/>
              <w:rPr>
                <w:sz w:val="18"/>
              </w:rPr>
            </w:pPr>
            <w:r>
              <w:rPr>
                <w:sz w:val="18"/>
              </w:rPr>
              <w:t>年度经费预决算信息、收费项目及收费标准</w:t>
            </w:r>
          </w:p>
        </w:tc>
        <w:tc>
          <w:tcPr>
            <w:tcW w:w="2520" w:type="dxa"/>
          </w:tcPr>
          <w:p>
            <w:pPr>
              <w:pStyle w:val="7"/>
              <w:spacing w:before="14"/>
              <w:rPr>
                <w:rFonts w:ascii="微软雅黑"/>
                <w:sz w:val="25"/>
              </w:rPr>
            </w:pPr>
          </w:p>
          <w:p>
            <w:pPr>
              <w:pStyle w:val="7"/>
              <w:spacing w:before="1"/>
              <w:ind w:left="112"/>
              <w:rPr>
                <w:sz w:val="18"/>
              </w:rPr>
            </w:pPr>
            <w:r>
              <w:rPr>
                <w:sz w:val="18"/>
              </w:rPr>
              <w:t>《政府信息公开条例》</w:t>
            </w:r>
          </w:p>
        </w:tc>
        <w:tc>
          <w:tcPr>
            <w:tcW w:w="1620" w:type="dxa"/>
          </w:tcPr>
          <w:p>
            <w:pPr>
              <w:pStyle w:val="7"/>
              <w:spacing w:before="1"/>
              <w:rPr>
                <w:rFonts w:ascii="微软雅黑"/>
                <w:sz w:val="10"/>
              </w:rPr>
            </w:pPr>
          </w:p>
          <w:p>
            <w:pPr>
              <w:pStyle w:val="7"/>
              <w:spacing w:line="326" w:lineRule="auto"/>
              <w:ind w:left="112" w:right="60"/>
              <w:rPr>
                <w:sz w:val="18"/>
              </w:rPr>
            </w:pPr>
            <w:r>
              <w:rPr>
                <w:spacing w:val="-18"/>
                <w:sz w:val="18"/>
              </w:rPr>
              <w:t>信 息 形 成 或 者</w:t>
            </w:r>
            <w:r>
              <w:rPr>
                <w:spacing w:val="2"/>
                <w:sz w:val="18"/>
              </w:rPr>
              <w:t xml:space="preserve">变更之日起 </w:t>
            </w:r>
            <w:r>
              <w:rPr>
                <w:sz w:val="18"/>
              </w:rPr>
              <w:t>20</w:t>
            </w:r>
            <w:r>
              <w:rPr>
                <w:spacing w:val="-22"/>
                <w:sz w:val="18"/>
              </w:rPr>
              <w:t xml:space="preserve"> 个</w:t>
            </w:r>
            <w:r>
              <w:rPr>
                <w:spacing w:val="-9"/>
                <w:sz w:val="18"/>
              </w:rPr>
              <w:t>工作日内</w:t>
            </w:r>
          </w:p>
        </w:tc>
        <w:tc>
          <w:tcPr>
            <w:tcW w:w="900" w:type="dxa"/>
          </w:tcPr>
          <w:p>
            <w:pPr>
              <w:pStyle w:val="7"/>
              <w:spacing w:before="1"/>
              <w:rPr>
                <w:rFonts w:ascii="微软雅黑"/>
                <w:sz w:val="10"/>
              </w:rPr>
            </w:pPr>
          </w:p>
          <w:p>
            <w:pPr>
              <w:pStyle w:val="7"/>
              <w:spacing w:line="326" w:lineRule="auto"/>
              <w:ind w:left="184" w:right="163"/>
              <w:jc w:val="both"/>
              <w:rPr>
                <w:sz w:val="18"/>
              </w:rPr>
            </w:pPr>
            <w:r>
              <w:rPr>
                <w:rFonts w:hint="eastAsia"/>
                <w:sz w:val="18"/>
                <w:lang w:eastAsia="zh-CN"/>
              </w:rPr>
              <w:t>邳庄</w:t>
            </w:r>
            <w:r>
              <w:rPr>
                <w:sz w:val="18"/>
              </w:rPr>
              <w:t>镇人民政府</w:t>
            </w:r>
          </w:p>
        </w:tc>
        <w:tc>
          <w:tcPr>
            <w:tcW w:w="2160" w:type="dxa"/>
          </w:tcPr>
          <w:p>
            <w:pPr>
              <w:pStyle w:val="7"/>
              <w:spacing w:before="16"/>
              <w:rPr>
                <w:rFonts w:ascii="微软雅黑"/>
                <w:sz w:val="17"/>
              </w:rPr>
            </w:pPr>
          </w:p>
          <w:p>
            <w:pPr>
              <w:pStyle w:val="7"/>
              <w:numPr>
                <w:ilvl w:val="0"/>
                <w:numId w:val="130"/>
              </w:numPr>
              <w:tabs>
                <w:tab w:val="left" w:pos="293"/>
              </w:tabs>
              <w:spacing w:before="0" w:after="0" w:line="240" w:lineRule="auto"/>
              <w:ind w:left="292" w:right="0" w:hanging="183"/>
              <w:jc w:val="left"/>
              <w:rPr>
                <w:sz w:val="18"/>
              </w:rPr>
            </w:pPr>
            <w:r>
              <w:rPr>
                <w:sz w:val="18"/>
              </w:rPr>
              <w:t>区政府网站</w:t>
            </w:r>
          </w:p>
          <w:p>
            <w:pPr>
              <w:pStyle w:val="7"/>
              <w:numPr>
                <w:ilvl w:val="0"/>
                <w:numId w:val="130"/>
              </w:numPr>
              <w:tabs>
                <w:tab w:val="left" w:pos="293"/>
              </w:tabs>
              <w:spacing w:before="84" w:after="0" w:line="240" w:lineRule="auto"/>
              <w:ind w:left="292" w:right="0" w:hanging="183"/>
              <w:jc w:val="left"/>
              <w:rPr>
                <w:sz w:val="18"/>
              </w:rPr>
            </w:pPr>
            <w:r>
              <w:rPr>
                <w:sz w:val="18"/>
              </w:rPr>
              <w:t>学校公示栏</w:t>
            </w:r>
          </w:p>
        </w:tc>
        <w:tc>
          <w:tcPr>
            <w:tcW w:w="540" w:type="dxa"/>
          </w:tcPr>
          <w:p>
            <w:pPr>
              <w:pStyle w:val="7"/>
              <w:spacing w:before="14"/>
              <w:rPr>
                <w:rFonts w:ascii="微软雅黑"/>
                <w:sz w:val="25"/>
              </w:rPr>
            </w:pPr>
          </w:p>
          <w:p>
            <w:pPr>
              <w:pStyle w:val="7"/>
              <w:spacing w:before="1"/>
              <w:ind w:left="23"/>
              <w:jc w:val="center"/>
              <w:rPr>
                <w:sz w:val="18"/>
              </w:rPr>
            </w:pPr>
            <w:r>
              <w:rPr>
                <w:sz w:val="18"/>
              </w:rPr>
              <w:t>√</w:t>
            </w:r>
          </w:p>
        </w:tc>
        <w:tc>
          <w:tcPr>
            <w:tcW w:w="720" w:type="dxa"/>
          </w:tcPr>
          <w:p>
            <w:pPr>
              <w:pStyle w:val="7"/>
              <w:rPr>
                <w:rFonts w:ascii="Times New Roman"/>
                <w:sz w:val="18"/>
              </w:rPr>
            </w:pPr>
          </w:p>
        </w:tc>
        <w:tc>
          <w:tcPr>
            <w:tcW w:w="540" w:type="dxa"/>
          </w:tcPr>
          <w:p>
            <w:pPr>
              <w:pStyle w:val="7"/>
              <w:spacing w:before="14"/>
              <w:rPr>
                <w:rFonts w:ascii="微软雅黑"/>
                <w:sz w:val="25"/>
              </w:rPr>
            </w:pPr>
          </w:p>
          <w:p>
            <w:pPr>
              <w:pStyle w:val="7"/>
              <w:spacing w:before="1"/>
              <w:ind w:right="163"/>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微软雅黑"/>
                <w:sz w:val="18"/>
              </w:rPr>
            </w:pPr>
          </w:p>
          <w:p>
            <w:pPr>
              <w:pStyle w:val="7"/>
              <w:spacing w:before="9"/>
              <w:rPr>
                <w:rFonts w:ascii="微软雅黑"/>
                <w:sz w:val="15"/>
              </w:rPr>
            </w:pPr>
          </w:p>
          <w:p>
            <w:pPr>
              <w:pStyle w:val="7"/>
              <w:ind w:left="20"/>
              <w:jc w:val="center"/>
              <w:rPr>
                <w:sz w:val="18"/>
              </w:rPr>
            </w:pPr>
            <w:r>
              <w:rPr>
                <w:sz w:val="18"/>
              </w:rPr>
              <w:t>2</w:t>
            </w:r>
          </w:p>
        </w:tc>
        <w:tc>
          <w:tcPr>
            <w:tcW w:w="540" w:type="dxa"/>
          </w:tcPr>
          <w:p>
            <w:pPr>
              <w:pStyle w:val="7"/>
              <w:spacing w:before="17"/>
              <w:rPr>
                <w:rFonts w:ascii="微软雅黑"/>
                <w:sz w:val="9"/>
              </w:rPr>
            </w:pPr>
          </w:p>
          <w:p>
            <w:pPr>
              <w:pStyle w:val="7"/>
              <w:spacing w:line="328" w:lineRule="auto"/>
              <w:ind w:left="184" w:right="163"/>
              <w:jc w:val="both"/>
              <w:rPr>
                <w:sz w:val="18"/>
              </w:rPr>
            </w:pPr>
            <w:r>
              <w:rPr>
                <w:sz w:val="18"/>
              </w:rPr>
              <w:t>招生管理</w:t>
            </w:r>
          </w:p>
        </w:tc>
        <w:tc>
          <w:tcPr>
            <w:tcW w:w="900" w:type="dxa"/>
          </w:tcPr>
          <w:p>
            <w:pPr>
              <w:pStyle w:val="7"/>
              <w:spacing w:before="13"/>
              <w:rPr>
                <w:rFonts w:ascii="微软雅黑"/>
                <w:sz w:val="25"/>
              </w:rPr>
            </w:pPr>
          </w:p>
          <w:p>
            <w:pPr>
              <w:pStyle w:val="7"/>
              <w:spacing w:line="328" w:lineRule="auto"/>
              <w:ind w:left="112" w:right="55"/>
              <w:rPr>
                <w:sz w:val="18"/>
              </w:rPr>
            </w:pPr>
            <w:r>
              <w:rPr>
                <w:sz w:val="18"/>
              </w:rPr>
              <w:t>学 校 介绍</w:t>
            </w:r>
          </w:p>
        </w:tc>
        <w:tc>
          <w:tcPr>
            <w:tcW w:w="2340" w:type="dxa"/>
          </w:tcPr>
          <w:p>
            <w:pPr>
              <w:pStyle w:val="7"/>
              <w:spacing w:before="14"/>
              <w:rPr>
                <w:rFonts w:ascii="微软雅黑"/>
                <w:sz w:val="17"/>
              </w:rPr>
            </w:pPr>
          </w:p>
          <w:p>
            <w:pPr>
              <w:pStyle w:val="7"/>
              <w:spacing w:line="328" w:lineRule="auto"/>
              <w:ind w:left="112" w:right="72"/>
              <w:jc w:val="both"/>
              <w:rPr>
                <w:sz w:val="18"/>
              </w:rPr>
            </w:pPr>
            <w:r>
              <w:rPr>
                <w:spacing w:val="-20"/>
                <w:sz w:val="18"/>
              </w:rPr>
              <w:t>办学性质、办学地点、办学规</w:t>
            </w:r>
            <w:r>
              <w:rPr>
                <w:spacing w:val="-21"/>
                <w:sz w:val="18"/>
              </w:rPr>
              <w:t>模、办学基本条件、联系方式等</w:t>
            </w:r>
          </w:p>
        </w:tc>
        <w:tc>
          <w:tcPr>
            <w:tcW w:w="2520" w:type="dxa"/>
          </w:tcPr>
          <w:p>
            <w:pPr>
              <w:pStyle w:val="7"/>
              <w:spacing w:before="42" w:line="328" w:lineRule="auto"/>
              <w:ind w:left="112" w:right="105"/>
              <w:jc w:val="both"/>
              <w:rPr>
                <w:sz w:val="18"/>
              </w:rPr>
            </w:pPr>
            <w:r>
              <w:rPr>
                <w:spacing w:val="-30"/>
                <w:sz w:val="18"/>
              </w:rPr>
              <w:t>《政府信息公开条例》、《教育部</w:t>
            </w:r>
            <w:r>
              <w:rPr>
                <w:spacing w:val="26"/>
                <w:sz w:val="18"/>
              </w:rPr>
              <w:t>关于进一步做好小学升入初中免试就近入学工作的</w:t>
            </w:r>
            <w:r>
              <w:rPr>
                <w:spacing w:val="-37"/>
                <w:sz w:val="18"/>
              </w:rPr>
              <w:t>实施意见》、《教育部关于推进中</w:t>
            </w:r>
          </w:p>
          <w:p>
            <w:pPr>
              <w:pStyle w:val="7"/>
              <w:spacing w:line="229" w:lineRule="exact"/>
              <w:ind w:left="112"/>
              <w:rPr>
                <w:sz w:val="18"/>
              </w:rPr>
            </w:pPr>
            <w:r>
              <w:rPr>
                <w:sz w:val="18"/>
              </w:rPr>
              <w:t>小学信息公开工作的意见》</w:t>
            </w:r>
          </w:p>
        </w:tc>
        <w:tc>
          <w:tcPr>
            <w:tcW w:w="1620" w:type="dxa"/>
          </w:tcPr>
          <w:p>
            <w:pPr>
              <w:pStyle w:val="7"/>
              <w:spacing w:before="14"/>
              <w:rPr>
                <w:rFonts w:ascii="微软雅黑"/>
                <w:sz w:val="17"/>
              </w:rPr>
            </w:pPr>
          </w:p>
          <w:p>
            <w:pPr>
              <w:pStyle w:val="7"/>
              <w:spacing w:line="328" w:lineRule="auto"/>
              <w:ind w:left="112" w:right="60"/>
              <w:rPr>
                <w:sz w:val="18"/>
              </w:rPr>
            </w:pPr>
            <w:r>
              <w:rPr>
                <w:spacing w:val="-18"/>
                <w:sz w:val="18"/>
              </w:rPr>
              <w:t>信 息 形 成 或 者</w:t>
            </w:r>
            <w:r>
              <w:rPr>
                <w:spacing w:val="2"/>
                <w:sz w:val="18"/>
              </w:rPr>
              <w:t xml:space="preserve">变更之日起 </w:t>
            </w:r>
            <w:r>
              <w:rPr>
                <w:sz w:val="18"/>
              </w:rPr>
              <w:t>20</w:t>
            </w:r>
            <w:r>
              <w:rPr>
                <w:spacing w:val="-22"/>
                <w:sz w:val="18"/>
              </w:rPr>
              <w:t xml:space="preserve"> 个</w:t>
            </w:r>
            <w:r>
              <w:rPr>
                <w:spacing w:val="-9"/>
                <w:sz w:val="18"/>
              </w:rPr>
              <w:t>工作日内</w:t>
            </w:r>
          </w:p>
        </w:tc>
        <w:tc>
          <w:tcPr>
            <w:tcW w:w="900" w:type="dxa"/>
          </w:tcPr>
          <w:p>
            <w:pPr>
              <w:pStyle w:val="7"/>
              <w:spacing w:before="14"/>
              <w:rPr>
                <w:rFonts w:ascii="微软雅黑"/>
                <w:sz w:val="17"/>
              </w:rPr>
            </w:pPr>
          </w:p>
          <w:p>
            <w:pPr>
              <w:pStyle w:val="7"/>
              <w:spacing w:line="328" w:lineRule="auto"/>
              <w:ind w:left="184" w:right="163"/>
              <w:jc w:val="both"/>
              <w:rPr>
                <w:sz w:val="18"/>
              </w:rPr>
            </w:pPr>
            <w:r>
              <w:rPr>
                <w:rFonts w:hint="eastAsia"/>
                <w:sz w:val="18"/>
                <w:lang w:eastAsia="zh-CN"/>
              </w:rPr>
              <w:t>邳庄</w:t>
            </w:r>
            <w:r>
              <w:rPr>
                <w:sz w:val="18"/>
              </w:rPr>
              <w:t>镇人民政府</w:t>
            </w:r>
          </w:p>
        </w:tc>
        <w:tc>
          <w:tcPr>
            <w:tcW w:w="2160" w:type="dxa"/>
          </w:tcPr>
          <w:p>
            <w:pPr>
              <w:pStyle w:val="7"/>
              <w:spacing w:before="13"/>
              <w:rPr>
                <w:rFonts w:ascii="微软雅黑"/>
                <w:sz w:val="25"/>
              </w:rPr>
            </w:pPr>
          </w:p>
          <w:p>
            <w:pPr>
              <w:pStyle w:val="7"/>
              <w:numPr>
                <w:ilvl w:val="0"/>
                <w:numId w:val="131"/>
              </w:numPr>
              <w:tabs>
                <w:tab w:val="left" w:pos="293"/>
              </w:tabs>
              <w:spacing w:before="0" w:after="0" w:line="240" w:lineRule="auto"/>
              <w:ind w:left="292" w:right="0" w:hanging="183"/>
              <w:jc w:val="left"/>
              <w:rPr>
                <w:sz w:val="18"/>
              </w:rPr>
            </w:pPr>
            <w:r>
              <w:rPr>
                <w:sz w:val="18"/>
              </w:rPr>
              <w:t>区政府网站</w:t>
            </w:r>
          </w:p>
        </w:tc>
        <w:tc>
          <w:tcPr>
            <w:tcW w:w="540" w:type="dxa"/>
          </w:tcPr>
          <w:p>
            <w:pPr>
              <w:pStyle w:val="7"/>
              <w:rPr>
                <w:rFonts w:ascii="微软雅黑"/>
                <w:sz w:val="18"/>
              </w:rPr>
            </w:pPr>
          </w:p>
          <w:p>
            <w:pPr>
              <w:pStyle w:val="7"/>
              <w:spacing w:before="9"/>
              <w:rPr>
                <w:rFonts w:ascii="微软雅黑"/>
                <w:sz w:val="15"/>
              </w:rPr>
            </w:pPr>
          </w:p>
          <w:p>
            <w:pPr>
              <w:pStyle w:val="7"/>
              <w:ind w:left="23"/>
              <w:jc w:val="center"/>
              <w:rPr>
                <w:sz w:val="18"/>
              </w:rPr>
            </w:pPr>
            <w:r>
              <w:rPr>
                <w:sz w:val="18"/>
              </w:rPr>
              <w:t>√</w:t>
            </w:r>
          </w:p>
        </w:tc>
        <w:tc>
          <w:tcPr>
            <w:tcW w:w="720" w:type="dxa"/>
          </w:tcPr>
          <w:p>
            <w:pPr>
              <w:pStyle w:val="7"/>
              <w:rPr>
                <w:rFonts w:ascii="Times New Roman"/>
                <w:sz w:val="18"/>
              </w:rPr>
            </w:pPr>
          </w:p>
        </w:tc>
        <w:tc>
          <w:tcPr>
            <w:tcW w:w="540" w:type="dxa"/>
          </w:tcPr>
          <w:p>
            <w:pPr>
              <w:pStyle w:val="7"/>
              <w:rPr>
                <w:rFonts w:ascii="微软雅黑"/>
                <w:sz w:val="18"/>
              </w:rPr>
            </w:pPr>
          </w:p>
          <w:p>
            <w:pPr>
              <w:pStyle w:val="7"/>
              <w:spacing w:before="9"/>
              <w:rPr>
                <w:rFonts w:ascii="微软雅黑"/>
                <w:sz w:val="15"/>
              </w:rPr>
            </w:pPr>
          </w:p>
          <w:p>
            <w:pPr>
              <w:pStyle w:val="7"/>
              <w:ind w:right="163"/>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tcPr>
          <w:p>
            <w:pPr>
              <w:pStyle w:val="7"/>
              <w:spacing w:before="15"/>
              <w:rPr>
                <w:rFonts w:ascii="微软雅黑"/>
                <w:sz w:val="25"/>
              </w:rPr>
            </w:pPr>
          </w:p>
          <w:p>
            <w:pPr>
              <w:pStyle w:val="7"/>
              <w:ind w:left="20"/>
              <w:jc w:val="center"/>
              <w:rPr>
                <w:sz w:val="18"/>
              </w:rPr>
            </w:pPr>
            <w:r>
              <w:rPr>
                <w:sz w:val="18"/>
              </w:rPr>
              <w:t>3</w:t>
            </w:r>
          </w:p>
        </w:tc>
        <w:tc>
          <w:tcPr>
            <w:tcW w:w="540" w:type="dxa"/>
          </w:tcPr>
          <w:p>
            <w:pPr>
              <w:pStyle w:val="7"/>
              <w:spacing w:before="41" w:line="326" w:lineRule="auto"/>
              <w:ind w:left="184" w:right="163"/>
              <w:jc w:val="both"/>
              <w:rPr>
                <w:sz w:val="18"/>
              </w:rPr>
            </w:pPr>
            <w:r>
              <w:rPr>
                <w:sz w:val="18"/>
              </w:rPr>
              <w:t>学生管</w:t>
            </w:r>
          </w:p>
          <w:p>
            <w:pPr>
              <w:pStyle w:val="7"/>
              <w:spacing w:before="5"/>
              <w:ind w:left="184"/>
              <w:rPr>
                <w:sz w:val="18"/>
              </w:rPr>
            </w:pPr>
            <w:r>
              <w:rPr>
                <w:sz w:val="18"/>
              </w:rPr>
              <w:t>理</w:t>
            </w:r>
          </w:p>
        </w:tc>
        <w:tc>
          <w:tcPr>
            <w:tcW w:w="900" w:type="dxa"/>
          </w:tcPr>
          <w:p>
            <w:pPr>
              <w:pStyle w:val="7"/>
              <w:spacing w:before="41" w:line="326" w:lineRule="auto"/>
              <w:ind w:left="112" w:right="67"/>
              <w:jc w:val="both"/>
              <w:rPr>
                <w:sz w:val="18"/>
              </w:rPr>
            </w:pPr>
            <w:r>
              <w:rPr>
                <w:spacing w:val="-6"/>
                <w:sz w:val="18"/>
              </w:rPr>
              <w:t>义 务 教育 学 生</w:t>
            </w:r>
            <w:r>
              <w:rPr>
                <w:spacing w:val="-20"/>
                <w:sz w:val="18"/>
              </w:rPr>
              <w:t>资 助 政</w:t>
            </w:r>
          </w:p>
          <w:p>
            <w:pPr>
              <w:pStyle w:val="7"/>
              <w:spacing w:before="5"/>
              <w:ind w:left="112"/>
              <w:rPr>
                <w:sz w:val="18"/>
              </w:rPr>
            </w:pPr>
            <w:r>
              <w:rPr>
                <w:sz w:val="18"/>
              </w:rPr>
              <w:t>策</w:t>
            </w:r>
          </w:p>
        </w:tc>
        <w:tc>
          <w:tcPr>
            <w:tcW w:w="2340" w:type="dxa"/>
          </w:tcPr>
          <w:p>
            <w:pPr>
              <w:pStyle w:val="7"/>
              <w:spacing w:before="13"/>
              <w:rPr>
                <w:rFonts w:ascii="微软雅黑"/>
                <w:sz w:val="17"/>
              </w:rPr>
            </w:pPr>
          </w:p>
          <w:p>
            <w:pPr>
              <w:pStyle w:val="7"/>
              <w:spacing w:before="1" w:line="328" w:lineRule="auto"/>
              <w:ind w:left="112" w:right="55"/>
              <w:rPr>
                <w:sz w:val="18"/>
              </w:rPr>
            </w:pPr>
            <w:r>
              <w:rPr>
                <w:sz w:val="18"/>
              </w:rPr>
              <w:t>统一城乡义务教育“两免一补”政策</w:t>
            </w:r>
          </w:p>
        </w:tc>
        <w:tc>
          <w:tcPr>
            <w:tcW w:w="2520" w:type="dxa"/>
          </w:tcPr>
          <w:p>
            <w:pPr>
              <w:pStyle w:val="7"/>
              <w:spacing w:before="17"/>
              <w:rPr>
                <w:rFonts w:ascii="微软雅黑"/>
                <w:sz w:val="9"/>
              </w:rPr>
            </w:pPr>
          </w:p>
          <w:p>
            <w:pPr>
              <w:pStyle w:val="7"/>
              <w:spacing w:line="328" w:lineRule="auto"/>
              <w:ind w:left="112" w:right="105"/>
              <w:jc w:val="both"/>
              <w:rPr>
                <w:sz w:val="18"/>
              </w:rPr>
            </w:pPr>
            <w:r>
              <w:rPr>
                <w:spacing w:val="-30"/>
                <w:sz w:val="18"/>
              </w:rPr>
              <w:t>《政府信息公开条例》、《国务院</w:t>
            </w:r>
            <w:r>
              <w:rPr>
                <w:spacing w:val="26"/>
                <w:sz w:val="18"/>
              </w:rPr>
              <w:t>关于进一步完善城乡义务</w:t>
            </w:r>
            <w:r>
              <w:rPr>
                <w:sz w:val="18"/>
              </w:rPr>
              <w:t>教育经费保障机制的通知》</w:t>
            </w:r>
          </w:p>
        </w:tc>
        <w:tc>
          <w:tcPr>
            <w:tcW w:w="1620" w:type="dxa"/>
          </w:tcPr>
          <w:p>
            <w:pPr>
              <w:pStyle w:val="7"/>
              <w:spacing w:before="17"/>
              <w:rPr>
                <w:rFonts w:ascii="微软雅黑"/>
                <w:sz w:val="9"/>
              </w:rPr>
            </w:pPr>
          </w:p>
          <w:p>
            <w:pPr>
              <w:pStyle w:val="7"/>
              <w:spacing w:line="328" w:lineRule="auto"/>
              <w:ind w:left="112" w:right="60"/>
              <w:rPr>
                <w:sz w:val="18"/>
              </w:rPr>
            </w:pPr>
            <w:r>
              <w:rPr>
                <w:spacing w:val="-18"/>
                <w:sz w:val="18"/>
              </w:rPr>
              <w:t>信 息 形 成 或 者</w:t>
            </w:r>
            <w:r>
              <w:rPr>
                <w:spacing w:val="2"/>
                <w:sz w:val="18"/>
              </w:rPr>
              <w:t xml:space="preserve">变更之日起 </w:t>
            </w:r>
            <w:r>
              <w:rPr>
                <w:sz w:val="18"/>
              </w:rPr>
              <w:t>20</w:t>
            </w:r>
            <w:r>
              <w:rPr>
                <w:spacing w:val="-22"/>
                <w:sz w:val="18"/>
              </w:rPr>
              <w:t xml:space="preserve"> 个</w:t>
            </w:r>
            <w:r>
              <w:rPr>
                <w:spacing w:val="-9"/>
                <w:sz w:val="18"/>
              </w:rPr>
              <w:t>工作日内</w:t>
            </w:r>
          </w:p>
        </w:tc>
        <w:tc>
          <w:tcPr>
            <w:tcW w:w="900" w:type="dxa"/>
          </w:tcPr>
          <w:p>
            <w:pPr>
              <w:pStyle w:val="7"/>
              <w:spacing w:before="17"/>
              <w:rPr>
                <w:rFonts w:ascii="微软雅黑"/>
                <w:sz w:val="9"/>
              </w:rPr>
            </w:pPr>
          </w:p>
          <w:p>
            <w:pPr>
              <w:pStyle w:val="7"/>
              <w:spacing w:line="328" w:lineRule="auto"/>
              <w:ind w:left="184" w:right="163"/>
              <w:jc w:val="both"/>
              <w:rPr>
                <w:sz w:val="18"/>
              </w:rPr>
            </w:pPr>
            <w:r>
              <w:rPr>
                <w:rFonts w:hint="eastAsia"/>
                <w:sz w:val="18"/>
                <w:lang w:eastAsia="zh-CN"/>
              </w:rPr>
              <w:t>邳庄</w:t>
            </w:r>
            <w:r>
              <w:rPr>
                <w:sz w:val="18"/>
              </w:rPr>
              <w:t>镇人民政府</w:t>
            </w:r>
          </w:p>
        </w:tc>
        <w:tc>
          <w:tcPr>
            <w:tcW w:w="2160" w:type="dxa"/>
          </w:tcPr>
          <w:p>
            <w:pPr>
              <w:pStyle w:val="7"/>
              <w:spacing w:before="17"/>
              <w:rPr>
                <w:rFonts w:ascii="微软雅黑"/>
                <w:sz w:val="9"/>
              </w:rPr>
            </w:pPr>
          </w:p>
          <w:p>
            <w:pPr>
              <w:pStyle w:val="7"/>
              <w:numPr>
                <w:ilvl w:val="0"/>
                <w:numId w:val="132"/>
              </w:numPr>
              <w:tabs>
                <w:tab w:val="left" w:pos="293"/>
              </w:tabs>
              <w:spacing w:before="0" w:after="0" w:line="240" w:lineRule="auto"/>
              <w:ind w:left="292" w:right="0" w:hanging="183"/>
              <w:jc w:val="left"/>
              <w:rPr>
                <w:sz w:val="18"/>
              </w:rPr>
            </w:pPr>
            <w:r>
              <w:rPr>
                <w:sz w:val="18"/>
              </w:rPr>
              <w:t>区政府网站</w:t>
            </w:r>
          </w:p>
          <w:p>
            <w:pPr>
              <w:pStyle w:val="7"/>
              <w:spacing w:before="1"/>
              <w:rPr>
                <w:rFonts w:ascii="微软雅黑"/>
                <w:sz w:val="20"/>
              </w:rPr>
            </w:pPr>
          </w:p>
          <w:p>
            <w:pPr>
              <w:pStyle w:val="7"/>
              <w:numPr>
                <w:ilvl w:val="0"/>
                <w:numId w:val="132"/>
              </w:numPr>
              <w:tabs>
                <w:tab w:val="left" w:pos="293"/>
              </w:tabs>
              <w:spacing w:before="0" w:after="0" w:line="240" w:lineRule="auto"/>
              <w:ind w:left="292" w:right="0" w:hanging="183"/>
              <w:jc w:val="left"/>
              <w:rPr>
                <w:sz w:val="18"/>
              </w:rPr>
            </w:pPr>
            <w:r>
              <w:rPr>
                <w:sz w:val="18"/>
              </w:rPr>
              <w:t>学校公示栏</w:t>
            </w:r>
          </w:p>
        </w:tc>
        <w:tc>
          <w:tcPr>
            <w:tcW w:w="540" w:type="dxa"/>
          </w:tcPr>
          <w:p>
            <w:pPr>
              <w:pStyle w:val="7"/>
              <w:spacing w:before="15"/>
              <w:rPr>
                <w:rFonts w:ascii="微软雅黑"/>
                <w:sz w:val="25"/>
              </w:rPr>
            </w:pPr>
          </w:p>
          <w:p>
            <w:pPr>
              <w:pStyle w:val="7"/>
              <w:ind w:left="23"/>
              <w:jc w:val="center"/>
              <w:rPr>
                <w:sz w:val="18"/>
              </w:rPr>
            </w:pPr>
            <w:r>
              <w:rPr>
                <w:sz w:val="18"/>
              </w:rPr>
              <w:t>√</w:t>
            </w:r>
          </w:p>
        </w:tc>
        <w:tc>
          <w:tcPr>
            <w:tcW w:w="720" w:type="dxa"/>
          </w:tcPr>
          <w:p>
            <w:pPr>
              <w:pStyle w:val="7"/>
              <w:rPr>
                <w:rFonts w:ascii="Times New Roman"/>
                <w:sz w:val="18"/>
              </w:rPr>
            </w:pPr>
          </w:p>
        </w:tc>
        <w:tc>
          <w:tcPr>
            <w:tcW w:w="540" w:type="dxa"/>
          </w:tcPr>
          <w:p>
            <w:pPr>
              <w:pStyle w:val="7"/>
              <w:spacing w:before="15"/>
              <w:rPr>
                <w:rFonts w:ascii="微软雅黑"/>
                <w:sz w:val="25"/>
              </w:rPr>
            </w:pPr>
          </w:p>
          <w:p>
            <w:pPr>
              <w:pStyle w:val="7"/>
              <w:ind w:right="163"/>
              <w:jc w:val="right"/>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540" w:type="dxa"/>
          </w:tcPr>
          <w:p>
            <w:pPr>
              <w:pStyle w:val="7"/>
              <w:rPr>
                <w:rFonts w:ascii="微软雅黑"/>
                <w:sz w:val="18"/>
              </w:rPr>
            </w:pPr>
          </w:p>
          <w:p>
            <w:pPr>
              <w:pStyle w:val="7"/>
              <w:spacing w:before="13"/>
              <w:rPr>
                <w:rFonts w:ascii="微软雅黑"/>
                <w:sz w:val="9"/>
              </w:rPr>
            </w:pPr>
          </w:p>
          <w:p>
            <w:pPr>
              <w:pStyle w:val="7"/>
              <w:ind w:left="20"/>
              <w:jc w:val="center"/>
              <w:rPr>
                <w:sz w:val="18"/>
              </w:rPr>
            </w:pPr>
            <w:r>
              <w:rPr>
                <w:sz w:val="18"/>
              </w:rPr>
              <w:t>4</w:t>
            </w:r>
          </w:p>
        </w:tc>
        <w:tc>
          <w:tcPr>
            <w:tcW w:w="540" w:type="dxa"/>
          </w:tcPr>
          <w:p>
            <w:pPr>
              <w:pStyle w:val="7"/>
              <w:spacing w:before="43" w:line="328" w:lineRule="auto"/>
              <w:ind w:left="184" w:right="163"/>
              <w:jc w:val="both"/>
              <w:rPr>
                <w:sz w:val="18"/>
              </w:rPr>
            </w:pPr>
            <w:r>
              <w:rPr>
                <w:sz w:val="18"/>
              </w:rPr>
              <w:t>教师管</w:t>
            </w:r>
          </w:p>
          <w:p>
            <w:pPr>
              <w:pStyle w:val="7"/>
              <w:ind w:left="184"/>
              <w:rPr>
                <w:sz w:val="18"/>
              </w:rPr>
            </w:pPr>
            <w:r>
              <w:rPr>
                <w:sz w:val="18"/>
              </w:rPr>
              <w:t>理</w:t>
            </w:r>
          </w:p>
        </w:tc>
        <w:tc>
          <w:tcPr>
            <w:tcW w:w="900" w:type="dxa"/>
          </w:tcPr>
          <w:p>
            <w:pPr>
              <w:pStyle w:val="7"/>
              <w:spacing w:before="4"/>
              <w:rPr>
                <w:rFonts w:ascii="微软雅黑"/>
                <w:sz w:val="19"/>
              </w:rPr>
            </w:pPr>
          </w:p>
          <w:p>
            <w:pPr>
              <w:pStyle w:val="7"/>
              <w:spacing w:before="1" w:line="328" w:lineRule="auto"/>
              <w:ind w:left="184" w:right="163"/>
              <w:rPr>
                <w:sz w:val="18"/>
              </w:rPr>
            </w:pPr>
            <w:r>
              <w:rPr>
                <w:sz w:val="18"/>
              </w:rPr>
              <w:t>教师职称评审</w:t>
            </w:r>
          </w:p>
        </w:tc>
        <w:tc>
          <w:tcPr>
            <w:tcW w:w="2340" w:type="dxa"/>
          </w:tcPr>
          <w:p>
            <w:pPr>
              <w:pStyle w:val="7"/>
              <w:spacing w:before="14"/>
              <w:rPr>
                <w:rFonts w:ascii="微软雅黑"/>
                <w:sz w:val="10"/>
              </w:rPr>
            </w:pPr>
          </w:p>
          <w:p>
            <w:pPr>
              <w:pStyle w:val="7"/>
              <w:spacing w:before="1" w:line="326" w:lineRule="auto"/>
              <w:ind w:left="112" w:right="55"/>
              <w:rPr>
                <w:sz w:val="18"/>
              </w:rPr>
            </w:pPr>
            <w:r>
              <w:rPr>
                <w:sz w:val="18"/>
              </w:rPr>
              <w:t>评审政策、评审通知、学校拟推荐人选名单、评审结果</w:t>
            </w:r>
          </w:p>
          <w:p>
            <w:pPr>
              <w:pStyle w:val="7"/>
              <w:spacing w:before="3"/>
              <w:ind w:left="112"/>
              <w:rPr>
                <w:sz w:val="18"/>
              </w:rPr>
            </w:pPr>
            <w:r>
              <w:rPr>
                <w:sz w:val="18"/>
              </w:rPr>
              <w:t>、最终结果</w:t>
            </w:r>
          </w:p>
        </w:tc>
        <w:tc>
          <w:tcPr>
            <w:tcW w:w="2520" w:type="dxa"/>
          </w:tcPr>
          <w:p>
            <w:pPr>
              <w:pStyle w:val="7"/>
              <w:spacing w:before="43" w:line="328" w:lineRule="auto"/>
              <w:ind w:left="112" w:right="105"/>
              <w:jc w:val="both"/>
              <w:rPr>
                <w:sz w:val="18"/>
              </w:rPr>
            </w:pPr>
            <w:r>
              <w:rPr>
                <w:spacing w:val="-30"/>
                <w:sz w:val="18"/>
              </w:rPr>
              <w:t>《政府信息公开条例》、《人力资</w:t>
            </w:r>
            <w:r>
              <w:rPr>
                <w:spacing w:val="26"/>
                <w:sz w:val="18"/>
              </w:rPr>
              <w:t>源社会保障部教育部关于印发深化中小学教师职称</w:t>
            </w:r>
          </w:p>
          <w:p>
            <w:pPr>
              <w:pStyle w:val="7"/>
              <w:spacing w:line="228" w:lineRule="exact"/>
              <w:ind w:left="112"/>
              <w:rPr>
                <w:sz w:val="18"/>
              </w:rPr>
            </w:pPr>
            <w:r>
              <w:rPr>
                <w:sz w:val="18"/>
              </w:rPr>
              <w:t>制度改革的指导意见的通知》</w:t>
            </w:r>
          </w:p>
        </w:tc>
        <w:tc>
          <w:tcPr>
            <w:tcW w:w="1620" w:type="dxa"/>
          </w:tcPr>
          <w:p>
            <w:pPr>
              <w:pStyle w:val="7"/>
              <w:spacing w:before="43" w:line="328" w:lineRule="auto"/>
              <w:ind w:left="112" w:right="54"/>
              <w:rPr>
                <w:sz w:val="18"/>
              </w:rPr>
            </w:pPr>
            <w:r>
              <w:rPr>
                <w:spacing w:val="-15"/>
                <w:sz w:val="18"/>
              </w:rPr>
              <w:t>信息形成</w:t>
            </w:r>
            <w:r>
              <w:rPr>
                <w:spacing w:val="-3"/>
                <w:sz w:val="18"/>
              </w:rPr>
              <w:t>（</w:t>
            </w:r>
            <w:r>
              <w:rPr>
                <w:sz w:val="18"/>
              </w:rPr>
              <w:t>变更</w:t>
            </w:r>
            <w:r>
              <w:rPr>
                <w:spacing w:val="-22"/>
                <w:sz w:val="18"/>
              </w:rPr>
              <w:t xml:space="preserve">）3 </w:t>
            </w:r>
            <w:r>
              <w:rPr>
                <w:spacing w:val="-11"/>
                <w:sz w:val="18"/>
              </w:rPr>
              <w:t>个工作日内，公示</w:t>
            </w:r>
            <w:r>
              <w:rPr>
                <w:spacing w:val="7"/>
                <w:sz w:val="18"/>
              </w:rPr>
              <w:t>时间不少于</w:t>
            </w:r>
            <w:r>
              <w:rPr>
                <w:sz w:val="18"/>
              </w:rPr>
              <w:t>7</w:t>
            </w:r>
            <w:r>
              <w:rPr>
                <w:spacing w:val="-43"/>
                <w:sz w:val="18"/>
              </w:rPr>
              <w:t xml:space="preserve"> 个工</w:t>
            </w:r>
          </w:p>
          <w:p>
            <w:pPr>
              <w:pStyle w:val="7"/>
              <w:spacing w:line="228" w:lineRule="exact"/>
              <w:ind w:left="112"/>
              <w:rPr>
                <w:sz w:val="18"/>
              </w:rPr>
            </w:pPr>
            <w:r>
              <w:rPr>
                <w:sz w:val="18"/>
              </w:rPr>
              <w:t>作日</w:t>
            </w:r>
          </w:p>
        </w:tc>
        <w:tc>
          <w:tcPr>
            <w:tcW w:w="900" w:type="dxa"/>
          </w:tcPr>
          <w:p>
            <w:pPr>
              <w:pStyle w:val="7"/>
              <w:spacing w:before="14"/>
              <w:rPr>
                <w:rFonts w:ascii="微软雅黑"/>
                <w:sz w:val="10"/>
              </w:rPr>
            </w:pPr>
          </w:p>
          <w:p>
            <w:pPr>
              <w:pStyle w:val="7"/>
              <w:spacing w:before="1" w:line="326" w:lineRule="auto"/>
              <w:ind w:left="184" w:right="163"/>
              <w:jc w:val="both"/>
              <w:rPr>
                <w:sz w:val="18"/>
              </w:rPr>
            </w:pPr>
            <w:r>
              <w:rPr>
                <w:rFonts w:hint="eastAsia"/>
                <w:sz w:val="18"/>
                <w:lang w:eastAsia="zh-CN"/>
              </w:rPr>
              <w:t>邳庄</w:t>
            </w:r>
            <w:r>
              <w:rPr>
                <w:sz w:val="18"/>
              </w:rPr>
              <w:t>镇人民政府</w:t>
            </w:r>
          </w:p>
        </w:tc>
        <w:tc>
          <w:tcPr>
            <w:tcW w:w="2160" w:type="dxa"/>
          </w:tcPr>
          <w:p>
            <w:pPr>
              <w:pStyle w:val="7"/>
              <w:rPr>
                <w:rFonts w:ascii="微软雅黑"/>
                <w:sz w:val="18"/>
              </w:rPr>
            </w:pPr>
          </w:p>
          <w:p>
            <w:pPr>
              <w:pStyle w:val="7"/>
              <w:spacing w:before="13"/>
              <w:rPr>
                <w:rFonts w:ascii="微软雅黑"/>
                <w:sz w:val="9"/>
              </w:rPr>
            </w:pPr>
          </w:p>
          <w:p>
            <w:pPr>
              <w:pStyle w:val="7"/>
              <w:numPr>
                <w:ilvl w:val="0"/>
                <w:numId w:val="133"/>
              </w:numPr>
              <w:tabs>
                <w:tab w:val="left" w:pos="293"/>
              </w:tabs>
              <w:spacing w:before="0" w:after="0" w:line="240" w:lineRule="auto"/>
              <w:ind w:left="292" w:right="0" w:hanging="183"/>
              <w:jc w:val="left"/>
              <w:rPr>
                <w:sz w:val="18"/>
              </w:rPr>
            </w:pPr>
            <w:r>
              <w:rPr>
                <w:sz w:val="18"/>
              </w:rPr>
              <w:t>学校公示栏</w:t>
            </w:r>
          </w:p>
        </w:tc>
        <w:tc>
          <w:tcPr>
            <w:tcW w:w="540" w:type="dxa"/>
          </w:tcPr>
          <w:p>
            <w:pPr>
              <w:pStyle w:val="7"/>
              <w:rPr>
                <w:rFonts w:ascii="Times New Roman"/>
                <w:sz w:val="18"/>
              </w:rPr>
            </w:pPr>
          </w:p>
        </w:tc>
        <w:tc>
          <w:tcPr>
            <w:tcW w:w="720" w:type="dxa"/>
          </w:tcPr>
          <w:p>
            <w:pPr>
              <w:pStyle w:val="7"/>
              <w:rPr>
                <w:rFonts w:ascii="微软雅黑"/>
                <w:sz w:val="18"/>
              </w:rPr>
            </w:pPr>
          </w:p>
          <w:p>
            <w:pPr>
              <w:pStyle w:val="7"/>
              <w:spacing w:before="13"/>
              <w:rPr>
                <w:rFonts w:ascii="微软雅黑"/>
                <w:sz w:val="9"/>
              </w:rPr>
            </w:pPr>
          </w:p>
          <w:p>
            <w:pPr>
              <w:pStyle w:val="7"/>
              <w:ind w:left="184"/>
              <w:rPr>
                <w:sz w:val="18"/>
              </w:rPr>
            </w:pPr>
            <w:r>
              <w:rPr>
                <w:sz w:val="18"/>
              </w:rPr>
              <w:t>教师</w:t>
            </w:r>
          </w:p>
        </w:tc>
        <w:tc>
          <w:tcPr>
            <w:tcW w:w="540" w:type="dxa"/>
          </w:tcPr>
          <w:p>
            <w:pPr>
              <w:pStyle w:val="7"/>
              <w:rPr>
                <w:rFonts w:ascii="微软雅黑"/>
                <w:sz w:val="18"/>
              </w:rPr>
            </w:pPr>
          </w:p>
          <w:p>
            <w:pPr>
              <w:pStyle w:val="7"/>
              <w:spacing w:before="13"/>
              <w:rPr>
                <w:rFonts w:ascii="微软雅黑"/>
                <w:sz w:val="9"/>
              </w:rPr>
            </w:pPr>
          </w:p>
          <w:p>
            <w:pPr>
              <w:pStyle w:val="7"/>
              <w:ind w:right="163"/>
              <w:jc w:val="right"/>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80" w:left="460" w:header="0" w:footer="912" w:gutter="0"/>
        </w:sectPr>
      </w:pPr>
    </w:p>
    <w:p>
      <w:pPr>
        <w:pStyle w:val="2"/>
        <w:spacing w:before="10"/>
        <w:ind w:left="4488" w:right="4392"/>
        <w:jc w:val="center"/>
      </w:pPr>
      <w:r>
        <w:t>（二十一）医疗卫生领域基层政务公开标准目录</w:t>
      </w:r>
    </w:p>
    <w:p>
      <w:pPr>
        <w:pStyle w:val="2"/>
        <w:spacing w:before="14"/>
        <w:rPr>
          <w:sz w:val="20"/>
        </w:rPr>
      </w:pPr>
    </w:p>
    <w:tbl>
      <w:tblPr>
        <w:tblStyle w:val="3"/>
        <w:tblW w:w="0" w:type="auto"/>
        <w:tblInd w:w="7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4" w:right="142"/>
              <w:rPr>
                <w:rFonts w:hint="eastAsia" w:ascii="宋体" w:eastAsia="宋体"/>
                <w:sz w:val="22"/>
              </w:rPr>
            </w:pPr>
            <w:r>
              <w:rPr>
                <w:rFonts w:hint="eastAsia" w:ascii="宋体" w:eastAsia="宋体"/>
                <w:sz w:val="22"/>
              </w:rPr>
              <w:t>序号</w:t>
            </w:r>
          </w:p>
        </w:tc>
        <w:tc>
          <w:tcPr>
            <w:tcW w:w="1908" w:type="dxa"/>
            <w:gridSpan w:val="2"/>
          </w:tcPr>
          <w:p>
            <w:pPr>
              <w:pStyle w:val="7"/>
              <w:spacing w:before="17" w:line="274" w:lineRule="exact"/>
              <w:ind w:left="517"/>
              <w:rPr>
                <w:rFonts w:hint="eastAsia" w:ascii="黑体" w:eastAsia="黑体"/>
                <w:sz w:val="22"/>
              </w:rPr>
            </w:pPr>
            <w:r>
              <w:rPr>
                <w:rFonts w:hint="eastAsia" w:ascii="黑体" w:eastAsia="黑体"/>
                <w:sz w:val="22"/>
              </w:rPr>
              <w:t>公开事项</w:t>
            </w:r>
          </w:p>
        </w:tc>
        <w:tc>
          <w:tcPr>
            <w:tcW w:w="4140" w:type="dxa"/>
            <w:vMerge w:val="restart"/>
          </w:tcPr>
          <w:p>
            <w:pPr>
              <w:pStyle w:val="7"/>
              <w:spacing w:before="14"/>
              <w:rPr>
                <w:rFonts w:ascii="微软雅黑"/>
                <w:sz w:val="24"/>
              </w:rPr>
            </w:pPr>
          </w:p>
          <w:p>
            <w:pPr>
              <w:pStyle w:val="7"/>
              <w:ind w:left="1194"/>
              <w:rPr>
                <w:rFonts w:hint="eastAsia" w:ascii="黑体" w:eastAsia="黑体"/>
                <w:sz w:val="22"/>
              </w:rPr>
            </w:pPr>
            <w:r>
              <w:rPr>
                <w:rFonts w:hint="eastAsia" w:ascii="黑体" w:eastAsia="黑体"/>
                <w:sz w:val="22"/>
              </w:rPr>
              <w:t>公开内容（要素）</w:t>
            </w:r>
          </w:p>
        </w:tc>
        <w:tc>
          <w:tcPr>
            <w:tcW w:w="1800" w:type="dxa"/>
            <w:vMerge w:val="restart"/>
          </w:tcPr>
          <w:p>
            <w:pPr>
              <w:pStyle w:val="7"/>
              <w:spacing w:before="14"/>
              <w:rPr>
                <w:rFonts w:ascii="微软雅黑"/>
                <w:sz w:val="24"/>
              </w:rPr>
            </w:pPr>
          </w:p>
          <w:p>
            <w:pPr>
              <w:pStyle w:val="7"/>
              <w:ind w:left="464"/>
              <w:rPr>
                <w:rFonts w:hint="eastAsia" w:ascii="黑体" w:eastAsia="黑体"/>
                <w:sz w:val="22"/>
              </w:rPr>
            </w:pPr>
            <w:r>
              <w:rPr>
                <w:rFonts w:hint="eastAsia" w:ascii="黑体" w:eastAsia="黑体"/>
                <w:sz w:val="22"/>
              </w:rPr>
              <w:t>公开依据</w:t>
            </w:r>
          </w:p>
        </w:tc>
        <w:tc>
          <w:tcPr>
            <w:tcW w:w="1440" w:type="dxa"/>
            <w:vMerge w:val="restart"/>
          </w:tcPr>
          <w:p>
            <w:pPr>
              <w:pStyle w:val="7"/>
              <w:spacing w:before="14"/>
              <w:rPr>
                <w:rFonts w:ascii="微软雅黑"/>
                <w:sz w:val="24"/>
              </w:rPr>
            </w:pPr>
          </w:p>
          <w:p>
            <w:pPr>
              <w:pStyle w:val="7"/>
              <w:ind w:left="284"/>
              <w:rPr>
                <w:rFonts w:hint="eastAsia" w:ascii="黑体" w:eastAsia="黑体"/>
                <w:sz w:val="22"/>
              </w:rPr>
            </w:pPr>
            <w:r>
              <w:rPr>
                <w:rFonts w:hint="eastAsia" w:ascii="黑体" w:eastAsia="黑体"/>
                <w:sz w:val="22"/>
              </w:rPr>
              <w:t>公开时限</w:t>
            </w:r>
          </w:p>
        </w:tc>
        <w:tc>
          <w:tcPr>
            <w:tcW w:w="720" w:type="dxa"/>
            <w:vMerge w:val="restart"/>
          </w:tcPr>
          <w:p>
            <w:pPr>
              <w:pStyle w:val="7"/>
              <w:spacing w:before="15"/>
              <w:rPr>
                <w:rFonts w:ascii="微软雅黑"/>
                <w:sz w:val="16"/>
              </w:rPr>
            </w:pPr>
          </w:p>
          <w:p>
            <w:pPr>
              <w:pStyle w:val="7"/>
              <w:spacing w:line="268" w:lineRule="auto"/>
              <w:ind w:left="145" w:right="120"/>
              <w:rPr>
                <w:rFonts w:hint="eastAsia" w:ascii="黑体" w:eastAsia="黑体"/>
                <w:sz w:val="22"/>
              </w:rPr>
            </w:pPr>
            <w:r>
              <w:rPr>
                <w:rFonts w:hint="eastAsia" w:ascii="黑体" w:eastAsia="黑体"/>
                <w:sz w:val="22"/>
              </w:rPr>
              <w:t>公开主体</w:t>
            </w:r>
          </w:p>
        </w:tc>
        <w:tc>
          <w:tcPr>
            <w:tcW w:w="1080" w:type="dxa"/>
            <w:vMerge w:val="restart"/>
          </w:tcPr>
          <w:p>
            <w:pPr>
              <w:pStyle w:val="7"/>
              <w:spacing w:before="178" w:line="268" w:lineRule="auto"/>
              <w:ind w:left="214" w:right="192"/>
              <w:jc w:val="center"/>
              <w:rPr>
                <w:rFonts w:hint="eastAsia" w:ascii="黑体" w:eastAsia="黑体"/>
                <w:sz w:val="22"/>
              </w:rPr>
            </w:pPr>
            <w:r>
              <w:rPr>
                <w:rFonts w:hint="eastAsia" w:ascii="黑体" w:eastAsia="黑体"/>
                <w:sz w:val="22"/>
              </w:rPr>
              <w:t>公开渠道和载体</w:t>
            </w:r>
          </w:p>
        </w:tc>
        <w:tc>
          <w:tcPr>
            <w:tcW w:w="1440" w:type="dxa"/>
            <w:gridSpan w:val="2"/>
          </w:tcPr>
          <w:p>
            <w:pPr>
              <w:pStyle w:val="7"/>
              <w:spacing w:before="17" w:line="274" w:lineRule="exact"/>
              <w:ind w:left="284"/>
              <w:rPr>
                <w:rFonts w:hint="eastAsia" w:ascii="黑体" w:eastAsia="黑体"/>
                <w:sz w:val="22"/>
              </w:rPr>
            </w:pPr>
            <w:r>
              <w:rPr>
                <w:rFonts w:hint="eastAsia" w:ascii="黑体" w:eastAsia="黑体"/>
                <w:sz w:val="22"/>
              </w:rPr>
              <w:t>公开对象</w:t>
            </w:r>
          </w:p>
        </w:tc>
        <w:tc>
          <w:tcPr>
            <w:tcW w:w="1316" w:type="dxa"/>
            <w:gridSpan w:val="2"/>
          </w:tcPr>
          <w:p>
            <w:pPr>
              <w:pStyle w:val="7"/>
              <w:spacing w:before="17" w:line="274" w:lineRule="exact"/>
              <w:ind w:left="222"/>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5" w:right="120"/>
              <w:rPr>
                <w:rFonts w:hint="eastAsia" w:ascii="黑体" w:eastAsia="黑体"/>
                <w:sz w:val="22"/>
              </w:rPr>
            </w:pPr>
            <w:r>
              <w:rPr>
                <w:rFonts w:hint="eastAsia" w:ascii="黑体" w:eastAsia="黑体"/>
                <w:sz w:val="22"/>
              </w:rPr>
              <w:t>一级事项</w:t>
            </w:r>
          </w:p>
        </w:tc>
        <w:tc>
          <w:tcPr>
            <w:tcW w:w="1188" w:type="dxa"/>
          </w:tcPr>
          <w:p>
            <w:pPr>
              <w:pStyle w:val="7"/>
              <w:spacing w:before="12"/>
              <w:rPr>
                <w:rFonts w:ascii="微软雅黑"/>
                <w:sz w:val="16"/>
              </w:rPr>
            </w:pPr>
          </w:p>
          <w:p>
            <w:pPr>
              <w:pStyle w:val="7"/>
              <w:ind w:left="157"/>
              <w:rPr>
                <w:rFonts w:hint="eastAsia" w:ascii="黑体" w:eastAsia="黑体"/>
                <w:sz w:val="22"/>
              </w:rPr>
            </w:pPr>
            <w:r>
              <w:rPr>
                <w:rFonts w:hint="eastAsia" w:ascii="黑体" w:eastAsia="黑体"/>
                <w:sz w:val="22"/>
              </w:rPr>
              <w:t>二级事项</w:t>
            </w:r>
          </w:p>
        </w:tc>
        <w:tc>
          <w:tcPr>
            <w:tcW w:w="414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7"/>
              <w:spacing w:before="173" w:line="268" w:lineRule="auto"/>
              <w:ind w:left="253" w:right="120" w:hanging="108"/>
              <w:rPr>
                <w:rFonts w:hint="eastAsia" w:ascii="黑体" w:eastAsia="黑体"/>
                <w:sz w:val="22"/>
              </w:rPr>
            </w:pPr>
            <w:r>
              <w:rPr>
                <w:rFonts w:hint="eastAsia" w:ascii="黑体" w:eastAsia="黑体"/>
                <w:sz w:val="22"/>
              </w:rPr>
              <w:t>全社会</w:t>
            </w:r>
          </w:p>
        </w:tc>
        <w:tc>
          <w:tcPr>
            <w:tcW w:w="720" w:type="dxa"/>
          </w:tcPr>
          <w:p>
            <w:pPr>
              <w:pStyle w:val="7"/>
              <w:spacing w:before="173" w:line="268" w:lineRule="auto"/>
              <w:ind w:left="145" w:right="120"/>
              <w:rPr>
                <w:rFonts w:hint="eastAsia" w:ascii="黑体" w:eastAsia="黑体"/>
                <w:sz w:val="22"/>
              </w:rPr>
            </w:pPr>
            <w:r>
              <w:rPr>
                <w:rFonts w:hint="eastAsia" w:ascii="黑体" w:eastAsia="黑体"/>
                <w:sz w:val="22"/>
              </w:rPr>
              <w:t>特定群众</w:t>
            </w:r>
          </w:p>
        </w:tc>
        <w:tc>
          <w:tcPr>
            <w:tcW w:w="596" w:type="dxa"/>
          </w:tcPr>
          <w:p>
            <w:pPr>
              <w:pStyle w:val="7"/>
              <w:spacing w:before="173" w:line="268" w:lineRule="auto"/>
              <w:ind w:left="193" w:right="169"/>
              <w:rPr>
                <w:rFonts w:hint="eastAsia" w:ascii="黑体" w:eastAsia="黑体"/>
                <w:sz w:val="22"/>
              </w:rPr>
            </w:pPr>
            <w:r>
              <w:rPr>
                <w:rFonts w:hint="eastAsia" w:ascii="黑体" w:eastAsia="黑体"/>
                <w:sz w:val="22"/>
              </w:rPr>
              <w:t>主动</w:t>
            </w:r>
          </w:p>
        </w:tc>
        <w:tc>
          <w:tcPr>
            <w:tcW w:w="720" w:type="dxa"/>
          </w:tcPr>
          <w:p>
            <w:pPr>
              <w:pStyle w:val="7"/>
              <w:spacing w:before="17"/>
              <w:ind w:left="144"/>
              <w:rPr>
                <w:rFonts w:hint="eastAsia" w:ascii="黑体" w:eastAsia="黑体"/>
                <w:sz w:val="22"/>
              </w:rPr>
            </w:pPr>
            <w:r>
              <w:rPr>
                <w:rFonts w:hint="eastAsia" w:ascii="黑体" w:eastAsia="黑体"/>
                <w:sz w:val="22"/>
              </w:rPr>
              <w:t>依申</w:t>
            </w:r>
          </w:p>
          <w:p>
            <w:pPr>
              <w:pStyle w:val="7"/>
              <w:spacing w:before="7" w:line="310" w:lineRule="atLeast"/>
              <w:ind w:left="254" w:right="121" w:hanging="111"/>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40" w:type="dxa"/>
          </w:tcPr>
          <w:p>
            <w:pPr>
              <w:pStyle w:val="7"/>
              <w:spacing w:before="7"/>
              <w:rPr>
                <w:rFonts w:ascii="微软雅黑"/>
                <w:sz w:val="25"/>
              </w:rPr>
            </w:pPr>
          </w:p>
          <w:p>
            <w:pPr>
              <w:pStyle w:val="7"/>
              <w:ind w:left="9"/>
              <w:jc w:val="center"/>
              <w:rPr>
                <w:sz w:val="18"/>
              </w:rPr>
            </w:pPr>
            <w:r>
              <w:rPr>
                <w:sz w:val="18"/>
              </w:rPr>
              <w:t>1</w:t>
            </w:r>
          </w:p>
        </w:tc>
        <w:tc>
          <w:tcPr>
            <w:tcW w:w="720" w:type="dxa"/>
          </w:tcPr>
          <w:p>
            <w:pPr>
              <w:pStyle w:val="7"/>
              <w:spacing w:before="117" w:line="242" w:lineRule="auto"/>
              <w:ind w:left="183" w:right="164"/>
              <w:jc w:val="both"/>
              <w:rPr>
                <w:sz w:val="18"/>
              </w:rPr>
            </w:pPr>
            <w:r>
              <w:rPr>
                <w:sz w:val="18"/>
              </w:rPr>
              <w:t>行政备案类事项</w:t>
            </w:r>
          </w:p>
        </w:tc>
        <w:tc>
          <w:tcPr>
            <w:tcW w:w="1188" w:type="dxa"/>
          </w:tcPr>
          <w:p>
            <w:pPr>
              <w:pStyle w:val="7"/>
              <w:spacing w:before="14"/>
              <w:rPr>
                <w:rFonts w:ascii="微软雅黑"/>
                <w:sz w:val="16"/>
              </w:rPr>
            </w:pPr>
          </w:p>
          <w:p>
            <w:pPr>
              <w:pStyle w:val="7"/>
              <w:spacing w:before="1" w:line="244" w:lineRule="auto"/>
              <w:ind w:left="322" w:right="313"/>
              <w:rPr>
                <w:sz w:val="18"/>
              </w:rPr>
            </w:pPr>
            <w:r>
              <w:rPr>
                <w:sz w:val="18"/>
              </w:rPr>
              <w:t>生育登记服务</w:t>
            </w:r>
          </w:p>
        </w:tc>
        <w:tc>
          <w:tcPr>
            <w:tcW w:w="4140" w:type="dxa"/>
          </w:tcPr>
          <w:p>
            <w:pPr>
              <w:pStyle w:val="7"/>
              <w:spacing w:before="2"/>
              <w:rPr>
                <w:rFonts w:ascii="微软雅黑"/>
                <w:sz w:val="19"/>
              </w:rPr>
            </w:pPr>
          </w:p>
          <w:p>
            <w:pPr>
              <w:pStyle w:val="7"/>
              <w:spacing w:line="242" w:lineRule="auto"/>
              <w:ind w:left="3" w:right="-15"/>
              <w:rPr>
                <w:sz w:val="18"/>
              </w:rPr>
            </w:pPr>
            <w:r>
              <w:rPr>
                <w:spacing w:val="-3"/>
                <w:sz w:val="18"/>
              </w:rPr>
              <w:t>办理事项、办理条件、办理依据、申请材料、办理流程、办理时间、办理地点、联系方式</w:t>
            </w:r>
          </w:p>
        </w:tc>
        <w:tc>
          <w:tcPr>
            <w:tcW w:w="1800" w:type="dxa"/>
          </w:tcPr>
          <w:p>
            <w:pPr>
              <w:pStyle w:val="7"/>
              <w:spacing w:before="2" w:line="242" w:lineRule="auto"/>
              <w:ind w:left="3" w:right="-15"/>
              <w:jc w:val="both"/>
              <w:rPr>
                <w:sz w:val="18"/>
              </w:rPr>
            </w:pPr>
            <w:r>
              <w:rPr>
                <w:sz w:val="18"/>
              </w:rPr>
              <w:t>《国家卫生健康委办公厅关于做好生育登记服务工作的指导意见》（ 国卫办指导发</w:t>
            </w:r>
          </w:p>
          <w:p>
            <w:pPr>
              <w:pStyle w:val="7"/>
              <w:spacing w:before="2" w:line="211" w:lineRule="exact"/>
              <w:ind w:left="3"/>
              <w:jc w:val="both"/>
              <w:rPr>
                <w:sz w:val="18"/>
              </w:rPr>
            </w:pPr>
            <w:r>
              <w:rPr>
                <w:sz w:val="18"/>
              </w:rPr>
              <w:t>〔2016〕20 号）</w:t>
            </w:r>
          </w:p>
        </w:tc>
        <w:tc>
          <w:tcPr>
            <w:tcW w:w="1440" w:type="dxa"/>
          </w:tcPr>
          <w:p>
            <w:pPr>
              <w:pStyle w:val="7"/>
              <w:spacing w:before="117" w:line="242" w:lineRule="auto"/>
              <w:ind w:left="3" w:right="164"/>
              <w:rPr>
                <w:sz w:val="18"/>
              </w:rPr>
            </w:pPr>
            <w:r>
              <w:rPr>
                <w:sz w:val="18"/>
              </w:rPr>
              <w:t>自信息形成或者变更之日起 20 个工作日内予以公开</w:t>
            </w:r>
          </w:p>
        </w:tc>
        <w:tc>
          <w:tcPr>
            <w:tcW w:w="720" w:type="dxa"/>
          </w:tcPr>
          <w:p>
            <w:pPr>
              <w:pStyle w:val="7"/>
              <w:spacing w:before="14"/>
              <w:rPr>
                <w:rFonts w:ascii="微软雅黑"/>
                <w:sz w:val="12"/>
              </w:rPr>
            </w:pPr>
          </w:p>
          <w:p>
            <w:pPr>
              <w:pStyle w:val="7"/>
              <w:spacing w:line="242" w:lineRule="auto"/>
              <w:ind w:left="90" w:right="77"/>
              <w:jc w:val="both"/>
              <w:rPr>
                <w:sz w:val="18"/>
              </w:rPr>
            </w:pPr>
            <w:r>
              <w:rPr>
                <w:rFonts w:hint="eastAsia"/>
                <w:sz w:val="18"/>
                <w:lang w:eastAsia="zh-CN"/>
              </w:rPr>
              <w:t>邳庄</w:t>
            </w:r>
            <w:r>
              <w:rPr>
                <w:sz w:val="18"/>
              </w:rPr>
              <w:t>镇人民政府</w:t>
            </w:r>
          </w:p>
        </w:tc>
        <w:tc>
          <w:tcPr>
            <w:tcW w:w="1080" w:type="dxa"/>
          </w:tcPr>
          <w:p>
            <w:pPr>
              <w:pStyle w:val="7"/>
              <w:spacing w:before="7"/>
              <w:rPr>
                <w:rFonts w:ascii="微软雅黑"/>
                <w:sz w:val="25"/>
              </w:rPr>
            </w:pPr>
          </w:p>
          <w:p>
            <w:pPr>
              <w:pStyle w:val="7"/>
              <w:numPr>
                <w:ilvl w:val="0"/>
                <w:numId w:val="134"/>
              </w:numPr>
              <w:tabs>
                <w:tab w:val="left" w:pos="272"/>
              </w:tabs>
              <w:spacing w:before="0" w:after="0" w:line="240" w:lineRule="auto"/>
              <w:ind w:left="271" w:right="0" w:hanging="182"/>
              <w:jc w:val="left"/>
              <w:rPr>
                <w:sz w:val="18"/>
              </w:rPr>
            </w:pPr>
            <w:r>
              <w:rPr>
                <w:sz w:val="18"/>
              </w:rPr>
              <w:t>政府网站</w:t>
            </w:r>
          </w:p>
        </w:tc>
        <w:tc>
          <w:tcPr>
            <w:tcW w:w="720" w:type="dxa"/>
          </w:tcPr>
          <w:p>
            <w:pPr>
              <w:pStyle w:val="7"/>
              <w:spacing w:before="7"/>
              <w:rPr>
                <w:rFonts w:ascii="微软雅黑"/>
                <w:sz w:val="25"/>
              </w:rPr>
            </w:pPr>
          </w:p>
          <w:p>
            <w:pPr>
              <w:pStyle w:val="7"/>
              <w:ind w:left="10"/>
              <w:jc w:val="center"/>
              <w:rPr>
                <w:sz w:val="18"/>
              </w:rPr>
            </w:pPr>
            <w:r>
              <w:rPr>
                <w:sz w:val="18"/>
              </w:rPr>
              <w:t>√</w:t>
            </w:r>
          </w:p>
        </w:tc>
        <w:tc>
          <w:tcPr>
            <w:tcW w:w="720" w:type="dxa"/>
          </w:tcPr>
          <w:p>
            <w:pPr>
              <w:pStyle w:val="7"/>
              <w:rPr>
                <w:rFonts w:ascii="Times New Roman"/>
                <w:sz w:val="20"/>
              </w:rPr>
            </w:pPr>
          </w:p>
        </w:tc>
        <w:tc>
          <w:tcPr>
            <w:tcW w:w="596" w:type="dxa"/>
          </w:tcPr>
          <w:p>
            <w:pPr>
              <w:pStyle w:val="7"/>
              <w:spacing w:before="7"/>
              <w:rPr>
                <w:rFonts w:ascii="微软雅黑"/>
                <w:sz w:val="25"/>
              </w:rPr>
            </w:pPr>
          </w:p>
          <w:p>
            <w:pPr>
              <w:pStyle w:val="7"/>
              <w:ind w:left="9"/>
              <w:jc w:val="center"/>
              <w:rPr>
                <w:sz w:val="18"/>
              </w:rPr>
            </w:pPr>
            <w:r>
              <w:rPr>
                <w:sz w:val="18"/>
              </w:rPr>
              <w:t>√</w:t>
            </w:r>
          </w:p>
        </w:tc>
        <w:tc>
          <w:tcPr>
            <w:tcW w:w="720" w:type="dxa"/>
          </w:tcPr>
          <w:p>
            <w:pPr>
              <w:pStyle w:val="7"/>
              <w:rPr>
                <w:rFonts w:ascii="Times New Roman"/>
                <w:sz w:val="20"/>
              </w:rPr>
            </w:pPr>
          </w:p>
        </w:tc>
      </w:tr>
    </w:tbl>
    <w:p>
      <w:pPr>
        <w:spacing w:after="0"/>
        <w:rPr>
          <w:rFonts w:ascii="Times New Roman"/>
          <w:sz w:val="20"/>
        </w:rPr>
        <w:sectPr>
          <w:pgSz w:w="16840" w:h="11910" w:orient="landscape"/>
          <w:pgMar w:top="1080" w:right="560" w:bottom="1180" w:left="460" w:header="0" w:footer="912" w:gutter="0"/>
        </w:sectPr>
      </w:pPr>
    </w:p>
    <w:p>
      <w:pPr>
        <w:pStyle w:val="2"/>
        <w:spacing w:before="10"/>
        <w:ind w:left="4488" w:right="4392"/>
        <w:jc w:val="center"/>
      </w:pPr>
      <w:r>
        <w:t>（二十二）市政服务领域基层政务公开标准目录</w:t>
      </w:r>
    </w:p>
    <w:p>
      <w:pPr>
        <w:pStyle w:val="2"/>
        <w:spacing w:before="14"/>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620"/>
        <w:gridCol w:w="1800"/>
        <w:gridCol w:w="1440"/>
        <w:gridCol w:w="720"/>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2160" w:type="dxa"/>
            <w:gridSpan w:val="2"/>
          </w:tcPr>
          <w:p>
            <w:pPr>
              <w:pStyle w:val="7"/>
              <w:spacing w:before="17" w:line="274" w:lineRule="exact"/>
              <w:ind w:left="645"/>
              <w:rPr>
                <w:rFonts w:hint="eastAsia" w:ascii="黑体" w:eastAsia="黑体"/>
                <w:sz w:val="22"/>
              </w:rPr>
            </w:pPr>
            <w:r>
              <w:rPr>
                <w:rFonts w:hint="eastAsia" w:ascii="黑体" w:eastAsia="黑体"/>
                <w:sz w:val="22"/>
              </w:rPr>
              <w:t>公开事项</w:t>
            </w:r>
          </w:p>
        </w:tc>
        <w:tc>
          <w:tcPr>
            <w:tcW w:w="1980" w:type="dxa"/>
            <w:vMerge w:val="restart"/>
          </w:tcPr>
          <w:p>
            <w:pPr>
              <w:pStyle w:val="7"/>
              <w:spacing w:before="14"/>
              <w:rPr>
                <w:rFonts w:ascii="微软雅黑"/>
                <w:sz w:val="24"/>
              </w:rPr>
            </w:pPr>
          </w:p>
          <w:p>
            <w:pPr>
              <w:pStyle w:val="7"/>
              <w:ind w:left="114"/>
              <w:rPr>
                <w:rFonts w:hint="eastAsia" w:ascii="黑体" w:eastAsia="黑体"/>
                <w:sz w:val="22"/>
              </w:rPr>
            </w:pPr>
            <w:r>
              <w:rPr>
                <w:rFonts w:hint="eastAsia" w:ascii="黑体" w:eastAsia="黑体"/>
                <w:sz w:val="22"/>
              </w:rPr>
              <w:t>公开内容（要素）</w:t>
            </w:r>
          </w:p>
        </w:tc>
        <w:tc>
          <w:tcPr>
            <w:tcW w:w="1800" w:type="dxa"/>
            <w:vMerge w:val="restart"/>
          </w:tcPr>
          <w:p>
            <w:pPr>
              <w:pStyle w:val="7"/>
              <w:spacing w:before="14"/>
              <w:rPr>
                <w:rFonts w:ascii="微软雅黑"/>
                <w:sz w:val="24"/>
              </w:rPr>
            </w:pPr>
          </w:p>
          <w:p>
            <w:pPr>
              <w:pStyle w:val="7"/>
              <w:ind w:left="465"/>
              <w:rPr>
                <w:rFonts w:hint="eastAsia" w:ascii="黑体" w:eastAsia="黑体"/>
                <w:sz w:val="22"/>
              </w:rPr>
            </w:pPr>
            <w:r>
              <w:rPr>
                <w:rFonts w:hint="eastAsia" w:ascii="黑体" w:eastAsia="黑体"/>
                <w:sz w:val="22"/>
              </w:rPr>
              <w:t>公开依据</w:t>
            </w:r>
          </w:p>
        </w:tc>
        <w:tc>
          <w:tcPr>
            <w:tcW w:w="1620" w:type="dxa"/>
            <w:vMerge w:val="restart"/>
          </w:tcPr>
          <w:p>
            <w:pPr>
              <w:pStyle w:val="7"/>
              <w:spacing w:before="14"/>
              <w:rPr>
                <w:rFonts w:ascii="微软雅黑"/>
                <w:sz w:val="24"/>
              </w:rPr>
            </w:pPr>
          </w:p>
          <w:p>
            <w:pPr>
              <w:pStyle w:val="7"/>
              <w:ind w:left="374"/>
              <w:rPr>
                <w:rFonts w:hint="eastAsia" w:ascii="黑体" w:eastAsia="黑体"/>
                <w:sz w:val="22"/>
              </w:rPr>
            </w:pPr>
            <w:r>
              <w:rPr>
                <w:rFonts w:hint="eastAsia" w:ascii="黑体" w:eastAsia="黑体"/>
                <w:sz w:val="22"/>
              </w:rPr>
              <w:t>公开时限</w:t>
            </w:r>
          </w:p>
        </w:tc>
        <w:tc>
          <w:tcPr>
            <w:tcW w:w="1800" w:type="dxa"/>
            <w:vMerge w:val="restart"/>
          </w:tcPr>
          <w:p>
            <w:pPr>
              <w:pStyle w:val="7"/>
              <w:spacing w:before="14"/>
              <w:rPr>
                <w:rFonts w:ascii="微软雅黑"/>
                <w:sz w:val="24"/>
              </w:rPr>
            </w:pPr>
          </w:p>
          <w:p>
            <w:pPr>
              <w:pStyle w:val="7"/>
              <w:ind w:left="465"/>
              <w:rPr>
                <w:rFonts w:hint="eastAsia" w:ascii="黑体" w:eastAsia="黑体"/>
                <w:sz w:val="22"/>
              </w:rPr>
            </w:pPr>
            <w:r>
              <w:rPr>
                <w:rFonts w:hint="eastAsia" w:ascii="黑体" w:eastAsia="黑体"/>
                <w:sz w:val="22"/>
              </w:rPr>
              <w:t>公开主体</w:t>
            </w:r>
          </w:p>
        </w:tc>
        <w:tc>
          <w:tcPr>
            <w:tcW w:w="1440" w:type="dxa"/>
            <w:vMerge w:val="restart"/>
          </w:tcPr>
          <w:p>
            <w:pPr>
              <w:pStyle w:val="7"/>
              <w:spacing w:before="15"/>
              <w:rPr>
                <w:rFonts w:ascii="微软雅黑"/>
                <w:sz w:val="16"/>
              </w:rPr>
            </w:pPr>
          </w:p>
          <w:p>
            <w:pPr>
              <w:pStyle w:val="7"/>
              <w:spacing w:line="268" w:lineRule="auto"/>
              <w:ind w:left="503" w:right="151" w:hanging="329"/>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7" w:line="274"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4"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3" w:line="268" w:lineRule="auto"/>
              <w:ind w:left="345" w:right="103" w:hanging="221"/>
              <w:rPr>
                <w:rFonts w:hint="eastAsia" w:ascii="黑体" w:eastAsia="黑体"/>
                <w:sz w:val="22"/>
              </w:rPr>
            </w:pPr>
            <w:r>
              <w:rPr>
                <w:rFonts w:hint="eastAsia" w:ascii="黑体" w:eastAsia="黑体"/>
                <w:sz w:val="22"/>
              </w:rPr>
              <w:t>一级事项</w:t>
            </w:r>
          </w:p>
        </w:tc>
        <w:tc>
          <w:tcPr>
            <w:tcW w:w="1260" w:type="dxa"/>
          </w:tcPr>
          <w:p>
            <w:pPr>
              <w:pStyle w:val="7"/>
              <w:spacing w:before="12"/>
              <w:rPr>
                <w:rFonts w:ascii="微软雅黑"/>
                <w:sz w:val="16"/>
              </w:rPr>
            </w:pPr>
          </w:p>
          <w:p>
            <w:pPr>
              <w:pStyle w:val="7"/>
              <w:ind w:left="174" w:right="15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tcPr>
          <w:p>
            <w:pPr>
              <w:pStyle w:val="7"/>
              <w:spacing w:before="173" w:line="268" w:lineRule="auto"/>
              <w:ind w:left="254" w:right="122" w:hanging="111"/>
              <w:rPr>
                <w:rFonts w:hint="eastAsia" w:ascii="黑体" w:eastAsia="黑体"/>
                <w:sz w:val="22"/>
              </w:rPr>
            </w:pPr>
            <w:r>
              <w:rPr>
                <w:rFonts w:hint="eastAsia" w:ascii="黑体" w:eastAsia="黑体"/>
                <w:sz w:val="22"/>
              </w:rPr>
              <w:t>全社会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tcPr>
          <w:p>
            <w:pPr>
              <w:pStyle w:val="7"/>
              <w:spacing w:before="43"/>
              <w:ind w:left="20"/>
              <w:jc w:val="center"/>
              <w:rPr>
                <w:sz w:val="18"/>
              </w:rPr>
            </w:pPr>
            <w:r>
              <w:rPr>
                <w:sz w:val="18"/>
              </w:rPr>
              <w:t>8</w:t>
            </w:r>
          </w:p>
        </w:tc>
        <w:tc>
          <w:tcPr>
            <w:tcW w:w="900" w:type="dxa"/>
          </w:tcPr>
          <w:p>
            <w:pPr>
              <w:pStyle w:val="7"/>
              <w:spacing w:before="43"/>
              <w:ind w:left="19"/>
              <w:jc w:val="center"/>
              <w:rPr>
                <w:sz w:val="18"/>
              </w:rPr>
            </w:pPr>
            <w:r>
              <w:rPr>
                <w:sz w:val="18"/>
              </w:rPr>
              <w:t>无</w:t>
            </w:r>
          </w:p>
        </w:tc>
        <w:tc>
          <w:tcPr>
            <w:tcW w:w="1260" w:type="dxa"/>
          </w:tcPr>
          <w:p>
            <w:pPr>
              <w:pStyle w:val="7"/>
              <w:spacing w:before="43"/>
              <w:ind w:left="19"/>
              <w:jc w:val="center"/>
              <w:rPr>
                <w:sz w:val="18"/>
              </w:rPr>
            </w:pPr>
            <w:r>
              <w:rPr>
                <w:sz w:val="18"/>
              </w:rPr>
              <w:t>无</w:t>
            </w:r>
          </w:p>
        </w:tc>
        <w:tc>
          <w:tcPr>
            <w:tcW w:w="1980" w:type="dxa"/>
          </w:tcPr>
          <w:p>
            <w:pPr>
              <w:pStyle w:val="7"/>
              <w:rPr>
                <w:rFonts w:ascii="Times New Roman"/>
                <w:sz w:val="22"/>
              </w:rPr>
            </w:pPr>
          </w:p>
        </w:tc>
        <w:tc>
          <w:tcPr>
            <w:tcW w:w="1800" w:type="dxa"/>
          </w:tcPr>
          <w:p>
            <w:pPr>
              <w:pStyle w:val="7"/>
              <w:rPr>
                <w:rFonts w:ascii="Times New Roman"/>
                <w:sz w:val="22"/>
              </w:rPr>
            </w:pPr>
          </w:p>
        </w:tc>
        <w:tc>
          <w:tcPr>
            <w:tcW w:w="1620" w:type="dxa"/>
          </w:tcPr>
          <w:p>
            <w:pPr>
              <w:pStyle w:val="7"/>
              <w:rPr>
                <w:rFonts w:ascii="Times New Roman"/>
                <w:sz w:val="22"/>
              </w:rPr>
            </w:pPr>
          </w:p>
        </w:tc>
        <w:tc>
          <w:tcPr>
            <w:tcW w:w="1800" w:type="dxa"/>
          </w:tcPr>
          <w:p>
            <w:pPr>
              <w:pStyle w:val="7"/>
              <w:rPr>
                <w:rFonts w:ascii="Times New Roman"/>
                <w:sz w:val="22"/>
              </w:rPr>
            </w:pPr>
          </w:p>
        </w:tc>
        <w:tc>
          <w:tcPr>
            <w:tcW w:w="1440"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r>
    </w:tbl>
    <w:p>
      <w:pPr>
        <w:spacing w:before="43"/>
        <w:ind w:left="980" w:right="0" w:firstLine="0"/>
        <w:jc w:val="left"/>
        <w:rPr>
          <w:rFonts w:hint="eastAsia" w:ascii="宋体" w:eastAsia="宋体"/>
          <w:sz w:val="18"/>
        </w:rPr>
      </w:pPr>
      <w:r>
        <w:rPr>
          <w:rFonts w:hint="eastAsia" w:ascii="宋体" w:eastAsia="宋体"/>
          <w:sz w:val="18"/>
        </w:rPr>
        <w:t>注：镇（街）不涉及</w:t>
      </w:r>
    </w:p>
    <w:p>
      <w:pPr>
        <w:spacing w:after="0"/>
        <w:jc w:val="left"/>
        <w:rPr>
          <w:rFonts w:hint="eastAsia" w:ascii="宋体" w:eastAsia="宋体"/>
          <w:sz w:val="18"/>
        </w:rPr>
        <w:sectPr>
          <w:pgSz w:w="16840" w:h="11910" w:orient="landscape"/>
          <w:pgMar w:top="1080" w:right="560" w:bottom="1180" w:left="460" w:header="0" w:footer="912" w:gutter="0"/>
        </w:sectPr>
      </w:pPr>
    </w:p>
    <w:p>
      <w:pPr>
        <w:pStyle w:val="2"/>
        <w:spacing w:before="10"/>
        <w:ind w:left="4488" w:right="4392"/>
        <w:jc w:val="center"/>
      </w:pPr>
      <w:r>
        <w:t>（二十三）农村集体土地征收基层政务公开标准目录</w:t>
      </w:r>
    </w:p>
    <w:p>
      <w:pPr>
        <w:pStyle w:val="2"/>
        <w:spacing w:before="14"/>
        <w:rPr>
          <w:sz w:val="20"/>
        </w:rPr>
      </w:pPr>
    </w:p>
    <w:tbl>
      <w:tblPr>
        <w:tblStyle w:val="3"/>
        <w:tblW w:w="0" w:type="auto"/>
        <w:tblInd w:w="9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714"/>
        <w:gridCol w:w="1260"/>
        <w:gridCol w:w="1980"/>
        <w:gridCol w:w="1620"/>
        <w:gridCol w:w="1786"/>
        <w:gridCol w:w="554"/>
        <w:gridCol w:w="875"/>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5" w:right="141"/>
              <w:rPr>
                <w:rFonts w:hint="eastAsia" w:ascii="黑体" w:eastAsia="黑体"/>
                <w:sz w:val="22"/>
              </w:rPr>
            </w:pPr>
            <w:r>
              <w:rPr>
                <w:rFonts w:hint="eastAsia" w:ascii="黑体" w:eastAsia="黑体"/>
                <w:sz w:val="22"/>
              </w:rPr>
              <w:t>序号</w:t>
            </w:r>
          </w:p>
        </w:tc>
        <w:tc>
          <w:tcPr>
            <w:tcW w:w="1440" w:type="dxa"/>
            <w:gridSpan w:val="2"/>
          </w:tcPr>
          <w:p>
            <w:pPr>
              <w:pStyle w:val="7"/>
              <w:spacing w:before="17" w:line="274" w:lineRule="exact"/>
              <w:ind w:left="285"/>
              <w:rPr>
                <w:rFonts w:hint="eastAsia" w:ascii="黑体" w:eastAsia="黑体"/>
                <w:sz w:val="22"/>
              </w:rPr>
            </w:pPr>
            <w:r>
              <w:rPr>
                <w:rFonts w:hint="eastAsia" w:ascii="黑体" w:eastAsia="黑体"/>
                <w:sz w:val="22"/>
              </w:rPr>
              <w:t>公开事项</w:t>
            </w:r>
          </w:p>
        </w:tc>
        <w:tc>
          <w:tcPr>
            <w:tcW w:w="2714" w:type="dxa"/>
            <w:vMerge w:val="restart"/>
          </w:tcPr>
          <w:p>
            <w:pPr>
              <w:pStyle w:val="7"/>
              <w:spacing w:before="14"/>
              <w:rPr>
                <w:rFonts w:ascii="微软雅黑"/>
                <w:sz w:val="24"/>
              </w:rPr>
            </w:pPr>
          </w:p>
          <w:p>
            <w:pPr>
              <w:pStyle w:val="7"/>
              <w:ind w:left="482"/>
              <w:rPr>
                <w:rFonts w:hint="eastAsia" w:ascii="黑体" w:eastAsia="黑体"/>
                <w:sz w:val="22"/>
              </w:rPr>
            </w:pPr>
            <w:r>
              <w:rPr>
                <w:rFonts w:hint="eastAsia" w:ascii="黑体" w:eastAsia="黑体"/>
                <w:sz w:val="22"/>
              </w:rPr>
              <w:t>公开内容（要素）</w:t>
            </w:r>
          </w:p>
        </w:tc>
        <w:tc>
          <w:tcPr>
            <w:tcW w:w="1260" w:type="dxa"/>
            <w:vMerge w:val="restart"/>
          </w:tcPr>
          <w:p>
            <w:pPr>
              <w:pStyle w:val="7"/>
              <w:spacing w:before="14"/>
              <w:rPr>
                <w:rFonts w:ascii="微软雅黑"/>
                <w:sz w:val="24"/>
              </w:rPr>
            </w:pPr>
          </w:p>
          <w:p>
            <w:pPr>
              <w:pStyle w:val="7"/>
              <w:ind w:left="194"/>
              <w:rPr>
                <w:rFonts w:hint="eastAsia" w:ascii="黑体" w:eastAsia="黑体"/>
                <w:sz w:val="22"/>
              </w:rPr>
            </w:pPr>
            <w:r>
              <w:rPr>
                <w:rFonts w:hint="eastAsia" w:ascii="黑体" w:eastAsia="黑体"/>
                <w:sz w:val="22"/>
              </w:rPr>
              <w:t>公开依据</w:t>
            </w:r>
          </w:p>
        </w:tc>
        <w:tc>
          <w:tcPr>
            <w:tcW w:w="1980" w:type="dxa"/>
            <w:vMerge w:val="restart"/>
          </w:tcPr>
          <w:p>
            <w:pPr>
              <w:pStyle w:val="7"/>
              <w:spacing w:before="14"/>
              <w:rPr>
                <w:rFonts w:ascii="微软雅黑"/>
                <w:sz w:val="24"/>
              </w:rPr>
            </w:pPr>
          </w:p>
          <w:p>
            <w:pPr>
              <w:pStyle w:val="7"/>
              <w:ind w:left="554"/>
              <w:rPr>
                <w:rFonts w:hint="eastAsia" w:ascii="黑体" w:eastAsia="黑体"/>
                <w:sz w:val="22"/>
              </w:rPr>
            </w:pPr>
            <w:r>
              <w:rPr>
                <w:rFonts w:hint="eastAsia" w:ascii="黑体" w:eastAsia="黑体"/>
                <w:sz w:val="22"/>
              </w:rPr>
              <w:t>公开时限</w:t>
            </w:r>
          </w:p>
        </w:tc>
        <w:tc>
          <w:tcPr>
            <w:tcW w:w="1620" w:type="dxa"/>
            <w:vMerge w:val="restart"/>
          </w:tcPr>
          <w:p>
            <w:pPr>
              <w:pStyle w:val="7"/>
              <w:spacing w:before="14"/>
              <w:rPr>
                <w:rFonts w:ascii="微软雅黑"/>
                <w:sz w:val="24"/>
              </w:rPr>
            </w:pPr>
          </w:p>
          <w:p>
            <w:pPr>
              <w:pStyle w:val="7"/>
              <w:ind w:left="374"/>
              <w:rPr>
                <w:rFonts w:hint="eastAsia" w:ascii="黑体" w:eastAsia="黑体"/>
                <w:sz w:val="22"/>
              </w:rPr>
            </w:pPr>
            <w:r>
              <w:rPr>
                <w:rFonts w:hint="eastAsia" w:ascii="黑体" w:eastAsia="黑体"/>
                <w:sz w:val="22"/>
              </w:rPr>
              <w:t>公开主体</w:t>
            </w:r>
          </w:p>
        </w:tc>
        <w:tc>
          <w:tcPr>
            <w:tcW w:w="1786" w:type="dxa"/>
            <w:vMerge w:val="restart"/>
          </w:tcPr>
          <w:p>
            <w:pPr>
              <w:pStyle w:val="7"/>
              <w:spacing w:before="14"/>
              <w:rPr>
                <w:rFonts w:ascii="微软雅黑"/>
                <w:sz w:val="24"/>
              </w:rPr>
            </w:pPr>
          </w:p>
          <w:p>
            <w:pPr>
              <w:pStyle w:val="7"/>
              <w:ind w:left="127"/>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7" w:line="274" w:lineRule="exact"/>
              <w:ind w:left="278"/>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4" w:lineRule="exact"/>
              <w:ind w:left="200"/>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一级事项</w:t>
            </w: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二级事项</w:t>
            </w:r>
          </w:p>
        </w:tc>
        <w:tc>
          <w:tcPr>
            <w:tcW w:w="2714"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786" w:type="dxa"/>
            <w:vMerge w:val="continue"/>
            <w:tcBorders>
              <w:top w:val="nil"/>
            </w:tcBorders>
          </w:tcPr>
          <w:p>
            <w:pPr>
              <w:rPr>
                <w:sz w:val="2"/>
                <w:szCs w:val="2"/>
              </w:rPr>
            </w:pPr>
          </w:p>
        </w:tc>
        <w:tc>
          <w:tcPr>
            <w:tcW w:w="554" w:type="dxa"/>
          </w:tcPr>
          <w:p>
            <w:pPr>
              <w:pStyle w:val="7"/>
              <w:spacing w:before="17"/>
              <w:ind w:left="170"/>
              <w:rPr>
                <w:rFonts w:hint="eastAsia" w:ascii="黑体" w:eastAsia="黑体"/>
                <w:sz w:val="22"/>
              </w:rPr>
            </w:pPr>
            <w:r>
              <w:rPr>
                <w:rFonts w:hint="eastAsia" w:ascii="黑体" w:eastAsia="黑体"/>
                <w:w w:val="100"/>
                <w:sz w:val="22"/>
              </w:rPr>
              <w:t>全</w:t>
            </w:r>
          </w:p>
          <w:p>
            <w:pPr>
              <w:pStyle w:val="7"/>
              <w:spacing w:before="7" w:line="310" w:lineRule="atLeast"/>
              <w:ind w:left="170" w:right="150"/>
              <w:rPr>
                <w:rFonts w:hint="eastAsia" w:ascii="黑体" w:eastAsia="黑体"/>
                <w:sz w:val="22"/>
              </w:rPr>
            </w:pPr>
            <w:r>
              <w:rPr>
                <w:rFonts w:hint="eastAsia" w:ascii="黑体" w:eastAsia="黑体"/>
                <w:sz w:val="22"/>
              </w:rPr>
              <w:t>社会</w:t>
            </w:r>
          </w:p>
        </w:tc>
        <w:tc>
          <w:tcPr>
            <w:tcW w:w="875" w:type="dxa"/>
          </w:tcPr>
          <w:p>
            <w:pPr>
              <w:pStyle w:val="7"/>
              <w:spacing w:before="173" w:line="268" w:lineRule="auto"/>
              <w:ind w:left="220" w:right="200"/>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0" w:type="dxa"/>
          </w:tcPr>
          <w:p>
            <w:pPr>
              <w:pStyle w:val="7"/>
              <w:spacing w:before="158"/>
              <w:ind w:left="20"/>
              <w:jc w:val="center"/>
              <w:rPr>
                <w:sz w:val="18"/>
              </w:rPr>
            </w:pPr>
            <w:r>
              <w:rPr>
                <w:sz w:val="18"/>
              </w:rPr>
              <w:t>1</w:t>
            </w:r>
          </w:p>
        </w:tc>
        <w:tc>
          <w:tcPr>
            <w:tcW w:w="720" w:type="dxa"/>
          </w:tcPr>
          <w:p>
            <w:pPr>
              <w:pStyle w:val="7"/>
              <w:spacing w:before="153"/>
              <w:ind w:left="21"/>
              <w:jc w:val="center"/>
              <w:rPr>
                <w:sz w:val="18"/>
              </w:rPr>
            </w:pPr>
            <w:r>
              <w:rPr>
                <w:sz w:val="18"/>
              </w:rPr>
              <w:t>无</w:t>
            </w:r>
          </w:p>
        </w:tc>
        <w:tc>
          <w:tcPr>
            <w:tcW w:w="720" w:type="dxa"/>
          </w:tcPr>
          <w:p>
            <w:pPr>
              <w:pStyle w:val="7"/>
              <w:spacing w:before="153"/>
              <w:ind w:left="21"/>
              <w:jc w:val="center"/>
              <w:rPr>
                <w:sz w:val="18"/>
              </w:rPr>
            </w:pPr>
            <w:r>
              <w:rPr>
                <w:sz w:val="18"/>
              </w:rPr>
              <w:t>无</w:t>
            </w:r>
          </w:p>
        </w:tc>
        <w:tc>
          <w:tcPr>
            <w:tcW w:w="2714" w:type="dxa"/>
          </w:tcPr>
          <w:p>
            <w:pPr>
              <w:pStyle w:val="7"/>
              <w:rPr>
                <w:rFonts w:ascii="Times New Roman"/>
                <w:sz w:val="22"/>
              </w:rPr>
            </w:pPr>
          </w:p>
        </w:tc>
        <w:tc>
          <w:tcPr>
            <w:tcW w:w="1260" w:type="dxa"/>
          </w:tcPr>
          <w:p>
            <w:pPr>
              <w:pStyle w:val="7"/>
              <w:rPr>
                <w:rFonts w:ascii="Times New Roman"/>
                <w:sz w:val="22"/>
              </w:rPr>
            </w:pPr>
          </w:p>
        </w:tc>
        <w:tc>
          <w:tcPr>
            <w:tcW w:w="1980" w:type="dxa"/>
          </w:tcPr>
          <w:p>
            <w:pPr>
              <w:pStyle w:val="7"/>
              <w:rPr>
                <w:rFonts w:ascii="Times New Roman"/>
                <w:sz w:val="22"/>
              </w:rPr>
            </w:pPr>
          </w:p>
        </w:tc>
        <w:tc>
          <w:tcPr>
            <w:tcW w:w="1620" w:type="dxa"/>
          </w:tcPr>
          <w:p>
            <w:pPr>
              <w:pStyle w:val="7"/>
              <w:rPr>
                <w:rFonts w:ascii="Times New Roman"/>
                <w:sz w:val="22"/>
              </w:rPr>
            </w:pPr>
          </w:p>
        </w:tc>
        <w:tc>
          <w:tcPr>
            <w:tcW w:w="1786" w:type="dxa"/>
          </w:tcPr>
          <w:p>
            <w:pPr>
              <w:pStyle w:val="7"/>
              <w:rPr>
                <w:rFonts w:ascii="Times New Roman"/>
                <w:sz w:val="22"/>
              </w:rPr>
            </w:pPr>
          </w:p>
        </w:tc>
        <w:tc>
          <w:tcPr>
            <w:tcW w:w="554" w:type="dxa"/>
          </w:tcPr>
          <w:p>
            <w:pPr>
              <w:pStyle w:val="7"/>
              <w:rPr>
                <w:rFonts w:ascii="Times New Roman"/>
                <w:sz w:val="22"/>
              </w:rPr>
            </w:pPr>
          </w:p>
        </w:tc>
        <w:tc>
          <w:tcPr>
            <w:tcW w:w="875"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r>
    </w:tbl>
    <w:p>
      <w:pPr>
        <w:spacing w:before="44"/>
        <w:ind w:left="980" w:right="0" w:firstLine="0"/>
        <w:jc w:val="left"/>
        <w:rPr>
          <w:rFonts w:hint="eastAsia" w:ascii="宋体" w:eastAsia="宋体"/>
          <w:sz w:val="18"/>
        </w:rPr>
      </w:pPr>
      <w:r>
        <w:rPr>
          <w:rFonts w:hint="eastAsia" w:ascii="宋体" w:eastAsia="宋体"/>
          <w:sz w:val="18"/>
        </w:rPr>
        <w:t>注：镇（街）不涉及</w:t>
      </w:r>
    </w:p>
    <w:p>
      <w:pPr>
        <w:spacing w:after="0"/>
        <w:jc w:val="left"/>
        <w:rPr>
          <w:rFonts w:hint="eastAsia" w:ascii="宋体" w:eastAsia="宋体"/>
          <w:sz w:val="18"/>
        </w:rPr>
        <w:sectPr>
          <w:footerReference r:id="rId8" w:type="default"/>
          <w:pgSz w:w="16840" w:h="11910" w:orient="landscape"/>
          <w:pgMar w:top="1080" w:right="560" w:bottom="1100" w:left="460" w:header="0" w:footer="912" w:gutter="0"/>
          <w:pgNumType w:start="50"/>
        </w:sectPr>
      </w:pPr>
    </w:p>
    <w:p>
      <w:pPr>
        <w:pStyle w:val="2"/>
        <w:spacing w:before="10"/>
        <w:ind w:left="4488" w:right="4392"/>
        <w:jc w:val="center"/>
      </w:pPr>
      <w:r>
        <w:t>（二十四）养老服务领域基层政务公开标准目录</w:t>
      </w:r>
    </w:p>
    <w:p>
      <w:pPr>
        <w:pStyle w:val="2"/>
        <w:spacing w:before="14"/>
        <w:rPr>
          <w:sz w:val="20"/>
        </w:rPr>
      </w:pPr>
    </w:p>
    <w:tbl>
      <w:tblPr>
        <w:tblStyle w:val="3"/>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5"/>
              <w:rPr>
                <w:rFonts w:ascii="微软雅黑"/>
                <w:sz w:val="16"/>
              </w:rPr>
            </w:pPr>
          </w:p>
          <w:p>
            <w:pPr>
              <w:pStyle w:val="7"/>
              <w:spacing w:line="268" w:lineRule="auto"/>
              <w:ind w:left="165" w:right="141"/>
              <w:rPr>
                <w:rFonts w:hint="eastAsia" w:ascii="宋体" w:eastAsia="宋体"/>
                <w:sz w:val="22"/>
              </w:rPr>
            </w:pPr>
            <w:r>
              <w:rPr>
                <w:rFonts w:hint="eastAsia" w:ascii="宋体" w:eastAsia="宋体"/>
                <w:sz w:val="22"/>
              </w:rPr>
              <w:t>序号</w:t>
            </w:r>
          </w:p>
        </w:tc>
        <w:tc>
          <w:tcPr>
            <w:tcW w:w="2160" w:type="dxa"/>
            <w:gridSpan w:val="2"/>
          </w:tcPr>
          <w:p>
            <w:pPr>
              <w:pStyle w:val="7"/>
              <w:spacing w:before="17" w:line="274" w:lineRule="exact"/>
              <w:ind w:left="645"/>
              <w:rPr>
                <w:rFonts w:hint="eastAsia" w:ascii="黑体" w:eastAsia="黑体"/>
                <w:sz w:val="22"/>
              </w:rPr>
            </w:pPr>
            <w:r>
              <w:rPr>
                <w:rFonts w:hint="eastAsia" w:ascii="黑体" w:eastAsia="黑体"/>
                <w:sz w:val="22"/>
              </w:rPr>
              <w:t>公开事项</w:t>
            </w:r>
          </w:p>
        </w:tc>
        <w:tc>
          <w:tcPr>
            <w:tcW w:w="2880" w:type="dxa"/>
            <w:vMerge w:val="restart"/>
          </w:tcPr>
          <w:p>
            <w:pPr>
              <w:pStyle w:val="7"/>
              <w:spacing w:before="14"/>
              <w:rPr>
                <w:rFonts w:ascii="微软雅黑"/>
                <w:sz w:val="24"/>
              </w:rPr>
            </w:pPr>
          </w:p>
          <w:p>
            <w:pPr>
              <w:pStyle w:val="7"/>
              <w:ind w:left="563"/>
              <w:rPr>
                <w:rFonts w:hint="eastAsia" w:ascii="黑体" w:eastAsia="黑体"/>
                <w:sz w:val="22"/>
              </w:rPr>
            </w:pPr>
            <w:r>
              <w:rPr>
                <w:rFonts w:hint="eastAsia" w:ascii="黑体" w:eastAsia="黑体"/>
                <w:sz w:val="22"/>
              </w:rPr>
              <w:t>公开内容（要素）</w:t>
            </w:r>
          </w:p>
        </w:tc>
        <w:tc>
          <w:tcPr>
            <w:tcW w:w="1980" w:type="dxa"/>
            <w:vMerge w:val="restart"/>
          </w:tcPr>
          <w:p>
            <w:pPr>
              <w:pStyle w:val="7"/>
              <w:spacing w:before="14"/>
              <w:rPr>
                <w:rFonts w:ascii="微软雅黑"/>
                <w:sz w:val="24"/>
              </w:rPr>
            </w:pPr>
          </w:p>
          <w:p>
            <w:pPr>
              <w:pStyle w:val="7"/>
              <w:ind w:left="554"/>
              <w:rPr>
                <w:rFonts w:hint="eastAsia" w:ascii="黑体" w:eastAsia="黑体"/>
                <w:sz w:val="22"/>
              </w:rPr>
            </w:pPr>
            <w:r>
              <w:rPr>
                <w:rFonts w:hint="eastAsia" w:ascii="黑体" w:eastAsia="黑体"/>
                <w:sz w:val="22"/>
              </w:rPr>
              <w:t>公开依据</w:t>
            </w:r>
          </w:p>
        </w:tc>
        <w:tc>
          <w:tcPr>
            <w:tcW w:w="1260" w:type="dxa"/>
            <w:vMerge w:val="restart"/>
          </w:tcPr>
          <w:p>
            <w:pPr>
              <w:pStyle w:val="7"/>
              <w:spacing w:before="14"/>
              <w:rPr>
                <w:rFonts w:ascii="微软雅黑"/>
                <w:sz w:val="24"/>
              </w:rPr>
            </w:pPr>
          </w:p>
          <w:p>
            <w:pPr>
              <w:pStyle w:val="7"/>
              <w:ind w:left="194"/>
              <w:rPr>
                <w:rFonts w:hint="eastAsia" w:ascii="黑体" w:eastAsia="黑体"/>
                <w:sz w:val="22"/>
              </w:rPr>
            </w:pPr>
            <w:r>
              <w:rPr>
                <w:rFonts w:hint="eastAsia" w:ascii="黑体" w:eastAsia="黑体"/>
                <w:sz w:val="22"/>
              </w:rPr>
              <w:t>公开时限</w:t>
            </w:r>
          </w:p>
        </w:tc>
        <w:tc>
          <w:tcPr>
            <w:tcW w:w="1080" w:type="dxa"/>
            <w:vMerge w:val="restart"/>
          </w:tcPr>
          <w:p>
            <w:pPr>
              <w:pStyle w:val="7"/>
              <w:spacing w:before="15"/>
              <w:rPr>
                <w:rFonts w:ascii="微软雅黑"/>
                <w:sz w:val="16"/>
              </w:rPr>
            </w:pPr>
          </w:p>
          <w:p>
            <w:pPr>
              <w:pStyle w:val="7"/>
              <w:spacing w:line="268" w:lineRule="auto"/>
              <w:ind w:left="434" w:right="194" w:hanging="221"/>
              <w:rPr>
                <w:rFonts w:hint="eastAsia" w:ascii="黑体" w:eastAsia="黑体"/>
                <w:sz w:val="22"/>
              </w:rPr>
            </w:pPr>
            <w:r>
              <w:rPr>
                <w:rFonts w:hint="eastAsia" w:ascii="黑体" w:eastAsia="黑体"/>
                <w:sz w:val="22"/>
              </w:rPr>
              <w:t>公开主体</w:t>
            </w:r>
          </w:p>
        </w:tc>
        <w:tc>
          <w:tcPr>
            <w:tcW w:w="1620" w:type="dxa"/>
            <w:vMerge w:val="restart"/>
          </w:tcPr>
          <w:p>
            <w:pPr>
              <w:pStyle w:val="7"/>
              <w:spacing w:before="15"/>
              <w:rPr>
                <w:rFonts w:ascii="微软雅黑"/>
                <w:sz w:val="16"/>
              </w:rPr>
            </w:pPr>
          </w:p>
          <w:p>
            <w:pPr>
              <w:pStyle w:val="7"/>
              <w:spacing w:line="268" w:lineRule="auto"/>
              <w:ind w:left="705" w:right="134" w:hanging="552"/>
              <w:rPr>
                <w:rFonts w:hint="eastAsia" w:ascii="黑体" w:eastAsia="黑体"/>
                <w:sz w:val="22"/>
              </w:rPr>
            </w:pPr>
            <w:r>
              <w:rPr>
                <w:rFonts w:hint="eastAsia" w:ascii="黑体" w:eastAsia="黑体"/>
                <w:sz w:val="22"/>
              </w:rPr>
              <w:t>公开渠道和载体</w:t>
            </w:r>
          </w:p>
        </w:tc>
        <w:tc>
          <w:tcPr>
            <w:tcW w:w="1249" w:type="dxa"/>
            <w:gridSpan w:val="2"/>
          </w:tcPr>
          <w:p>
            <w:pPr>
              <w:pStyle w:val="7"/>
              <w:spacing w:before="17" w:line="274" w:lineRule="exact"/>
              <w:ind w:left="189"/>
              <w:rPr>
                <w:rFonts w:hint="eastAsia" w:ascii="黑体" w:eastAsia="黑体"/>
                <w:sz w:val="22"/>
              </w:rPr>
            </w:pPr>
            <w:r>
              <w:rPr>
                <w:rFonts w:hint="eastAsia" w:ascii="黑体" w:eastAsia="黑体"/>
                <w:sz w:val="22"/>
              </w:rPr>
              <w:t>公开对象</w:t>
            </w:r>
          </w:p>
        </w:tc>
        <w:tc>
          <w:tcPr>
            <w:tcW w:w="1271" w:type="dxa"/>
            <w:gridSpan w:val="2"/>
          </w:tcPr>
          <w:p>
            <w:pPr>
              <w:pStyle w:val="7"/>
              <w:spacing w:before="17" w:line="274" w:lineRule="exact"/>
              <w:ind w:left="200"/>
              <w:rPr>
                <w:rFonts w:hint="eastAsia" w:ascii="黑体" w:eastAsia="黑体"/>
                <w:sz w:val="22"/>
              </w:rPr>
            </w:pPr>
            <w:r>
              <w:rPr>
                <w:rFonts w:hint="eastAsia" w:ascii="黑体" w:eastAsia="黑体"/>
                <w:sz w:val="22"/>
              </w:rPr>
              <w:t>公开方式</w:t>
            </w:r>
          </w:p>
        </w:tc>
        <w:tc>
          <w:tcPr>
            <w:tcW w:w="1440" w:type="dxa"/>
            <w:gridSpan w:val="2"/>
          </w:tcPr>
          <w:p>
            <w:pPr>
              <w:pStyle w:val="7"/>
              <w:spacing w:before="17" w:line="274" w:lineRule="exact"/>
              <w:ind w:left="28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一级事项</w:t>
            </w:r>
          </w:p>
        </w:tc>
        <w:tc>
          <w:tcPr>
            <w:tcW w:w="1440" w:type="dxa"/>
          </w:tcPr>
          <w:p>
            <w:pPr>
              <w:pStyle w:val="7"/>
              <w:spacing w:before="12"/>
              <w:rPr>
                <w:rFonts w:ascii="微软雅黑"/>
                <w:sz w:val="16"/>
              </w:rPr>
            </w:pPr>
          </w:p>
          <w:p>
            <w:pPr>
              <w:pStyle w:val="7"/>
              <w:ind w:right="259"/>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540" w:type="dxa"/>
          </w:tcPr>
          <w:p>
            <w:pPr>
              <w:pStyle w:val="7"/>
              <w:spacing w:before="17"/>
              <w:ind w:left="165"/>
              <w:rPr>
                <w:rFonts w:hint="eastAsia" w:ascii="黑体" w:eastAsia="黑体"/>
                <w:sz w:val="22"/>
              </w:rPr>
            </w:pPr>
            <w:r>
              <w:rPr>
                <w:rFonts w:hint="eastAsia" w:ascii="黑体" w:eastAsia="黑体"/>
                <w:w w:val="100"/>
                <w:sz w:val="22"/>
              </w:rPr>
              <w:t>全</w:t>
            </w:r>
          </w:p>
          <w:p>
            <w:pPr>
              <w:pStyle w:val="7"/>
              <w:spacing w:before="7" w:line="310" w:lineRule="atLeast"/>
              <w:ind w:left="165" w:right="141"/>
              <w:rPr>
                <w:rFonts w:hint="eastAsia" w:ascii="黑体" w:eastAsia="黑体"/>
                <w:sz w:val="22"/>
              </w:rPr>
            </w:pPr>
            <w:r>
              <w:rPr>
                <w:rFonts w:hint="eastAsia" w:ascii="黑体" w:eastAsia="黑体"/>
                <w:sz w:val="22"/>
              </w:rPr>
              <w:t>社会</w:t>
            </w:r>
          </w:p>
        </w:tc>
        <w:tc>
          <w:tcPr>
            <w:tcW w:w="709" w:type="dxa"/>
          </w:tcPr>
          <w:p>
            <w:pPr>
              <w:pStyle w:val="7"/>
              <w:spacing w:before="173" w:line="268" w:lineRule="auto"/>
              <w:ind w:left="138" w:right="116"/>
              <w:rPr>
                <w:rFonts w:hint="eastAsia" w:ascii="黑体" w:eastAsia="黑体"/>
                <w:sz w:val="22"/>
              </w:rPr>
            </w:pPr>
            <w:r>
              <w:rPr>
                <w:rFonts w:hint="eastAsia" w:ascii="黑体" w:eastAsia="黑体"/>
                <w:sz w:val="22"/>
              </w:rPr>
              <w:t>特定群众</w:t>
            </w:r>
          </w:p>
        </w:tc>
        <w:tc>
          <w:tcPr>
            <w:tcW w:w="551" w:type="dxa"/>
          </w:tcPr>
          <w:p>
            <w:pPr>
              <w:pStyle w:val="7"/>
              <w:spacing w:before="173" w:line="268" w:lineRule="auto"/>
              <w:ind w:left="169" w:right="148"/>
              <w:rPr>
                <w:rFonts w:hint="eastAsia" w:ascii="黑体" w:eastAsia="黑体"/>
                <w:sz w:val="22"/>
              </w:rPr>
            </w:pPr>
            <w:r>
              <w:rPr>
                <w:rFonts w:hint="eastAsia" w:ascii="黑体" w:eastAsia="黑体"/>
                <w:sz w:val="22"/>
              </w:rPr>
              <w:t>主动</w:t>
            </w:r>
          </w:p>
        </w:tc>
        <w:tc>
          <w:tcPr>
            <w:tcW w:w="720" w:type="dxa"/>
          </w:tcPr>
          <w:p>
            <w:pPr>
              <w:pStyle w:val="7"/>
              <w:spacing w:before="17"/>
              <w:ind w:left="146"/>
              <w:rPr>
                <w:rFonts w:hint="eastAsia" w:ascii="黑体" w:eastAsia="黑体"/>
                <w:sz w:val="22"/>
              </w:rPr>
            </w:pPr>
            <w:r>
              <w:rPr>
                <w:rFonts w:hint="eastAsia" w:ascii="黑体" w:eastAsia="黑体"/>
                <w:sz w:val="22"/>
              </w:rPr>
              <w:t>依申</w:t>
            </w:r>
          </w:p>
          <w:p>
            <w:pPr>
              <w:pStyle w:val="7"/>
              <w:spacing w:before="7" w:line="310" w:lineRule="atLeast"/>
              <w:ind w:left="254" w:right="120" w:hanging="108"/>
              <w:rPr>
                <w:rFonts w:hint="eastAsia" w:ascii="黑体" w:eastAsia="黑体"/>
                <w:sz w:val="22"/>
              </w:rPr>
            </w:pPr>
            <w:r>
              <w:rPr>
                <w:rFonts w:hint="eastAsia" w:ascii="黑体" w:eastAsia="黑体"/>
                <w:sz w:val="22"/>
              </w:rPr>
              <w:t>请公开</w:t>
            </w:r>
          </w:p>
        </w:tc>
        <w:tc>
          <w:tcPr>
            <w:tcW w:w="720" w:type="dxa"/>
          </w:tcPr>
          <w:p>
            <w:pPr>
              <w:pStyle w:val="7"/>
              <w:spacing w:before="12"/>
              <w:rPr>
                <w:rFonts w:ascii="微软雅黑"/>
                <w:sz w:val="16"/>
              </w:rPr>
            </w:pPr>
          </w:p>
          <w:p>
            <w:pPr>
              <w:pStyle w:val="7"/>
              <w:ind w:left="143"/>
              <w:rPr>
                <w:rFonts w:hint="eastAsia" w:ascii="黑体" w:eastAsia="黑体"/>
                <w:sz w:val="22"/>
              </w:rPr>
            </w:pPr>
            <w:r>
              <w:rPr>
                <w:rFonts w:hint="eastAsia" w:ascii="黑体" w:eastAsia="黑体"/>
                <w:sz w:val="22"/>
              </w:rPr>
              <w:t>县级</w:t>
            </w:r>
          </w:p>
        </w:tc>
        <w:tc>
          <w:tcPr>
            <w:tcW w:w="720" w:type="dxa"/>
          </w:tcPr>
          <w:p>
            <w:pPr>
              <w:pStyle w:val="7"/>
              <w:spacing w:before="173" w:line="268" w:lineRule="auto"/>
              <w:ind w:left="143" w:right="122"/>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0" w:type="dxa"/>
          </w:tcPr>
          <w:p>
            <w:pPr>
              <w:pStyle w:val="7"/>
              <w:rPr>
                <w:rFonts w:ascii="微软雅黑"/>
                <w:sz w:val="18"/>
              </w:rPr>
            </w:pPr>
          </w:p>
          <w:p>
            <w:pPr>
              <w:pStyle w:val="7"/>
              <w:rPr>
                <w:rFonts w:ascii="微软雅黑"/>
                <w:sz w:val="18"/>
              </w:rPr>
            </w:pPr>
          </w:p>
          <w:p>
            <w:pPr>
              <w:pStyle w:val="7"/>
              <w:spacing w:before="5"/>
              <w:rPr>
                <w:rFonts w:ascii="微软雅黑"/>
                <w:sz w:val="21"/>
              </w:rPr>
            </w:pPr>
          </w:p>
          <w:p>
            <w:pPr>
              <w:pStyle w:val="7"/>
              <w:ind w:left="20"/>
              <w:jc w:val="center"/>
              <w:rPr>
                <w:sz w:val="18"/>
              </w:rPr>
            </w:pPr>
            <w:r>
              <w:rPr>
                <w:sz w:val="18"/>
              </w:rPr>
              <w:t>1</w:t>
            </w:r>
          </w:p>
        </w:tc>
        <w:tc>
          <w:tcPr>
            <w:tcW w:w="720" w:type="dxa"/>
          </w:tcPr>
          <w:p>
            <w:pPr>
              <w:pStyle w:val="7"/>
              <w:rPr>
                <w:rFonts w:ascii="微软雅黑"/>
                <w:sz w:val="18"/>
              </w:rPr>
            </w:pPr>
          </w:p>
          <w:p>
            <w:pPr>
              <w:pStyle w:val="7"/>
              <w:spacing w:before="11"/>
              <w:rPr>
                <w:rFonts w:ascii="微软雅黑"/>
                <w:sz w:val="15"/>
              </w:rPr>
            </w:pPr>
          </w:p>
          <w:p>
            <w:pPr>
              <w:pStyle w:val="7"/>
              <w:spacing w:line="328" w:lineRule="auto"/>
              <w:ind w:left="184" w:right="161"/>
              <w:jc w:val="both"/>
              <w:rPr>
                <w:sz w:val="18"/>
              </w:rPr>
            </w:pPr>
            <w:r>
              <w:rPr>
                <w:sz w:val="18"/>
              </w:rPr>
              <w:t>养老服务业务办理</w:t>
            </w:r>
          </w:p>
        </w:tc>
        <w:tc>
          <w:tcPr>
            <w:tcW w:w="1440" w:type="dxa"/>
          </w:tcPr>
          <w:p>
            <w:pPr>
              <w:pStyle w:val="7"/>
              <w:rPr>
                <w:rFonts w:ascii="微软雅黑"/>
                <w:sz w:val="18"/>
              </w:rPr>
            </w:pPr>
          </w:p>
          <w:p>
            <w:pPr>
              <w:pStyle w:val="7"/>
              <w:rPr>
                <w:rFonts w:ascii="微软雅黑"/>
                <w:sz w:val="18"/>
              </w:rPr>
            </w:pPr>
          </w:p>
          <w:p>
            <w:pPr>
              <w:pStyle w:val="7"/>
              <w:spacing w:before="5"/>
              <w:rPr>
                <w:rFonts w:ascii="微软雅黑"/>
                <w:sz w:val="21"/>
              </w:rPr>
            </w:pPr>
          </w:p>
          <w:p>
            <w:pPr>
              <w:pStyle w:val="7"/>
              <w:ind w:right="252"/>
              <w:jc w:val="right"/>
              <w:rPr>
                <w:sz w:val="18"/>
              </w:rPr>
            </w:pPr>
            <w:r>
              <w:rPr>
                <w:sz w:val="18"/>
              </w:rPr>
              <w:t>老年人补贴</w:t>
            </w:r>
          </w:p>
        </w:tc>
        <w:tc>
          <w:tcPr>
            <w:tcW w:w="2880" w:type="dxa"/>
          </w:tcPr>
          <w:p>
            <w:pPr>
              <w:pStyle w:val="7"/>
              <w:spacing w:before="43" w:line="328" w:lineRule="auto"/>
              <w:ind w:left="112" w:right="36"/>
              <w:rPr>
                <w:sz w:val="18"/>
              </w:rPr>
            </w:pPr>
            <w:r>
              <w:rPr>
                <w:spacing w:val="-14"/>
                <w:sz w:val="18"/>
              </w:rPr>
              <w:t>老年人补贴名称</w:t>
            </w:r>
            <w:r>
              <w:rPr>
                <w:sz w:val="18"/>
              </w:rPr>
              <w:t>（</w:t>
            </w:r>
            <w:r>
              <w:rPr>
                <w:spacing w:val="-14"/>
                <w:sz w:val="18"/>
              </w:rPr>
              <w:t>高龄津贴、养老服</w:t>
            </w:r>
            <w:r>
              <w:rPr>
                <w:spacing w:val="-1"/>
                <w:sz w:val="18"/>
              </w:rPr>
              <w:t>务补贴、护理补贴等</w:t>
            </w:r>
            <w:r>
              <w:rPr>
                <w:spacing w:val="-176"/>
                <w:sz w:val="18"/>
              </w:rPr>
              <w:t>）</w:t>
            </w:r>
            <w:r>
              <w:rPr>
                <w:spacing w:val="-4"/>
                <w:sz w:val="18"/>
              </w:rPr>
              <w:t>；各项老年人</w:t>
            </w:r>
            <w:r>
              <w:rPr>
                <w:spacing w:val="-15"/>
                <w:sz w:val="18"/>
              </w:rPr>
              <w:t>补贴依据；各项老年人补贴对象；各</w:t>
            </w:r>
            <w:r>
              <w:rPr>
                <w:spacing w:val="-9"/>
                <w:sz w:val="18"/>
              </w:rPr>
              <w:t>项老年人补贴内容和标准； 各项老</w:t>
            </w:r>
            <w:r>
              <w:rPr>
                <w:spacing w:val="-15"/>
                <w:sz w:val="18"/>
              </w:rPr>
              <w:t>年人补贴方式；补贴申请材料清单及</w:t>
            </w:r>
            <w:r>
              <w:rPr>
                <w:spacing w:val="-30"/>
                <w:sz w:val="18"/>
              </w:rPr>
              <w:t>格式；办理流程、办理部门、办理时限</w:t>
            </w:r>
            <w:r>
              <w:rPr>
                <w:spacing w:val="-18"/>
                <w:sz w:val="18"/>
              </w:rPr>
              <w:t>办理时间、地点、</w:t>
            </w:r>
          </w:p>
          <w:p>
            <w:pPr>
              <w:pStyle w:val="7"/>
              <w:spacing w:line="221" w:lineRule="exact"/>
              <w:ind w:left="112"/>
              <w:rPr>
                <w:sz w:val="18"/>
              </w:rPr>
            </w:pPr>
            <w:r>
              <w:rPr>
                <w:sz w:val="18"/>
              </w:rPr>
              <w:t>咨询电话</w:t>
            </w:r>
          </w:p>
        </w:tc>
        <w:tc>
          <w:tcPr>
            <w:tcW w:w="1980" w:type="dxa"/>
          </w:tcPr>
          <w:p>
            <w:pPr>
              <w:pStyle w:val="7"/>
              <w:rPr>
                <w:rFonts w:ascii="微软雅黑"/>
                <w:sz w:val="18"/>
              </w:rPr>
            </w:pPr>
          </w:p>
          <w:p>
            <w:pPr>
              <w:pStyle w:val="7"/>
              <w:rPr>
                <w:rFonts w:ascii="微软雅黑"/>
                <w:sz w:val="18"/>
              </w:rPr>
            </w:pPr>
          </w:p>
          <w:p>
            <w:pPr>
              <w:pStyle w:val="7"/>
              <w:spacing w:before="9"/>
              <w:rPr>
                <w:rFonts w:ascii="微软雅黑"/>
                <w:sz w:val="13"/>
              </w:rPr>
            </w:pPr>
          </w:p>
          <w:p>
            <w:pPr>
              <w:pStyle w:val="7"/>
              <w:spacing w:line="326" w:lineRule="auto"/>
              <w:ind w:left="112" w:right="55"/>
              <w:rPr>
                <w:sz w:val="18"/>
              </w:rPr>
            </w:pPr>
            <w:r>
              <w:rPr>
                <w:sz w:val="18"/>
              </w:rPr>
              <w:t>《信息公开条例》及相关规定</w:t>
            </w:r>
          </w:p>
          <w:p>
            <w:pPr>
              <w:pStyle w:val="7"/>
              <w:spacing w:before="78"/>
              <w:ind w:left="-147"/>
              <w:rPr>
                <w:sz w:val="18"/>
              </w:rPr>
            </w:pPr>
            <w:r>
              <w:rPr>
                <w:sz w:val="18"/>
              </w:rPr>
              <w:t>、</w:t>
            </w:r>
          </w:p>
        </w:tc>
        <w:tc>
          <w:tcPr>
            <w:tcW w:w="1260" w:type="dxa"/>
          </w:tcPr>
          <w:p>
            <w:pPr>
              <w:pStyle w:val="7"/>
              <w:rPr>
                <w:rFonts w:ascii="微软雅黑"/>
                <w:sz w:val="18"/>
              </w:rPr>
            </w:pPr>
          </w:p>
          <w:p>
            <w:pPr>
              <w:pStyle w:val="7"/>
              <w:spacing w:before="11"/>
              <w:rPr>
                <w:rFonts w:ascii="微软雅黑"/>
                <w:sz w:val="15"/>
              </w:rPr>
            </w:pPr>
          </w:p>
          <w:p>
            <w:pPr>
              <w:pStyle w:val="7"/>
              <w:spacing w:line="328" w:lineRule="auto"/>
              <w:ind w:left="112" w:right="74"/>
              <w:jc w:val="both"/>
              <w:rPr>
                <w:sz w:val="18"/>
              </w:rPr>
            </w:pPr>
            <w:r>
              <w:rPr>
                <w:sz w:val="18"/>
              </w:rPr>
              <w:t>制 定 或 获取 补 贴 政策 之 日 起</w:t>
            </w:r>
          </w:p>
          <w:p>
            <w:pPr>
              <w:pStyle w:val="7"/>
              <w:spacing w:line="328" w:lineRule="auto"/>
              <w:ind w:left="112" w:right="91"/>
              <w:jc w:val="both"/>
              <w:rPr>
                <w:sz w:val="18"/>
              </w:rPr>
            </w:pPr>
            <w:r>
              <w:rPr>
                <w:sz w:val="18"/>
              </w:rPr>
              <w:t>10 个工作日内</w:t>
            </w:r>
          </w:p>
        </w:tc>
        <w:tc>
          <w:tcPr>
            <w:tcW w:w="1080" w:type="dxa"/>
          </w:tcPr>
          <w:p>
            <w:pPr>
              <w:pStyle w:val="7"/>
              <w:rPr>
                <w:rFonts w:ascii="微软雅黑"/>
                <w:sz w:val="18"/>
              </w:rPr>
            </w:pPr>
          </w:p>
          <w:p>
            <w:pPr>
              <w:pStyle w:val="7"/>
              <w:rPr>
                <w:rFonts w:ascii="微软雅黑"/>
                <w:sz w:val="18"/>
              </w:rPr>
            </w:pPr>
          </w:p>
          <w:p>
            <w:pPr>
              <w:pStyle w:val="7"/>
              <w:spacing w:before="9"/>
              <w:rPr>
                <w:rFonts w:ascii="微软雅黑"/>
                <w:sz w:val="13"/>
              </w:rPr>
            </w:pPr>
          </w:p>
          <w:p>
            <w:pPr>
              <w:pStyle w:val="7"/>
              <w:spacing w:line="326" w:lineRule="auto"/>
              <w:ind w:left="273" w:right="163" w:hanging="89"/>
              <w:rPr>
                <w:sz w:val="18"/>
              </w:rPr>
            </w:pPr>
            <w:r>
              <w:rPr>
                <w:rFonts w:hint="eastAsia"/>
                <w:sz w:val="18"/>
                <w:lang w:eastAsia="zh-CN"/>
              </w:rPr>
              <w:t>邳庄</w:t>
            </w:r>
            <w:r>
              <w:rPr>
                <w:sz w:val="18"/>
              </w:rPr>
              <w:t>镇人民政府</w:t>
            </w:r>
          </w:p>
        </w:tc>
        <w:tc>
          <w:tcPr>
            <w:tcW w:w="1620" w:type="dxa"/>
          </w:tcPr>
          <w:p>
            <w:pPr>
              <w:pStyle w:val="7"/>
              <w:spacing w:before="15"/>
              <w:rPr>
                <w:rFonts w:ascii="微软雅黑"/>
                <w:sz w:val="17"/>
              </w:rPr>
            </w:pPr>
          </w:p>
          <w:p>
            <w:pPr>
              <w:pStyle w:val="7"/>
              <w:numPr>
                <w:ilvl w:val="0"/>
                <w:numId w:val="135"/>
              </w:numPr>
              <w:tabs>
                <w:tab w:val="left" w:pos="293"/>
              </w:tabs>
              <w:spacing w:before="0" w:after="0" w:line="240" w:lineRule="auto"/>
              <w:ind w:left="292" w:right="0" w:hanging="183"/>
              <w:jc w:val="left"/>
              <w:rPr>
                <w:sz w:val="18"/>
              </w:rPr>
            </w:pPr>
            <w:r>
              <w:rPr>
                <w:sz w:val="18"/>
              </w:rPr>
              <w:t>区政府网站</w:t>
            </w:r>
          </w:p>
          <w:p>
            <w:pPr>
              <w:pStyle w:val="7"/>
              <w:spacing w:before="1"/>
              <w:rPr>
                <w:rFonts w:ascii="微软雅黑"/>
                <w:sz w:val="20"/>
              </w:rPr>
            </w:pPr>
          </w:p>
          <w:p>
            <w:pPr>
              <w:pStyle w:val="7"/>
              <w:numPr>
                <w:ilvl w:val="0"/>
                <w:numId w:val="135"/>
              </w:numPr>
              <w:tabs>
                <w:tab w:val="left" w:pos="293"/>
              </w:tabs>
              <w:spacing w:before="0" w:after="0" w:line="240" w:lineRule="auto"/>
              <w:ind w:left="292" w:right="0" w:hanging="183"/>
              <w:jc w:val="left"/>
              <w:rPr>
                <w:sz w:val="18"/>
              </w:rPr>
            </w:pPr>
            <w:r>
              <w:rPr>
                <w:sz w:val="18"/>
              </w:rPr>
              <w:t>便民服务中心</w:t>
            </w:r>
          </w:p>
          <w:p>
            <w:pPr>
              <w:pStyle w:val="7"/>
              <w:numPr>
                <w:ilvl w:val="0"/>
                <w:numId w:val="135"/>
              </w:numPr>
              <w:tabs>
                <w:tab w:val="left" w:pos="300"/>
              </w:tabs>
              <w:spacing w:before="86" w:after="0" w:line="240" w:lineRule="auto"/>
              <w:ind w:left="299" w:right="0" w:hanging="188"/>
              <w:jc w:val="left"/>
              <w:rPr>
                <w:sz w:val="18"/>
              </w:rPr>
            </w:pPr>
            <w:r>
              <w:rPr>
                <w:sz w:val="18"/>
              </w:rPr>
              <w:t>村公示栏</w:t>
            </w:r>
          </w:p>
        </w:tc>
        <w:tc>
          <w:tcPr>
            <w:tcW w:w="540" w:type="dxa"/>
          </w:tcPr>
          <w:p>
            <w:pPr>
              <w:pStyle w:val="7"/>
              <w:rPr>
                <w:rFonts w:ascii="微软雅黑"/>
                <w:sz w:val="18"/>
              </w:rPr>
            </w:pPr>
          </w:p>
          <w:p>
            <w:pPr>
              <w:pStyle w:val="7"/>
              <w:rPr>
                <w:rFonts w:ascii="微软雅黑"/>
                <w:sz w:val="18"/>
              </w:rPr>
            </w:pPr>
          </w:p>
          <w:p>
            <w:pPr>
              <w:pStyle w:val="7"/>
              <w:spacing w:before="5"/>
              <w:rPr>
                <w:rFonts w:ascii="微软雅黑"/>
                <w:sz w:val="21"/>
              </w:rPr>
            </w:pPr>
          </w:p>
          <w:p>
            <w:pPr>
              <w:pStyle w:val="7"/>
              <w:ind w:left="112"/>
              <w:rPr>
                <w:sz w:val="18"/>
              </w:rPr>
            </w:pPr>
            <w:r>
              <w:rPr>
                <w:sz w:val="18"/>
              </w:rPr>
              <w:t>√</w:t>
            </w:r>
          </w:p>
        </w:tc>
        <w:tc>
          <w:tcPr>
            <w:tcW w:w="709" w:type="dxa"/>
          </w:tcPr>
          <w:p>
            <w:pPr>
              <w:pStyle w:val="7"/>
              <w:rPr>
                <w:rFonts w:ascii="Times New Roman"/>
                <w:sz w:val="18"/>
              </w:rPr>
            </w:pPr>
          </w:p>
        </w:tc>
        <w:tc>
          <w:tcPr>
            <w:tcW w:w="551" w:type="dxa"/>
          </w:tcPr>
          <w:p>
            <w:pPr>
              <w:pStyle w:val="7"/>
              <w:rPr>
                <w:rFonts w:ascii="微软雅黑"/>
                <w:sz w:val="18"/>
              </w:rPr>
            </w:pPr>
          </w:p>
          <w:p>
            <w:pPr>
              <w:pStyle w:val="7"/>
              <w:rPr>
                <w:rFonts w:ascii="微软雅黑"/>
                <w:sz w:val="18"/>
              </w:rPr>
            </w:pPr>
          </w:p>
          <w:p>
            <w:pPr>
              <w:pStyle w:val="7"/>
              <w:spacing w:before="5"/>
              <w:rPr>
                <w:rFonts w:ascii="微软雅黑"/>
                <w:sz w:val="21"/>
              </w:rPr>
            </w:pPr>
          </w:p>
          <w:p>
            <w:pPr>
              <w:pStyle w:val="7"/>
              <w:ind w:left="111"/>
              <w:rPr>
                <w:sz w:val="18"/>
              </w:rPr>
            </w:pPr>
            <w:r>
              <w:rPr>
                <w:sz w:val="18"/>
              </w:rPr>
              <w:t>√</w:t>
            </w:r>
          </w:p>
        </w:tc>
        <w:tc>
          <w:tcPr>
            <w:tcW w:w="720" w:type="dxa"/>
          </w:tcPr>
          <w:p>
            <w:pPr>
              <w:pStyle w:val="7"/>
              <w:rPr>
                <w:rFonts w:ascii="Times New Roman"/>
                <w:sz w:val="18"/>
              </w:rPr>
            </w:pPr>
          </w:p>
        </w:tc>
        <w:tc>
          <w:tcPr>
            <w:tcW w:w="720" w:type="dxa"/>
          </w:tcPr>
          <w:p>
            <w:pPr>
              <w:pStyle w:val="7"/>
              <w:rPr>
                <w:rFonts w:ascii="微软雅黑"/>
                <w:sz w:val="18"/>
              </w:rPr>
            </w:pPr>
          </w:p>
          <w:p>
            <w:pPr>
              <w:pStyle w:val="7"/>
              <w:rPr>
                <w:rFonts w:ascii="微软雅黑"/>
                <w:sz w:val="18"/>
              </w:rPr>
            </w:pPr>
          </w:p>
          <w:p>
            <w:pPr>
              <w:pStyle w:val="7"/>
              <w:spacing w:before="5"/>
              <w:rPr>
                <w:rFonts w:ascii="微软雅黑"/>
                <w:sz w:val="21"/>
              </w:rPr>
            </w:pPr>
          </w:p>
          <w:p>
            <w:pPr>
              <w:pStyle w:val="7"/>
              <w:ind w:left="112"/>
              <w:rPr>
                <w:sz w:val="18"/>
              </w:rPr>
            </w:pPr>
            <w:r>
              <w:rPr>
                <w:sz w:val="18"/>
              </w:rPr>
              <w:t>√</w:t>
            </w:r>
          </w:p>
        </w:tc>
        <w:tc>
          <w:tcPr>
            <w:tcW w:w="720" w:type="dxa"/>
          </w:tcPr>
          <w:p>
            <w:pPr>
              <w:pStyle w:val="7"/>
              <w:rPr>
                <w:rFonts w:ascii="微软雅黑"/>
                <w:sz w:val="18"/>
              </w:rPr>
            </w:pPr>
          </w:p>
          <w:p>
            <w:pPr>
              <w:pStyle w:val="7"/>
              <w:rPr>
                <w:rFonts w:ascii="微软雅黑"/>
                <w:sz w:val="18"/>
              </w:rPr>
            </w:pPr>
          </w:p>
          <w:p>
            <w:pPr>
              <w:pStyle w:val="7"/>
              <w:spacing w:before="5"/>
              <w:rPr>
                <w:rFonts w:ascii="微软雅黑"/>
                <w:sz w:val="21"/>
              </w:rPr>
            </w:pPr>
          </w:p>
          <w:p>
            <w:pPr>
              <w:pStyle w:val="7"/>
              <w:ind w:left="112"/>
              <w:rPr>
                <w:sz w:val="18"/>
              </w:rPr>
            </w:pPr>
            <w:r>
              <w:rPr>
                <w:sz w:val="18"/>
              </w:rPr>
              <w:t>√</w:t>
            </w:r>
          </w:p>
        </w:tc>
      </w:tr>
    </w:tbl>
    <w:p>
      <w:pPr>
        <w:spacing w:after="0"/>
        <w:rPr>
          <w:sz w:val="18"/>
        </w:rPr>
        <w:sectPr>
          <w:pgSz w:w="16840" w:h="11910" w:orient="landscape"/>
          <w:pgMar w:top="1080" w:right="560" w:bottom="1180" w:left="460" w:header="0" w:footer="912" w:gutter="0"/>
        </w:sectPr>
      </w:pPr>
    </w:p>
    <w:p>
      <w:pPr>
        <w:pStyle w:val="2"/>
        <w:spacing w:before="10"/>
        <w:ind w:left="4488" w:right="4392"/>
        <w:jc w:val="center"/>
      </w:pPr>
      <w:r>
        <w:t>（二十五）救灾生产领域基层政务公开标准目录</w:t>
      </w:r>
    </w:p>
    <w:p>
      <w:pPr>
        <w:pStyle w:val="2"/>
        <w:spacing w:before="14"/>
        <w:rPr>
          <w:sz w:val="20"/>
        </w:rPr>
      </w:pPr>
    </w:p>
    <w:tbl>
      <w:tblPr>
        <w:tblStyle w:val="3"/>
        <w:tblW w:w="0" w:type="auto"/>
        <w:tblInd w:w="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2949"/>
        <w:gridCol w:w="1939"/>
        <w:gridCol w:w="1940"/>
        <w:gridCol w:w="1092"/>
        <w:gridCol w:w="1496"/>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40" w:type="dxa"/>
            <w:vMerge w:val="restart"/>
          </w:tcPr>
          <w:p>
            <w:pPr>
              <w:pStyle w:val="7"/>
              <w:spacing w:before="4"/>
              <w:rPr>
                <w:rFonts w:ascii="微软雅黑"/>
                <w:sz w:val="24"/>
              </w:rPr>
            </w:pPr>
          </w:p>
          <w:p>
            <w:pPr>
              <w:pStyle w:val="7"/>
              <w:spacing w:before="1" w:line="268" w:lineRule="auto"/>
              <w:ind w:left="164" w:right="142"/>
              <w:rPr>
                <w:rFonts w:hint="eastAsia" w:ascii="黑体" w:eastAsia="黑体"/>
                <w:sz w:val="22"/>
              </w:rPr>
            </w:pPr>
            <w:r>
              <w:rPr>
                <w:rFonts w:hint="eastAsia" w:ascii="黑体" w:eastAsia="黑体"/>
                <w:sz w:val="22"/>
              </w:rPr>
              <w:t>序号</w:t>
            </w:r>
          </w:p>
        </w:tc>
        <w:tc>
          <w:tcPr>
            <w:tcW w:w="1980" w:type="dxa"/>
            <w:gridSpan w:val="2"/>
          </w:tcPr>
          <w:p>
            <w:pPr>
              <w:pStyle w:val="7"/>
              <w:spacing w:before="70"/>
              <w:ind w:left="553"/>
              <w:rPr>
                <w:rFonts w:hint="eastAsia" w:ascii="黑体" w:eastAsia="黑体"/>
                <w:sz w:val="22"/>
              </w:rPr>
            </w:pPr>
            <w:r>
              <w:rPr>
                <w:rFonts w:hint="eastAsia" w:ascii="黑体" w:eastAsia="黑体"/>
                <w:sz w:val="22"/>
              </w:rPr>
              <w:t>公开事项</w:t>
            </w:r>
          </w:p>
        </w:tc>
        <w:tc>
          <w:tcPr>
            <w:tcW w:w="2949" w:type="dxa"/>
            <w:vMerge w:val="restart"/>
          </w:tcPr>
          <w:p>
            <w:pPr>
              <w:pStyle w:val="7"/>
              <w:spacing w:before="3"/>
              <w:rPr>
                <w:rFonts w:ascii="微软雅黑"/>
                <w:sz w:val="32"/>
              </w:rPr>
            </w:pPr>
          </w:p>
          <w:p>
            <w:pPr>
              <w:pStyle w:val="7"/>
              <w:ind w:left="598"/>
              <w:rPr>
                <w:rFonts w:hint="eastAsia" w:ascii="黑体" w:eastAsia="黑体"/>
                <w:sz w:val="22"/>
              </w:rPr>
            </w:pPr>
            <w:r>
              <w:rPr>
                <w:rFonts w:hint="eastAsia" w:ascii="黑体" w:eastAsia="黑体"/>
                <w:sz w:val="22"/>
              </w:rPr>
              <w:t>公开内容（要素）</w:t>
            </w:r>
          </w:p>
        </w:tc>
        <w:tc>
          <w:tcPr>
            <w:tcW w:w="1939" w:type="dxa"/>
            <w:vMerge w:val="restart"/>
          </w:tcPr>
          <w:p>
            <w:pPr>
              <w:pStyle w:val="7"/>
              <w:spacing w:before="3"/>
              <w:rPr>
                <w:rFonts w:ascii="微软雅黑"/>
                <w:sz w:val="32"/>
              </w:rPr>
            </w:pPr>
          </w:p>
          <w:p>
            <w:pPr>
              <w:pStyle w:val="7"/>
              <w:ind w:left="532"/>
              <w:rPr>
                <w:rFonts w:hint="eastAsia" w:ascii="黑体" w:eastAsia="黑体"/>
                <w:sz w:val="22"/>
              </w:rPr>
            </w:pPr>
            <w:r>
              <w:rPr>
                <w:rFonts w:hint="eastAsia" w:ascii="黑体" w:eastAsia="黑体"/>
                <w:sz w:val="22"/>
              </w:rPr>
              <w:t>公开依据</w:t>
            </w:r>
          </w:p>
        </w:tc>
        <w:tc>
          <w:tcPr>
            <w:tcW w:w="1940" w:type="dxa"/>
            <w:vMerge w:val="restart"/>
          </w:tcPr>
          <w:p>
            <w:pPr>
              <w:pStyle w:val="7"/>
              <w:spacing w:before="3"/>
              <w:rPr>
                <w:rFonts w:ascii="微软雅黑"/>
                <w:sz w:val="32"/>
              </w:rPr>
            </w:pPr>
          </w:p>
          <w:p>
            <w:pPr>
              <w:pStyle w:val="7"/>
              <w:ind w:left="534"/>
              <w:rPr>
                <w:rFonts w:hint="eastAsia" w:ascii="黑体" w:eastAsia="黑体"/>
                <w:sz w:val="22"/>
              </w:rPr>
            </w:pPr>
            <w:r>
              <w:rPr>
                <w:rFonts w:hint="eastAsia" w:ascii="黑体" w:eastAsia="黑体"/>
                <w:sz w:val="22"/>
              </w:rPr>
              <w:t>公开时限</w:t>
            </w:r>
          </w:p>
        </w:tc>
        <w:tc>
          <w:tcPr>
            <w:tcW w:w="1092" w:type="dxa"/>
            <w:vMerge w:val="restart"/>
          </w:tcPr>
          <w:p>
            <w:pPr>
              <w:pStyle w:val="7"/>
              <w:spacing w:before="4"/>
              <w:rPr>
                <w:rFonts w:ascii="微软雅黑"/>
                <w:sz w:val="24"/>
              </w:rPr>
            </w:pPr>
          </w:p>
          <w:p>
            <w:pPr>
              <w:pStyle w:val="7"/>
              <w:spacing w:before="1" w:line="268" w:lineRule="auto"/>
              <w:ind w:left="440" w:right="200" w:hanging="221"/>
              <w:rPr>
                <w:rFonts w:hint="eastAsia" w:ascii="黑体" w:eastAsia="黑体"/>
                <w:sz w:val="22"/>
              </w:rPr>
            </w:pPr>
            <w:r>
              <w:rPr>
                <w:rFonts w:hint="eastAsia" w:ascii="黑体" w:eastAsia="黑体"/>
                <w:sz w:val="22"/>
              </w:rPr>
              <w:t>公开主体</w:t>
            </w:r>
          </w:p>
        </w:tc>
        <w:tc>
          <w:tcPr>
            <w:tcW w:w="1496" w:type="dxa"/>
            <w:vMerge w:val="restart"/>
          </w:tcPr>
          <w:p>
            <w:pPr>
              <w:pStyle w:val="7"/>
              <w:spacing w:before="4"/>
              <w:rPr>
                <w:rFonts w:ascii="微软雅黑"/>
                <w:sz w:val="24"/>
              </w:rPr>
            </w:pPr>
          </w:p>
          <w:p>
            <w:pPr>
              <w:pStyle w:val="7"/>
              <w:spacing w:before="1" w:line="268" w:lineRule="auto"/>
              <w:ind w:left="531" w:right="179" w:hanging="329"/>
              <w:rPr>
                <w:rFonts w:hint="eastAsia" w:ascii="黑体" w:eastAsia="黑体"/>
                <w:sz w:val="22"/>
              </w:rPr>
            </w:pPr>
            <w:r>
              <w:rPr>
                <w:rFonts w:hint="eastAsia" w:ascii="黑体" w:eastAsia="黑体"/>
                <w:sz w:val="22"/>
              </w:rPr>
              <w:t>公开渠道和载体</w:t>
            </w:r>
          </w:p>
        </w:tc>
        <w:tc>
          <w:tcPr>
            <w:tcW w:w="1260" w:type="dxa"/>
            <w:gridSpan w:val="2"/>
          </w:tcPr>
          <w:p>
            <w:pPr>
              <w:pStyle w:val="7"/>
              <w:spacing w:before="70"/>
              <w:ind w:left="194"/>
              <w:rPr>
                <w:rFonts w:hint="eastAsia" w:ascii="黑体" w:eastAsia="黑体"/>
                <w:sz w:val="22"/>
              </w:rPr>
            </w:pPr>
            <w:r>
              <w:rPr>
                <w:rFonts w:hint="eastAsia" w:ascii="黑体" w:eastAsia="黑体"/>
                <w:sz w:val="22"/>
              </w:rPr>
              <w:t>公开对象</w:t>
            </w:r>
          </w:p>
        </w:tc>
        <w:tc>
          <w:tcPr>
            <w:tcW w:w="1260" w:type="dxa"/>
            <w:gridSpan w:val="2"/>
          </w:tcPr>
          <w:p>
            <w:pPr>
              <w:pStyle w:val="7"/>
              <w:spacing w:before="70"/>
              <w:ind w:left="194"/>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40" w:type="dxa"/>
            <w:vMerge w:val="continue"/>
            <w:tcBorders>
              <w:top w:val="nil"/>
            </w:tcBorders>
          </w:tcPr>
          <w:p>
            <w:pPr>
              <w:rPr>
                <w:sz w:val="2"/>
                <w:szCs w:val="2"/>
              </w:rPr>
            </w:pPr>
          </w:p>
        </w:tc>
        <w:tc>
          <w:tcPr>
            <w:tcW w:w="900" w:type="dxa"/>
          </w:tcPr>
          <w:p>
            <w:pPr>
              <w:pStyle w:val="7"/>
              <w:spacing w:before="10"/>
              <w:rPr>
                <w:rFonts w:ascii="微软雅黑"/>
                <w:sz w:val="13"/>
              </w:rPr>
            </w:pPr>
          </w:p>
          <w:p>
            <w:pPr>
              <w:pStyle w:val="7"/>
              <w:spacing w:line="268" w:lineRule="auto"/>
              <w:ind w:left="344" w:right="104" w:hanging="221"/>
              <w:rPr>
                <w:rFonts w:hint="eastAsia" w:ascii="黑体" w:eastAsia="黑体"/>
                <w:sz w:val="22"/>
              </w:rPr>
            </w:pPr>
            <w:r>
              <w:rPr>
                <w:rFonts w:hint="eastAsia" w:ascii="黑体" w:eastAsia="黑体"/>
                <w:sz w:val="22"/>
              </w:rPr>
              <w:t>一级事项</w:t>
            </w:r>
          </w:p>
        </w:tc>
        <w:tc>
          <w:tcPr>
            <w:tcW w:w="1080" w:type="dxa"/>
          </w:tcPr>
          <w:p>
            <w:pPr>
              <w:pStyle w:val="7"/>
              <w:spacing w:before="10"/>
              <w:rPr>
                <w:rFonts w:ascii="微软雅黑"/>
                <w:sz w:val="13"/>
              </w:rPr>
            </w:pPr>
          </w:p>
          <w:p>
            <w:pPr>
              <w:pStyle w:val="7"/>
              <w:spacing w:line="268" w:lineRule="auto"/>
              <w:ind w:left="433" w:right="195" w:hanging="221"/>
              <w:rPr>
                <w:rFonts w:hint="eastAsia" w:ascii="黑体" w:eastAsia="黑体"/>
                <w:sz w:val="22"/>
              </w:rPr>
            </w:pPr>
            <w:r>
              <w:rPr>
                <w:rFonts w:hint="eastAsia" w:ascii="黑体" w:eastAsia="黑体"/>
                <w:sz w:val="22"/>
              </w:rPr>
              <w:t>二级事项</w:t>
            </w:r>
          </w:p>
        </w:tc>
        <w:tc>
          <w:tcPr>
            <w:tcW w:w="2949" w:type="dxa"/>
            <w:vMerge w:val="continue"/>
            <w:tcBorders>
              <w:top w:val="nil"/>
            </w:tcBorders>
          </w:tcPr>
          <w:p>
            <w:pPr>
              <w:rPr>
                <w:sz w:val="2"/>
                <w:szCs w:val="2"/>
              </w:rPr>
            </w:pPr>
          </w:p>
        </w:tc>
        <w:tc>
          <w:tcPr>
            <w:tcW w:w="1939" w:type="dxa"/>
            <w:vMerge w:val="continue"/>
            <w:tcBorders>
              <w:top w:val="nil"/>
            </w:tcBorders>
          </w:tcPr>
          <w:p>
            <w:pPr>
              <w:rPr>
                <w:sz w:val="2"/>
                <w:szCs w:val="2"/>
              </w:rPr>
            </w:pPr>
          </w:p>
        </w:tc>
        <w:tc>
          <w:tcPr>
            <w:tcW w:w="1940" w:type="dxa"/>
            <w:vMerge w:val="continue"/>
            <w:tcBorders>
              <w:top w:val="nil"/>
            </w:tcBorders>
          </w:tcPr>
          <w:p>
            <w:pPr>
              <w:rPr>
                <w:sz w:val="2"/>
                <w:szCs w:val="2"/>
              </w:rPr>
            </w:pPr>
          </w:p>
        </w:tc>
        <w:tc>
          <w:tcPr>
            <w:tcW w:w="1092"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540" w:type="dxa"/>
          </w:tcPr>
          <w:p>
            <w:pPr>
              <w:pStyle w:val="7"/>
              <w:spacing w:before="110" w:line="268" w:lineRule="auto"/>
              <w:ind w:left="163" w:right="143"/>
              <w:jc w:val="both"/>
              <w:rPr>
                <w:rFonts w:hint="eastAsia" w:ascii="黑体" w:eastAsia="黑体"/>
                <w:sz w:val="22"/>
              </w:rPr>
            </w:pPr>
            <w:r>
              <w:rPr>
                <w:rFonts w:hint="eastAsia" w:ascii="黑体" w:eastAsia="黑体"/>
                <w:sz w:val="22"/>
              </w:rPr>
              <w:t>全社会</w:t>
            </w:r>
          </w:p>
        </w:tc>
        <w:tc>
          <w:tcPr>
            <w:tcW w:w="720" w:type="dxa"/>
          </w:tcPr>
          <w:p>
            <w:pPr>
              <w:pStyle w:val="7"/>
              <w:spacing w:before="10"/>
              <w:rPr>
                <w:rFonts w:ascii="微软雅黑"/>
                <w:sz w:val="13"/>
              </w:rPr>
            </w:pPr>
          </w:p>
          <w:p>
            <w:pPr>
              <w:pStyle w:val="7"/>
              <w:spacing w:line="268" w:lineRule="auto"/>
              <w:ind w:left="144" w:right="121"/>
              <w:rPr>
                <w:rFonts w:hint="eastAsia" w:ascii="黑体" w:eastAsia="黑体"/>
                <w:sz w:val="22"/>
              </w:rPr>
            </w:pPr>
            <w:r>
              <w:rPr>
                <w:rFonts w:hint="eastAsia" w:ascii="黑体" w:eastAsia="黑体"/>
                <w:sz w:val="22"/>
              </w:rPr>
              <w:t>特定群众</w:t>
            </w:r>
          </w:p>
        </w:tc>
        <w:tc>
          <w:tcPr>
            <w:tcW w:w="540" w:type="dxa"/>
          </w:tcPr>
          <w:p>
            <w:pPr>
              <w:pStyle w:val="7"/>
              <w:spacing w:before="10"/>
              <w:rPr>
                <w:rFonts w:ascii="微软雅黑"/>
                <w:sz w:val="13"/>
              </w:rPr>
            </w:pPr>
          </w:p>
          <w:p>
            <w:pPr>
              <w:pStyle w:val="7"/>
              <w:spacing w:line="268" w:lineRule="auto"/>
              <w:ind w:left="163" w:right="143"/>
              <w:rPr>
                <w:rFonts w:hint="eastAsia" w:ascii="黑体" w:eastAsia="黑体"/>
                <w:sz w:val="22"/>
              </w:rPr>
            </w:pPr>
            <w:r>
              <w:rPr>
                <w:rFonts w:hint="eastAsia" w:ascii="黑体" w:eastAsia="黑体"/>
                <w:sz w:val="22"/>
              </w:rPr>
              <w:t>主动</w:t>
            </w:r>
          </w:p>
        </w:tc>
        <w:tc>
          <w:tcPr>
            <w:tcW w:w="720" w:type="dxa"/>
          </w:tcPr>
          <w:p>
            <w:pPr>
              <w:pStyle w:val="7"/>
              <w:spacing w:before="110" w:line="268" w:lineRule="auto"/>
              <w:ind w:left="144" w:right="116"/>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540" w:type="dxa"/>
          </w:tcPr>
          <w:p>
            <w:pPr>
              <w:pStyle w:val="7"/>
              <w:spacing w:before="3"/>
              <w:rPr>
                <w:rFonts w:ascii="微软雅黑"/>
                <w:sz w:val="17"/>
              </w:rPr>
            </w:pPr>
          </w:p>
          <w:p>
            <w:pPr>
              <w:pStyle w:val="7"/>
              <w:spacing w:before="1"/>
              <w:ind w:left="18"/>
              <w:jc w:val="center"/>
              <w:rPr>
                <w:sz w:val="18"/>
              </w:rPr>
            </w:pPr>
            <w:r>
              <w:rPr>
                <w:sz w:val="18"/>
              </w:rPr>
              <w:t>1</w:t>
            </w:r>
          </w:p>
        </w:tc>
        <w:tc>
          <w:tcPr>
            <w:tcW w:w="900" w:type="dxa"/>
            <w:vMerge w:val="restart"/>
          </w:tcPr>
          <w:p>
            <w:pPr>
              <w:pStyle w:val="7"/>
              <w:rPr>
                <w:rFonts w:ascii="微软雅黑"/>
                <w:sz w:val="18"/>
              </w:rPr>
            </w:pPr>
          </w:p>
          <w:p>
            <w:pPr>
              <w:pStyle w:val="7"/>
              <w:rPr>
                <w:rFonts w:ascii="微软雅黑"/>
                <w:sz w:val="18"/>
              </w:rPr>
            </w:pPr>
          </w:p>
          <w:p>
            <w:pPr>
              <w:pStyle w:val="7"/>
              <w:rPr>
                <w:rFonts w:ascii="微软雅黑"/>
                <w:sz w:val="18"/>
              </w:rPr>
            </w:pPr>
          </w:p>
          <w:p>
            <w:pPr>
              <w:pStyle w:val="7"/>
              <w:spacing w:before="6"/>
              <w:rPr>
                <w:rFonts w:ascii="微软雅黑"/>
                <w:sz w:val="23"/>
              </w:rPr>
            </w:pPr>
          </w:p>
          <w:p>
            <w:pPr>
              <w:pStyle w:val="7"/>
              <w:spacing w:line="326" w:lineRule="auto"/>
              <w:ind w:left="274" w:right="253"/>
              <w:rPr>
                <w:sz w:val="18"/>
              </w:rPr>
            </w:pPr>
            <w:r>
              <w:rPr>
                <w:sz w:val="18"/>
              </w:rPr>
              <w:t>政策文件</w:t>
            </w:r>
          </w:p>
        </w:tc>
        <w:tc>
          <w:tcPr>
            <w:tcW w:w="1080" w:type="dxa"/>
          </w:tcPr>
          <w:p>
            <w:pPr>
              <w:pStyle w:val="7"/>
              <w:spacing w:before="3"/>
              <w:rPr>
                <w:rFonts w:ascii="微软雅黑"/>
                <w:sz w:val="17"/>
              </w:rPr>
            </w:pPr>
          </w:p>
          <w:p>
            <w:pPr>
              <w:pStyle w:val="7"/>
              <w:spacing w:before="1"/>
              <w:ind w:left="111"/>
              <w:rPr>
                <w:sz w:val="18"/>
              </w:rPr>
            </w:pPr>
            <w:r>
              <w:rPr>
                <w:sz w:val="18"/>
              </w:rPr>
              <w:t>法律法规</w:t>
            </w:r>
          </w:p>
        </w:tc>
        <w:tc>
          <w:tcPr>
            <w:tcW w:w="2949" w:type="dxa"/>
          </w:tcPr>
          <w:p>
            <w:pPr>
              <w:pStyle w:val="7"/>
              <w:spacing w:before="3"/>
              <w:rPr>
                <w:rFonts w:ascii="微软雅黑"/>
                <w:sz w:val="17"/>
              </w:rPr>
            </w:pPr>
          </w:p>
          <w:p>
            <w:pPr>
              <w:pStyle w:val="7"/>
              <w:spacing w:before="1"/>
              <w:ind w:left="111"/>
              <w:rPr>
                <w:sz w:val="18"/>
              </w:rPr>
            </w:pPr>
            <w:r>
              <w:rPr>
                <w:sz w:val="18"/>
              </w:rPr>
              <w:t>与救灾有关的法律、法规</w:t>
            </w:r>
          </w:p>
        </w:tc>
        <w:tc>
          <w:tcPr>
            <w:tcW w:w="1939" w:type="dxa"/>
          </w:tcPr>
          <w:p>
            <w:pPr>
              <w:pStyle w:val="7"/>
              <w:spacing w:before="3"/>
              <w:rPr>
                <w:rFonts w:ascii="微软雅黑"/>
                <w:sz w:val="17"/>
              </w:rPr>
            </w:pPr>
          </w:p>
          <w:p>
            <w:pPr>
              <w:pStyle w:val="7"/>
              <w:spacing w:before="1"/>
              <w:ind w:right="12"/>
              <w:jc w:val="right"/>
              <w:rPr>
                <w:sz w:val="18"/>
              </w:rPr>
            </w:pPr>
            <w:r>
              <w:rPr>
                <w:sz w:val="18"/>
              </w:rPr>
              <w:t>《政府信息公开条例》</w:t>
            </w:r>
          </w:p>
        </w:tc>
        <w:tc>
          <w:tcPr>
            <w:tcW w:w="1940" w:type="dxa"/>
          </w:tcPr>
          <w:p>
            <w:pPr>
              <w:pStyle w:val="7"/>
              <w:spacing w:before="7"/>
              <w:rPr>
                <w:rFonts w:ascii="微软雅黑"/>
                <w:sz w:val="9"/>
              </w:rPr>
            </w:pPr>
          </w:p>
          <w:p>
            <w:pPr>
              <w:pStyle w:val="7"/>
              <w:spacing w:line="326" w:lineRule="auto"/>
              <w:ind w:left="112" w:right="195"/>
              <w:rPr>
                <w:sz w:val="18"/>
              </w:rPr>
            </w:pPr>
            <w:r>
              <w:rPr>
                <w:sz w:val="18"/>
              </w:rPr>
              <w:t>信息形成或变更之日起 20 个工作日内</w:t>
            </w:r>
          </w:p>
        </w:tc>
        <w:tc>
          <w:tcPr>
            <w:tcW w:w="1092" w:type="dxa"/>
          </w:tcPr>
          <w:p>
            <w:pPr>
              <w:pStyle w:val="7"/>
              <w:spacing w:before="94" w:line="310" w:lineRule="atLeast"/>
              <w:ind w:left="279" w:right="169" w:hanging="89"/>
              <w:rPr>
                <w:sz w:val="18"/>
              </w:rPr>
            </w:pPr>
            <w:r>
              <w:rPr>
                <w:rFonts w:hint="eastAsia"/>
                <w:sz w:val="18"/>
                <w:lang w:eastAsia="zh-CN"/>
              </w:rPr>
              <w:t>邳庄</w:t>
            </w:r>
            <w:r>
              <w:rPr>
                <w:sz w:val="18"/>
              </w:rPr>
              <w:t>镇人民政府</w:t>
            </w:r>
          </w:p>
        </w:tc>
        <w:tc>
          <w:tcPr>
            <w:tcW w:w="1496" w:type="dxa"/>
          </w:tcPr>
          <w:p>
            <w:pPr>
              <w:pStyle w:val="7"/>
              <w:spacing w:before="8"/>
              <w:rPr>
                <w:rFonts w:ascii="微软雅黑"/>
                <w:sz w:val="11"/>
              </w:rPr>
            </w:pPr>
          </w:p>
          <w:p>
            <w:pPr>
              <w:pStyle w:val="7"/>
              <w:numPr>
                <w:ilvl w:val="0"/>
                <w:numId w:val="136"/>
              </w:numPr>
              <w:tabs>
                <w:tab w:val="left" w:pos="292"/>
              </w:tabs>
              <w:spacing w:before="1" w:after="0" w:line="240" w:lineRule="auto"/>
              <w:ind w:left="291" w:right="0" w:hanging="181"/>
              <w:jc w:val="left"/>
              <w:rPr>
                <w:sz w:val="18"/>
              </w:rPr>
            </w:pPr>
            <w:r>
              <w:rPr>
                <w:sz w:val="18"/>
              </w:rPr>
              <w:t>区政府网站</w:t>
            </w:r>
          </w:p>
          <w:p>
            <w:pPr>
              <w:pStyle w:val="7"/>
              <w:numPr>
                <w:ilvl w:val="0"/>
                <w:numId w:val="136"/>
              </w:numPr>
              <w:tabs>
                <w:tab w:val="left" w:pos="292"/>
              </w:tabs>
              <w:spacing w:before="11" w:after="0" w:line="240" w:lineRule="auto"/>
              <w:ind w:left="291" w:right="0" w:hanging="181"/>
              <w:jc w:val="left"/>
              <w:rPr>
                <w:sz w:val="18"/>
              </w:rPr>
            </w:pPr>
            <w:r>
              <w:rPr>
                <w:sz w:val="18"/>
              </w:rPr>
              <w:t>便民服务中心</w:t>
            </w:r>
          </w:p>
        </w:tc>
        <w:tc>
          <w:tcPr>
            <w:tcW w:w="540" w:type="dxa"/>
          </w:tcPr>
          <w:p>
            <w:pPr>
              <w:pStyle w:val="7"/>
              <w:spacing w:before="3"/>
              <w:rPr>
                <w:rFonts w:ascii="微软雅黑"/>
                <w:sz w:val="17"/>
              </w:rPr>
            </w:pPr>
          </w:p>
          <w:p>
            <w:pPr>
              <w:pStyle w:val="7"/>
              <w:spacing w:before="1"/>
              <w:ind w:left="113"/>
              <w:rPr>
                <w:sz w:val="18"/>
              </w:rPr>
            </w:pPr>
            <w:r>
              <w:rPr>
                <w:sz w:val="18"/>
              </w:rPr>
              <w:t>√</w:t>
            </w:r>
          </w:p>
        </w:tc>
        <w:tc>
          <w:tcPr>
            <w:tcW w:w="720" w:type="dxa"/>
          </w:tcPr>
          <w:p>
            <w:pPr>
              <w:pStyle w:val="7"/>
              <w:rPr>
                <w:rFonts w:ascii="Times New Roman"/>
                <w:sz w:val="18"/>
              </w:rPr>
            </w:pPr>
          </w:p>
        </w:tc>
        <w:tc>
          <w:tcPr>
            <w:tcW w:w="540" w:type="dxa"/>
          </w:tcPr>
          <w:p>
            <w:pPr>
              <w:pStyle w:val="7"/>
              <w:spacing w:before="3"/>
              <w:rPr>
                <w:rFonts w:ascii="微软雅黑"/>
                <w:sz w:val="17"/>
              </w:rPr>
            </w:pPr>
          </w:p>
          <w:p>
            <w:pPr>
              <w:pStyle w:val="7"/>
              <w:spacing w:before="1"/>
              <w:ind w:left="113"/>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540" w:type="dxa"/>
          </w:tcPr>
          <w:p>
            <w:pPr>
              <w:pStyle w:val="7"/>
              <w:spacing w:before="5"/>
              <w:rPr>
                <w:rFonts w:ascii="微软雅黑"/>
                <w:sz w:val="18"/>
              </w:rPr>
            </w:pPr>
          </w:p>
          <w:p>
            <w:pPr>
              <w:pStyle w:val="7"/>
              <w:ind w:left="18"/>
              <w:jc w:val="center"/>
              <w:rPr>
                <w:sz w:val="18"/>
              </w:rPr>
            </w:pPr>
            <w:r>
              <w:rPr>
                <w:sz w:val="18"/>
              </w:rPr>
              <w:t>2</w:t>
            </w:r>
          </w:p>
        </w:tc>
        <w:tc>
          <w:tcPr>
            <w:tcW w:w="900" w:type="dxa"/>
            <w:vMerge w:val="continue"/>
            <w:tcBorders>
              <w:top w:val="nil"/>
            </w:tcBorders>
          </w:tcPr>
          <w:p>
            <w:pPr>
              <w:rPr>
                <w:sz w:val="2"/>
                <w:szCs w:val="2"/>
              </w:rPr>
            </w:pPr>
          </w:p>
        </w:tc>
        <w:tc>
          <w:tcPr>
            <w:tcW w:w="1080" w:type="dxa"/>
          </w:tcPr>
          <w:p>
            <w:pPr>
              <w:pStyle w:val="7"/>
              <w:spacing w:before="6"/>
              <w:rPr>
                <w:rFonts w:ascii="微软雅黑"/>
                <w:sz w:val="10"/>
              </w:rPr>
            </w:pPr>
          </w:p>
          <w:p>
            <w:pPr>
              <w:pStyle w:val="7"/>
              <w:spacing w:line="328" w:lineRule="auto"/>
              <w:ind w:left="111" w:right="36"/>
              <w:rPr>
                <w:sz w:val="18"/>
              </w:rPr>
            </w:pPr>
            <w:r>
              <w:rPr>
                <w:sz w:val="18"/>
              </w:rPr>
              <w:t>部门和地方规章</w:t>
            </w:r>
          </w:p>
        </w:tc>
        <w:tc>
          <w:tcPr>
            <w:tcW w:w="2949" w:type="dxa"/>
          </w:tcPr>
          <w:p>
            <w:pPr>
              <w:pStyle w:val="7"/>
              <w:spacing w:before="6"/>
              <w:rPr>
                <w:rFonts w:ascii="微软雅黑"/>
                <w:sz w:val="10"/>
              </w:rPr>
            </w:pPr>
          </w:p>
          <w:p>
            <w:pPr>
              <w:pStyle w:val="7"/>
              <w:spacing w:line="328" w:lineRule="auto"/>
              <w:ind w:left="111" w:right="125"/>
              <w:rPr>
                <w:sz w:val="18"/>
              </w:rPr>
            </w:pPr>
            <w:r>
              <w:rPr>
                <w:sz w:val="18"/>
              </w:rPr>
              <w:t>与救灾有关的部门和地方规章、规范性文件</w:t>
            </w:r>
          </w:p>
        </w:tc>
        <w:tc>
          <w:tcPr>
            <w:tcW w:w="1939" w:type="dxa"/>
          </w:tcPr>
          <w:p>
            <w:pPr>
              <w:pStyle w:val="7"/>
              <w:spacing w:before="5"/>
              <w:rPr>
                <w:rFonts w:ascii="微软雅黑"/>
                <w:sz w:val="18"/>
              </w:rPr>
            </w:pPr>
          </w:p>
          <w:p>
            <w:pPr>
              <w:pStyle w:val="7"/>
              <w:ind w:right="12"/>
              <w:jc w:val="right"/>
              <w:rPr>
                <w:sz w:val="18"/>
              </w:rPr>
            </w:pPr>
            <w:r>
              <w:rPr>
                <w:sz w:val="18"/>
              </w:rPr>
              <w:t>《政府信息公开条例》</w:t>
            </w:r>
          </w:p>
        </w:tc>
        <w:tc>
          <w:tcPr>
            <w:tcW w:w="1940" w:type="dxa"/>
          </w:tcPr>
          <w:p>
            <w:pPr>
              <w:pStyle w:val="7"/>
              <w:spacing w:before="6"/>
              <w:rPr>
                <w:rFonts w:ascii="微软雅黑"/>
                <w:sz w:val="10"/>
              </w:rPr>
            </w:pPr>
          </w:p>
          <w:p>
            <w:pPr>
              <w:pStyle w:val="7"/>
              <w:spacing w:line="328" w:lineRule="auto"/>
              <w:ind w:left="112" w:right="195"/>
              <w:rPr>
                <w:sz w:val="18"/>
              </w:rPr>
            </w:pPr>
            <w:r>
              <w:rPr>
                <w:sz w:val="18"/>
              </w:rPr>
              <w:t>信息形成或变更之日起 20 个工作日内</w:t>
            </w:r>
          </w:p>
        </w:tc>
        <w:tc>
          <w:tcPr>
            <w:tcW w:w="1092" w:type="dxa"/>
          </w:tcPr>
          <w:p>
            <w:pPr>
              <w:pStyle w:val="7"/>
              <w:spacing w:before="6"/>
              <w:rPr>
                <w:rFonts w:ascii="微软雅黑"/>
                <w:sz w:val="10"/>
              </w:rPr>
            </w:pPr>
          </w:p>
          <w:p>
            <w:pPr>
              <w:pStyle w:val="7"/>
              <w:ind w:left="279" w:hanging="89"/>
              <w:rPr>
                <w:sz w:val="18"/>
              </w:rPr>
            </w:pPr>
            <w:r>
              <w:rPr>
                <w:rFonts w:hint="eastAsia"/>
                <w:sz w:val="18"/>
                <w:lang w:eastAsia="zh-CN"/>
              </w:rPr>
              <w:t>邳庄</w:t>
            </w:r>
            <w:r>
              <w:rPr>
                <w:sz w:val="18"/>
              </w:rPr>
              <w:t>镇</w:t>
            </w:r>
          </w:p>
          <w:p>
            <w:pPr>
              <w:pStyle w:val="7"/>
              <w:spacing w:before="7" w:line="310" w:lineRule="atLeast"/>
              <w:ind w:left="279" w:right="260"/>
              <w:rPr>
                <w:sz w:val="18"/>
              </w:rPr>
            </w:pPr>
            <w:r>
              <w:rPr>
                <w:sz w:val="18"/>
              </w:rPr>
              <w:t>人民政府</w:t>
            </w:r>
          </w:p>
        </w:tc>
        <w:tc>
          <w:tcPr>
            <w:tcW w:w="1496" w:type="dxa"/>
          </w:tcPr>
          <w:p>
            <w:pPr>
              <w:pStyle w:val="7"/>
              <w:spacing w:before="10"/>
              <w:rPr>
                <w:rFonts w:ascii="微软雅黑"/>
                <w:sz w:val="12"/>
              </w:rPr>
            </w:pPr>
          </w:p>
          <w:p>
            <w:pPr>
              <w:pStyle w:val="7"/>
              <w:numPr>
                <w:ilvl w:val="0"/>
                <w:numId w:val="137"/>
              </w:numPr>
              <w:tabs>
                <w:tab w:val="left" w:pos="292"/>
              </w:tabs>
              <w:spacing w:before="0" w:after="0" w:line="240" w:lineRule="auto"/>
              <w:ind w:left="291" w:right="0" w:hanging="181"/>
              <w:jc w:val="left"/>
              <w:rPr>
                <w:sz w:val="18"/>
              </w:rPr>
            </w:pPr>
            <w:r>
              <w:rPr>
                <w:sz w:val="18"/>
              </w:rPr>
              <w:t>区政府网站</w:t>
            </w:r>
          </w:p>
          <w:p>
            <w:pPr>
              <w:pStyle w:val="7"/>
              <w:numPr>
                <w:ilvl w:val="0"/>
                <w:numId w:val="137"/>
              </w:numPr>
              <w:tabs>
                <w:tab w:val="left" w:pos="292"/>
              </w:tabs>
              <w:spacing w:before="12" w:after="0" w:line="240" w:lineRule="auto"/>
              <w:ind w:left="291" w:right="0" w:hanging="181"/>
              <w:jc w:val="left"/>
              <w:rPr>
                <w:sz w:val="18"/>
              </w:rPr>
            </w:pPr>
            <w:r>
              <w:rPr>
                <w:sz w:val="18"/>
              </w:rPr>
              <w:t>便民服务中心</w:t>
            </w:r>
          </w:p>
        </w:tc>
        <w:tc>
          <w:tcPr>
            <w:tcW w:w="540" w:type="dxa"/>
          </w:tcPr>
          <w:p>
            <w:pPr>
              <w:pStyle w:val="7"/>
              <w:spacing w:before="5"/>
              <w:rPr>
                <w:rFonts w:ascii="微软雅黑"/>
                <w:sz w:val="18"/>
              </w:rPr>
            </w:pPr>
          </w:p>
          <w:p>
            <w:pPr>
              <w:pStyle w:val="7"/>
              <w:ind w:left="113"/>
              <w:rPr>
                <w:sz w:val="18"/>
              </w:rPr>
            </w:pPr>
            <w:r>
              <w:rPr>
                <w:sz w:val="18"/>
              </w:rPr>
              <w:t>√</w:t>
            </w:r>
          </w:p>
        </w:tc>
        <w:tc>
          <w:tcPr>
            <w:tcW w:w="720" w:type="dxa"/>
          </w:tcPr>
          <w:p>
            <w:pPr>
              <w:pStyle w:val="7"/>
              <w:rPr>
                <w:rFonts w:ascii="Times New Roman"/>
                <w:sz w:val="18"/>
              </w:rPr>
            </w:pPr>
          </w:p>
        </w:tc>
        <w:tc>
          <w:tcPr>
            <w:tcW w:w="540" w:type="dxa"/>
          </w:tcPr>
          <w:p>
            <w:pPr>
              <w:pStyle w:val="7"/>
              <w:spacing w:before="5"/>
              <w:rPr>
                <w:rFonts w:ascii="微软雅黑"/>
                <w:sz w:val="18"/>
              </w:rPr>
            </w:pPr>
          </w:p>
          <w:p>
            <w:pPr>
              <w:pStyle w:val="7"/>
              <w:ind w:left="113"/>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540" w:type="dxa"/>
          </w:tcPr>
          <w:p>
            <w:pPr>
              <w:pStyle w:val="7"/>
              <w:spacing w:before="14"/>
              <w:rPr>
                <w:rFonts w:ascii="微软雅黑"/>
                <w:sz w:val="17"/>
              </w:rPr>
            </w:pPr>
          </w:p>
          <w:p>
            <w:pPr>
              <w:pStyle w:val="7"/>
              <w:ind w:left="18"/>
              <w:jc w:val="center"/>
              <w:rPr>
                <w:sz w:val="18"/>
              </w:rPr>
            </w:pPr>
            <w:r>
              <w:rPr>
                <w:sz w:val="18"/>
              </w:rPr>
              <w:t>3</w:t>
            </w:r>
          </w:p>
        </w:tc>
        <w:tc>
          <w:tcPr>
            <w:tcW w:w="900" w:type="dxa"/>
            <w:vMerge w:val="continue"/>
            <w:tcBorders>
              <w:top w:val="nil"/>
            </w:tcBorders>
          </w:tcPr>
          <w:p>
            <w:pPr>
              <w:rPr>
                <w:sz w:val="2"/>
                <w:szCs w:val="2"/>
              </w:rPr>
            </w:pPr>
          </w:p>
        </w:tc>
        <w:tc>
          <w:tcPr>
            <w:tcW w:w="1080" w:type="dxa"/>
          </w:tcPr>
          <w:p>
            <w:pPr>
              <w:pStyle w:val="7"/>
              <w:spacing w:before="18"/>
              <w:rPr>
                <w:rFonts w:ascii="微软雅黑"/>
                <w:sz w:val="9"/>
              </w:rPr>
            </w:pPr>
          </w:p>
          <w:p>
            <w:pPr>
              <w:pStyle w:val="7"/>
              <w:spacing w:line="328" w:lineRule="auto"/>
              <w:ind w:left="111" w:right="36"/>
              <w:rPr>
                <w:sz w:val="18"/>
              </w:rPr>
            </w:pPr>
            <w:r>
              <w:rPr>
                <w:sz w:val="18"/>
              </w:rPr>
              <w:t>其他政策文件</w:t>
            </w:r>
          </w:p>
        </w:tc>
        <w:tc>
          <w:tcPr>
            <w:tcW w:w="2949" w:type="dxa"/>
          </w:tcPr>
          <w:p>
            <w:pPr>
              <w:pStyle w:val="7"/>
              <w:spacing w:before="42" w:line="328" w:lineRule="auto"/>
              <w:ind w:left="111" w:right="125"/>
              <w:jc w:val="both"/>
              <w:rPr>
                <w:sz w:val="18"/>
              </w:rPr>
            </w:pPr>
            <w:r>
              <w:rPr>
                <w:sz w:val="18"/>
              </w:rPr>
              <w:t>其他可以公开的与救灾有关的政策文件，包括改革方案、发展规划、专项规划、工作计划等</w:t>
            </w:r>
          </w:p>
        </w:tc>
        <w:tc>
          <w:tcPr>
            <w:tcW w:w="1939" w:type="dxa"/>
          </w:tcPr>
          <w:p>
            <w:pPr>
              <w:pStyle w:val="7"/>
              <w:spacing w:before="14"/>
              <w:rPr>
                <w:rFonts w:ascii="微软雅黑"/>
                <w:sz w:val="17"/>
              </w:rPr>
            </w:pPr>
          </w:p>
          <w:p>
            <w:pPr>
              <w:pStyle w:val="7"/>
              <w:ind w:right="12"/>
              <w:jc w:val="right"/>
              <w:rPr>
                <w:sz w:val="18"/>
              </w:rPr>
            </w:pPr>
            <w:r>
              <w:rPr>
                <w:sz w:val="18"/>
              </w:rPr>
              <w:t>《政府信息公开条例》</w:t>
            </w:r>
          </w:p>
        </w:tc>
        <w:tc>
          <w:tcPr>
            <w:tcW w:w="1940" w:type="dxa"/>
          </w:tcPr>
          <w:p>
            <w:pPr>
              <w:pStyle w:val="7"/>
              <w:spacing w:before="18"/>
              <w:rPr>
                <w:rFonts w:ascii="微软雅黑"/>
                <w:sz w:val="9"/>
              </w:rPr>
            </w:pPr>
          </w:p>
          <w:p>
            <w:pPr>
              <w:pStyle w:val="7"/>
              <w:spacing w:line="328" w:lineRule="auto"/>
              <w:ind w:left="112" w:right="195"/>
              <w:rPr>
                <w:sz w:val="18"/>
              </w:rPr>
            </w:pPr>
            <w:r>
              <w:rPr>
                <w:sz w:val="18"/>
              </w:rPr>
              <w:t>信息形成或变更之日起 20 个工作日内</w:t>
            </w:r>
          </w:p>
        </w:tc>
        <w:tc>
          <w:tcPr>
            <w:tcW w:w="1092" w:type="dxa"/>
          </w:tcPr>
          <w:p>
            <w:pPr>
              <w:pStyle w:val="7"/>
              <w:spacing w:before="18"/>
              <w:rPr>
                <w:rFonts w:ascii="微软雅黑"/>
                <w:sz w:val="9"/>
              </w:rPr>
            </w:pPr>
          </w:p>
          <w:p>
            <w:pPr>
              <w:pStyle w:val="7"/>
              <w:ind w:left="279" w:hanging="89"/>
              <w:rPr>
                <w:sz w:val="18"/>
              </w:rPr>
            </w:pPr>
            <w:r>
              <w:rPr>
                <w:rFonts w:hint="eastAsia"/>
                <w:sz w:val="18"/>
                <w:lang w:eastAsia="zh-CN"/>
              </w:rPr>
              <w:t>邳庄</w:t>
            </w:r>
            <w:r>
              <w:rPr>
                <w:sz w:val="18"/>
              </w:rPr>
              <w:t>镇</w:t>
            </w:r>
          </w:p>
          <w:p>
            <w:pPr>
              <w:pStyle w:val="7"/>
              <w:spacing w:before="7" w:line="310" w:lineRule="atLeast"/>
              <w:ind w:left="279" w:right="260"/>
              <w:rPr>
                <w:sz w:val="18"/>
              </w:rPr>
            </w:pPr>
            <w:r>
              <w:rPr>
                <w:sz w:val="18"/>
              </w:rPr>
              <w:t>人民政府</w:t>
            </w:r>
          </w:p>
        </w:tc>
        <w:tc>
          <w:tcPr>
            <w:tcW w:w="1496" w:type="dxa"/>
          </w:tcPr>
          <w:p>
            <w:pPr>
              <w:pStyle w:val="7"/>
              <w:numPr>
                <w:ilvl w:val="0"/>
                <w:numId w:val="138"/>
              </w:numPr>
              <w:tabs>
                <w:tab w:val="left" w:pos="292"/>
              </w:tabs>
              <w:spacing w:before="16" w:after="0" w:line="240" w:lineRule="auto"/>
              <w:ind w:left="291" w:right="0" w:hanging="181"/>
              <w:jc w:val="left"/>
              <w:rPr>
                <w:sz w:val="18"/>
              </w:rPr>
            </w:pPr>
            <w:r>
              <w:rPr>
                <w:sz w:val="18"/>
              </w:rPr>
              <w:t>区政府网站</w:t>
            </w:r>
          </w:p>
        </w:tc>
        <w:tc>
          <w:tcPr>
            <w:tcW w:w="540" w:type="dxa"/>
          </w:tcPr>
          <w:p>
            <w:pPr>
              <w:pStyle w:val="7"/>
              <w:spacing w:before="14"/>
              <w:rPr>
                <w:rFonts w:ascii="微软雅黑"/>
                <w:sz w:val="17"/>
              </w:rPr>
            </w:pPr>
          </w:p>
          <w:p>
            <w:pPr>
              <w:pStyle w:val="7"/>
              <w:ind w:left="113"/>
              <w:rPr>
                <w:sz w:val="18"/>
              </w:rPr>
            </w:pPr>
            <w:r>
              <w:rPr>
                <w:sz w:val="18"/>
              </w:rPr>
              <w:t>√</w:t>
            </w:r>
          </w:p>
        </w:tc>
        <w:tc>
          <w:tcPr>
            <w:tcW w:w="720" w:type="dxa"/>
          </w:tcPr>
          <w:p>
            <w:pPr>
              <w:pStyle w:val="7"/>
              <w:rPr>
                <w:rFonts w:ascii="Times New Roman"/>
                <w:sz w:val="18"/>
              </w:rPr>
            </w:pPr>
          </w:p>
        </w:tc>
        <w:tc>
          <w:tcPr>
            <w:tcW w:w="540" w:type="dxa"/>
          </w:tcPr>
          <w:p>
            <w:pPr>
              <w:pStyle w:val="7"/>
              <w:spacing w:before="14"/>
              <w:rPr>
                <w:rFonts w:ascii="微软雅黑"/>
                <w:sz w:val="17"/>
              </w:rPr>
            </w:pPr>
          </w:p>
          <w:p>
            <w:pPr>
              <w:pStyle w:val="7"/>
              <w:ind w:left="113"/>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0" w:type="dxa"/>
          </w:tcPr>
          <w:p>
            <w:pPr>
              <w:pStyle w:val="7"/>
              <w:spacing w:before="13"/>
              <w:rPr>
                <w:rFonts w:ascii="微软雅黑"/>
                <w:sz w:val="21"/>
              </w:rPr>
            </w:pPr>
          </w:p>
          <w:p>
            <w:pPr>
              <w:pStyle w:val="7"/>
              <w:spacing w:before="1"/>
              <w:ind w:left="18"/>
              <w:jc w:val="center"/>
              <w:rPr>
                <w:sz w:val="18"/>
              </w:rPr>
            </w:pPr>
            <w:r>
              <w:rPr>
                <w:sz w:val="18"/>
              </w:rPr>
              <w:t>4</w:t>
            </w:r>
          </w:p>
        </w:tc>
        <w:tc>
          <w:tcPr>
            <w:tcW w:w="900" w:type="dxa"/>
            <w:vMerge w:val="continue"/>
            <w:tcBorders>
              <w:top w:val="nil"/>
            </w:tcBorders>
          </w:tcPr>
          <w:p>
            <w:pPr>
              <w:rPr>
                <w:sz w:val="2"/>
                <w:szCs w:val="2"/>
              </w:rPr>
            </w:pPr>
          </w:p>
        </w:tc>
        <w:tc>
          <w:tcPr>
            <w:tcW w:w="1080" w:type="dxa"/>
          </w:tcPr>
          <w:p>
            <w:pPr>
              <w:pStyle w:val="7"/>
              <w:spacing w:before="13"/>
              <w:rPr>
                <w:rFonts w:ascii="微软雅黑"/>
                <w:sz w:val="21"/>
              </w:rPr>
            </w:pPr>
          </w:p>
          <w:p>
            <w:pPr>
              <w:pStyle w:val="7"/>
              <w:spacing w:before="1"/>
              <w:ind w:left="111"/>
              <w:rPr>
                <w:sz w:val="18"/>
              </w:rPr>
            </w:pPr>
            <w:r>
              <w:rPr>
                <w:sz w:val="18"/>
              </w:rPr>
              <w:t>重要会议</w:t>
            </w:r>
          </w:p>
        </w:tc>
        <w:tc>
          <w:tcPr>
            <w:tcW w:w="2949" w:type="dxa"/>
          </w:tcPr>
          <w:p>
            <w:pPr>
              <w:pStyle w:val="7"/>
              <w:spacing w:before="117" w:line="328" w:lineRule="auto"/>
              <w:ind w:left="111" w:right="89"/>
              <w:jc w:val="both"/>
              <w:rPr>
                <w:sz w:val="18"/>
              </w:rPr>
            </w:pPr>
            <w:r>
              <w:rPr>
                <w:sz w:val="18"/>
              </w:rPr>
              <w:t>以会议讨论作出重要改革方案等重大决策时，经党组研究认为有必要公开讨论决策过程的会议</w:t>
            </w:r>
          </w:p>
        </w:tc>
        <w:tc>
          <w:tcPr>
            <w:tcW w:w="1939" w:type="dxa"/>
          </w:tcPr>
          <w:p>
            <w:pPr>
              <w:pStyle w:val="7"/>
              <w:spacing w:before="117" w:line="328" w:lineRule="auto"/>
              <w:ind w:left="112" w:right="86"/>
              <w:jc w:val="both"/>
              <w:rPr>
                <w:sz w:val="18"/>
              </w:rPr>
            </w:pPr>
            <w:r>
              <w:rPr>
                <w:spacing w:val="-19"/>
                <w:sz w:val="18"/>
              </w:rPr>
              <w:t>《 政 府 信 息 公 开</w:t>
            </w:r>
            <w:r>
              <w:rPr>
                <w:spacing w:val="-55"/>
                <w:sz w:val="18"/>
              </w:rPr>
              <w:t>条 例》、《关于全面推进政务</w:t>
            </w:r>
            <w:r>
              <w:rPr>
                <w:sz w:val="18"/>
              </w:rPr>
              <w:t>公开工作的意见》</w:t>
            </w:r>
          </w:p>
        </w:tc>
        <w:tc>
          <w:tcPr>
            <w:tcW w:w="1940" w:type="dxa"/>
          </w:tcPr>
          <w:p>
            <w:pPr>
              <w:pStyle w:val="7"/>
              <w:spacing w:before="13"/>
              <w:rPr>
                <w:rFonts w:ascii="微软雅黑"/>
                <w:sz w:val="21"/>
              </w:rPr>
            </w:pPr>
          </w:p>
          <w:p>
            <w:pPr>
              <w:pStyle w:val="7"/>
              <w:spacing w:before="1"/>
              <w:ind w:left="112"/>
              <w:rPr>
                <w:sz w:val="18"/>
              </w:rPr>
            </w:pPr>
            <w:r>
              <w:rPr>
                <w:sz w:val="18"/>
              </w:rPr>
              <w:t>提前一周发通知邀请</w:t>
            </w:r>
          </w:p>
        </w:tc>
        <w:tc>
          <w:tcPr>
            <w:tcW w:w="1092" w:type="dxa"/>
          </w:tcPr>
          <w:p>
            <w:pPr>
              <w:pStyle w:val="7"/>
              <w:spacing w:before="11"/>
              <w:rPr>
                <w:rFonts w:ascii="微软雅黑"/>
                <w:sz w:val="9"/>
              </w:rPr>
            </w:pPr>
          </w:p>
          <w:p>
            <w:pPr>
              <w:pStyle w:val="7"/>
              <w:spacing w:line="310" w:lineRule="atLeast"/>
              <w:ind w:left="279" w:right="169" w:hanging="89"/>
              <w:rPr>
                <w:sz w:val="18"/>
              </w:rPr>
            </w:pPr>
            <w:r>
              <w:rPr>
                <w:rFonts w:hint="eastAsia"/>
                <w:sz w:val="18"/>
                <w:lang w:eastAsia="zh-CN"/>
              </w:rPr>
              <w:t>邳庄</w:t>
            </w:r>
            <w:r>
              <w:rPr>
                <w:sz w:val="18"/>
              </w:rPr>
              <w:t>镇人民政府</w:t>
            </w:r>
          </w:p>
        </w:tc>
        <w:tc>
          <w:tcPr>
            <w:tcW w:w="1496" w:type="dxa"/>
          </w:tcPr>
          <w:p>
            <w:pPr>
              <w:pStyle w:val="7"/>
              <w:rPr>
                <w:rFonts w:ascii="微软雅黑"/>
                <w:sz w:val="16"/>
              </w:rPr>
            </w:pPr>
          </w:p>
          <w:p>
            <w:pPr>
              <w:pStyle w:val="7"/>
              <w:numPr>
                <w:ilvl w:val="0"/>
                <w:numId w:val="139"/>
              </w:numPr>
              <w:tabs>
                <w:tab w:val="left" w:pos="292"/>
              </w:tabs>
              <w:spacing w:before="0" w:after="0" w:line="240" w:lineRule="auto"/>
              <w:ind w:left="291" w:right="0" w:hanging="181"/>
              <w:jc w:val="left"/>
              <w:rPr>
                <w:sz w:val="18"/>
              </w:rPr>
            </w:pPr>
            <w:r>
              <w:rPr>
                <w:sz w:val="18"/>
              </w:rPr>
              <w:t>区政府网站</w:t>
            </w:r>
          </w:p>
          <w:p>
            <w:pPr>
              <w:pStyle w:val="7"/>
              <w:numPr>
                <w:ilvl w:val="0"/>
                <w:numId w:val="139"/>
              </w:numPr>
              <w:tabs>
                <w:tab w:val="left" w:pos="292"/>
              </w:tabs>
              <w:spacing w:before="12" w:after="0" w:line="240" w:lineRule="auto"/>
              <w:ind w:left="291" w:right="0" w:hanging="181"/>
              <w:jc w:val="left"/>
              <w:rPr>
                <w:sz w:val="18"/>
              </w:rPr>
            </w:pPr>
            <w:r>
              <w:rPr>
                <w:sz w:val="18"/>
              </w:rPr>
              <w:t>便民服务站</w:t>
            </w:r>
          </w:p>
        </w:tc>
        <w:tc>
          <w:tcPr>
            <w:tcW w:w="540" w:type="dxa"/>
          </w:tcPr>
          <w:p>
            <w:pPr>
              <w:pStyle w:val="7"/>
              <w:spacing w:before="13"/>
              <w:rPr>
                <w:rFonts w:ascii="微软雅黑"/>
                <w:sz w:val="21"/>
              </w:rPr>
            </w:pPr>
          </w:p>
          <w:p>
            <w:pPr>
              <w:pStyle w:val="7"/>
              <w:spacing w:before="1"/>
              <w:ind w:left="113"/>
              <w:rPr>
                <w:sz w:val="18"/>
              </w:rPr>
            </w:pPr>
            <w:r>
              <w:rPr>
                <w:sz w:val="18"/>
              </w:rPr>
              <w:t>√</w:t>
            </w:r>
          </w:p>
        </w:tc>
        <w:tc>
          <w:tcPr>
            <w:tcW w:w="720" w:type="dxa"/>
          </w:tcPr>
          <w:p>
            <w:pPr>
              <w:pStyle w:val="7"/>
              <w:rPr>
                <w:rFonts w:ascii="Times New Roman"/>
                <w:sz w:val="18"/>
              </w:rPr>
            </w:pPr>
          </w:p>
        </w:tc>
        <w:tc>
          <w:tcPr>
            <w:tcW w:w="540" w:type="dxa"/>
          </w:tcPr>
          <w:p>
            <w:pPr>
              <w:pStyle w:val="7"/>
              <w:spacing w:before="13"/>
              <w:rPr>
                <w:rFonts w:ascii="微软雅黑"/>
                <w:sz w:val="21"/>
              </w:rPr>
            </w:pPr>
          </w:p>
          <w:p>
            <w:pPr>
              <w:pStyle w:val="7"/>
              <w:spacing w:before="1"/>
              <w:ind w:left="113"/>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080" w:right="560" w:bottom="118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2949"/>
        <w:gridCol w:w="1939"/>
        <w:gridCol w:w="1940"/>
        <w:gridCol w:w="1092"/>
        <w:gridCol w:w="1496"/>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540" w:type="dxa"/>
          </w:tcPr>
          <w:p>
            <w:pPr>
              <w:pStyle w:val="7"/>
              <w:rPr>
                <w:rFonts w:ascii="Times New Roman"/>
                <w:sz w:val="18"/>
              </w:rPr>
            </w:pPr>
          </w:p>
          <w:p>
            <w:pPr>
              <w:pStyle w:val="7"/>
              <w:spacing w:before="2"/>
              <w:rPr>
                <w:rFonts w:ascii="Times New Roman"/>
                <w:sz w:val="20"/>
              </w:rPr>
            </w:pPr>
          </w:p>
          <w:p>
            <w:pPr>
              <w:pStyle w:val="7"/>
              <w:ind w:left="229"/>
              <w:rPr>
                <w:sz w:val="18"/>
              </w:rPr>
            </w:pPr>
            <w:r>
              <w:rPr>
                <w:sz w:val="18"/>
              </w:rPr>
              <w:t>5</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6" w:lineRule="auto"/>
              <w:ind w:left="274" w:right="253"/>
              <w:rPr>
                <w:sz w:val="18"/>
              </w:rPr>
            </w:pPr>
            <w:r>
              <w:rPr>
                <w:sz w:val="18"/>
              </w:rPr>
              <w:t>灾害救助</w:t>
            </w:r>
          </w:p>
        </w:tc>
        <w:tc>
          <w:tcPr>
            <w:tcW w:w="1080" w:type="dxa"/>
          </w:tcPr>
          <w:p>
            <w:pPr>
              <w:pStyle w:val="7"/>
              <w:spacing w:before="7"/>
              <w:rPr>
                <w:rFonts w:ascii="Times New Roman"/>
                <w:sz w:val="24"/>
              </w:rPr>
            </w:pPr>
          </w:p>
          <w:p>
            <w:pPr>
              <w:pStyle w:val="7"/>
              <w:spacing w:line="328" w:lineRule="auto"/>
              <w:ind w:left="111" w:right="36"/>
              <w:rPr>
                <w:sz w:val="18"/>
              </w:rPr>
            </w:pPr>
            <w:r>
              <w:rPr>
                <w:sz w:val="18"/>
              </w:rPr>
              <w:t>应急管理部门审批</w:t>
            </w:r>
          </w:p>
        </w:tc>
        <w:tc>
          <w:tcPr>
            <w:tcW w:w="2949" w:type="dxa"/>
          </w:tcPr>
          <w:p>
            <w:pPr>
              <w:pStyle w:val="7"/>
              <w:rPr>
                <w:rFonts w:ascii="Times New Roman"/>
                <w:sz w:val="18"/>
              </w:rPr>
            </w:pPr>
          </w:p>
          <w:p>
            <w:pPr>
              <w:pStyle w:val="7"/>
              <w:spacing w:before="2"/>
              <w:rPr>
                <w:rFonts w:ascii="Times New Roman"/>
                <w:sz w:val="20"/>
              </w:rPr>
            </w:pPr>
          </w:p>
          <w:p>
            <w:pPr>
              <w:pStyle w:val="7"/>
              <w:ind w:left="111"/>
              <w:rPr>
                <w:sz w:val="18"/>
              </w:rPr>
            </w:pPr>
            <w:r>
              <w:rPr>
                <w:sz w:val="18"/>
              </w:rPr>
              <w:t>救助款物通知及划拨情况</w:t>
            </w:r>
          </w:p>
        </w:tc>
        <w:tc>
          <w:tcPr>
            <w:tcW w:w="1939" w:type="dxa"/>
          </w:tcPr>
          <w:p>
            <w:pPr>
              <w:pStyle w:val="7"/>
              <w:spacing w:before="129" w:line="326" w:lineRule="auto"/>
              <w:ind w:left="112"/>
              <w:rPr>
                <w:sz w:val="18"/>
              </w:rPr>
            </w:pPr>
            <w:r>
              <w:rPr>
                <w:spacing w:val="-17"/>
                <w:sz w:val="18"/>
              </w:rPr>
              <w:t>《  政 府 信 息 公 开</w:t>
            </w:r>
            <w:r>
              <w:rPr>
                <w:spacing w:val="-60"/>
                <w:sz w:val="18"/>
              </w:rPr>
              <w:t>条 例》、《自然灾害救助条例》</w:t>
            </w:r>
          </w:p>
        </w:tc>
        <w:tc>
          <w:tcPr>
            <w:tcW w:w="1940" w:type="dxa"/>
          </w:tcPr>
          <w:p>
            <w:pPr>
              <w:pStyle w:val="7"/>
              <w:spacing w:before="7"/>
              <w:rPr>
                <w:rFonts w:ascii="Times New Roman"/>
                <w:sz w:val="24"/>
              </w:rPr>
            </w:pPr>
          </w:p>
          <w:p>
            <w:pPr>
              <w:pStyle w:val="7"/>
              <w:spacing w:line="328" w:lineRule="auto"/>
              <w:ind w:left="112" w:right="195"/>
              <w:rPr>
                <w:sz w:val="18"/>
              </w:rPr>
            </w:pPr>
            <w:r>
              <w:rPr>
                <w:sz w:val="18"/>
              </w:rPr>
              <w:t>信息形成或变更之日起 20 个工作日内</w:t>
            </w:r>
          </w:p>
        </w:tc>
        <w:tc>
          <w:tcPr>
            <w:tcW w:w="1092" w:type="dxa"/>
          </w:tcPr>
          <w:p>
            <w:pPr>
              <w:pStyle w:val="7"/>
              <w:spacing w:before="7"/>
              <w:rPr>
                <w:rFonts w:ascii="Times New Roman"/>
                <w:sz w:val="24"/>
              </w:rPr>
            </w:pPr>
          </w:p>
          <w:p>
            <w:pPr>
              <w:pStyle w:val="7"/>
              <w:ind w:left="279" w:hanging="89"/>
              <w:rPr>
                <w:sz w:val="18"/>
              </w:rPr>
            </w:pPr>
            <w:r>
              <w:rPr>
                <w:rFonts w:hint="eastAsia"/>
                <w:sz w:val="18"/>
                <w:lang w:eastAsia="zh-CN"/>
              </w:rPr>
              <w:t>邳庄</w:t>
            </w:r>
            <w:r>
              <w:rPr>
                <w:sz w:val="18"/>
              </w:rPr>
              <w:t>镇</w:t>
            </w:r>
          </w:p>
          <w:p>
            <w:pPr>
              <w:pStyle w:val="7"/>
              <w:spacing w:before="7" w:line="310" w:lineRule="atLeast"/>
              <w:ind w:left="279" w:right="260"/>
              <w:rPr>
                <w:sz w:val="18"/>
              </w:rPr>
            </w:pPr>
            <w:r>
              <w:rPr>
                <w:sz w:val="18"/>
              </w:rPr>
              <w:t>人民政府</w:t>
            </w:r>
          </w:p>
        </w:tc>
        <w:tc>
          <w:tcPr>
            <w:tcW w:w="1496" w:type="dxa"/>
          </w:tcPr>
          <w:p>
            <w:pPr>
              <w:pStyle w:val="7"/>
              <w:rPr>
                <w:rFonts w:ascii="Times New Roman"/>
                <w:sz w:val="18"/>
              </w:rPr>
            </w:pPr>
          </w:p>
          <w:p>
            <w:pPr>
              <w:pStyle w:val="7"/>
              <w:numPr>
                <w:ilvl w:val="0"/>
                <w:numId w:val="140"/>
              </w:numPr>
              <w:tabs>
                <w:tab w:val="left" w:pos="292"/>
              </w:tabs>
              <w:spacing w:before="122" w:after="0" w:line="240" w:lineRule="auto"/>
              <w:ind w:left="291" w:right="0" w:hanging="181"/>
              <w:jc w:val="left"/>
              <w:rPr>
                <w:sz w:val="18"/>
              </w:rPr>
            </w:pPr>
            <w:r>
              <w:rPr>
                <w:sz w:val="18"/>
              </w:rPr>
              <w:t>区政府网站</w:t>
            </w:r>
          </w:p>
        </w:tc>
        <w:tc>
          <w:tcPr>
            <w:tcW w:w="540" w:type="dxa"/>
          </w:tcPr>
          <w:p>
            <w:pPr>
              <w:pStyle w:val="7"/>
              <w:rPr>
                <w:rFonts w:ascii="Times New Roman"/>
                <w:sz w:val="18"/>
              </w:rPr>
            </w:pPr>
          </w:p>
          <w:p>
            <w:pPr>
              <w:pStyle w:val="7"/>
              <w:spacing w:before="2"/>
              <w:rPr>
                <w:rFonts w:ascii="Times New Roman"/>
                <w:sz w:val="20"/>
              </w:rPr>
            </w:pPr>
          </w:p>
          <w:p>
            <w:pPr>
              <w:pStyle w:val="7"/>
              <w:ind w:left="113"/>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2"/>
              <w:rPr>
                <w:rFonts w:ascii="Times New Roman"/>
                <w:sz w:val="20"/>
              </w:rPr>
            </w:pPr>
          </w:p>
          <w:p>
            <w:pPr>
              <w:pStyle w:val="7"/>
              <w:ind w:left="113"/>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2"/>
              </w:rPr>
            </w:pPr>
          </w:p>
          <w:p>
            <w:pPr>
              <w:pStyle w:val="7"/>
              <w:spacing w:before="1"/>
              <w:ind w:left="229"/>
              <w:rPr>
                <w:sz w:val="18"/>
              </w:rPr>
            </w:pPr>
            <w:r>
              <w:rPr>
                <w:sz w:val="18"/>
              </w:rPr>
              <w:t>6</w:t>
            </w:r>
          </w:p>
        </w:tc>
        <w:tc>
          <w:tcPr>
            <w:tcW w:w="900" w:type="dxa"/>
            <w:vMerge w:val="continue"/>
            <w:tcBorders>
              <w:top w:val="nil"/>
            </w:tcBorders>
          </w:tcPr>
          <w:p>
            <w:pPr>
              <w:rPr>
                <w:sz w:val="2"/>
                <w:szCs w:val="2"/>
              </w:rPr>
            </w:pPr>
          </w:p>
        </w:tc>
        <w:tc>
          <w:tcPr>
            <w:tcW w:w="10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4" w:line="328" w:lineRule="auto"/>
              <w:ind w:left="111" w:right="44"/>
              <w:rPr>
                <w:sz w:val="18"/>
              </w:rPr>
            </w:pPr>
            <w:r>
              <w:rPr>
                <w:sz w:val="18"/>
              </w:rPr>
              <w:t>因灾过渡期生活救助</w:t>
            </w:r>
          </w:p>
        </w:tc>
        <w:tc>
          <w:tcPr>
            <w:tcW w:w="2949" w:type="dxa"/>
          </w:tcPr>
          <w:p>
            <w:pPr>
              <w:pStyle w:val="7"/>
              <w:tabs>
                <w:tab w:val="left" w:pos="560"/>
                <w:tab w:val="left" w:pos="1011"/>
                <w:tab w:val="left" w:pos="1460"/>
                <w:tab w:val="left" w:pos="1911"/>
                <w:tab w:val="left" w:pos="2360"/>
              </w:tabs>
              <w:spacing w:before="153" w:line="326" w:lineRule="auto"/>
              <w:ind w:left="111"/>
              <w:rPr>
                <w:sz w:val="18"/>
              </w:rPr>
            </w:pPr>
            <w:r>
              <w:rPr>
                <w:sz w:val="18"/>
              </w:rPr>
              <w:t>因灾过</w:t>
            </w:r>
            <w:r>
              <w:rPr>
                <w:spacing w:val="4"/>
                <w:sz w:val="18"/>
              </w:rPr>
              <w:t>渡</w:t>
            </w:r>
            <w:r>
              <w:rPr>
                <w:sz w:val="18"/>
              </w:rPr>
              <w:t>期生活救助标准</w:t>
            </w:r>
            <w:r>
              <w:rPr>
                <w:spacing w:val="4"/>
                <w:sz w:val="18"/>
              </w:rPr>
              <w:t>、</w:t>
            </w:r>
            <w:r>
              <w:rPr>
                <w:sz w:val="18"/>
              </w:rPr>
              <w:t>过渡期</w:t>
            </w:r>
            <w:r>
              <w:rPr>
                <w:spacing w:val="4"/>
                <w:sz w:val="18"/>
              </w:rPr>
              <w:t>生活</w:t>
            </w:r>
            <w:r>
              <w:rPr>
                <w:sz w:val="18"/>
              </w:rPr>
              <w:t>救</w:t>
            </w:r>
            <w:r>
              <w:rPr>
                <w:spacing w:val="4"/>
                <w:sz w:val="18"/>
              </w:rPr>
              <w:t>助对象</w:t>
            </w:r>
            <w:r>
              <w:rPr>
                <w:sz w:val="18"/>
              </w:rPr>
              <w:t>评</w:t>
            </w:r>
            <w:r>
              <w:rPr>
                <w:spacing w:val="4"/>
                <w:sz w:val="18"/>
              </w:rPr>
              <w:t>议结果公</w:t>
            </w:r>
            <w:r>
              <w:rPr>
                <w:sz w:val="18"/>
              </w:rPr>
              <w:t>示</w:t>
            </w:r>
            <w:r>
              <w:rPr>
                <w:spacing w:val="4"/>
                <w:sz w:val="18"/>
              </w:rPr>
              <w:t>（</w:t>
            </w:r>
            <w:r>
              <w:rPr>
                <w:spacing w:val="-8"/>
                <w:sz w:val="18"/>
              </w:rPr>
              <w:t>灾</w:t>
            </w:r>
            <w:r>
              <w:rPr>
                <w:sz w:val="18"/>
              </w:rPr>
              <w:t>民姓名、</w:t>
            </w:r>
            <w:r>
              <w:rPr>
                <w:spacing w:val="4"/>
                <w:sz w:val="18"/>
              </w:rPr>
              <w:t>受</w:t>
            </w:r>
            <w:r>
              <w:rPr>
                <w:sz w:val="18"/>
              </w:rPr>
              <w:t>灾情况、拟救助</w:t>
            </w:r>
            <w:r>
              <w:rPr>
                <w:spacing w:val="4"/>
                <w:sz w:val="18"/>
              </w:rPr>
              <w:t>金</w:t>
            </w:r>
            <w:r>
              <w:rPr>
                <w:sz w:val="18"/>
              </w:rPr>
              <w:t>额、监督</w:t>
            </w:r>
            <w:r>
              <w:rPr>
                <w:sz w:val="18"/>
              </w:rPr>
              <w:tab/>
            </w:r>
            <w:r>
              <w:rPr>
                <w:sz w:val="18"/>
              </w:rPr>
              <w:t>举</w:t>
            </w:r>
            <w:r>
              <w:rPr>
                <w:sz w:val="18"/>
              </w:rPr>
              <w:tab/>
            </w:r>
            <w:r>
              <w:rPr>
                <w:sz w:val="18"/>
              </w:rPr>
              <w:t>报</w:t>
            </w:r>
            <w:r>
              <w:rPr>
                <w:sz w:val="18"/>
              </w:rPr>
              <w:tab/>
            </w:r>
            <w:r>
              <w:rPr>
                <w:sz w:val="18"/>
              </w:rPr>
              <w:t>电</w:t>
            </w:r>
            <w:r>
              <w:rPr>
                <w:sz w:val="18"/>
              </w:rPr>
              <w:tab/>
            </w:r>
            <w:r>
              <w:rPr>
                <w:sz w:val="18"/>
              </w:rPr>
              <w:t>话</w:t>
            </w:r>
            <w:r>
              <w:rPr>
                <w:sz w:val="18"/>
              </w:rPr>
              <w:tab/>
            </w:r>
            <w:r>
              <w:rPr>
                <w:sz w:val="18"/>
              </w:rPr>
              <w:t>）</w:t>
            </w:r>
            <w:r>
              <w:rPr>
                <w:spacing w:val="37"/>
                <w:sz w:val="18"/>
              </w:rPr>
              <w:t xml:space="preserve"> </w:t>
            </w:r>
            <w:r>
              <w:rPr>
                <w:sz w:val="18"/>
              </w:rPr>
              <w:t>过渡期生活救助对象确</w:t>
            </w:r>
            <w:r>
              <w:rPr>
                <w:spacing w:val="-27"/>
                <w:sz w:val="18"/>
              </w:rPr>
              <w:t>定</w:t>
            </w:r>
            <w:r>
              <w:rPr>
                <w:sz w:val="18"/>
              </w:rPr>
              <w:t>（</w:t>
            </w:r>
            <w:r>
              <w:rPr>
                <w:spacing w:val="-8"/>
                <w:sz w:val="18"/>
              </w:rPr>
              <w:t>灾</w:t>
            </w:r>
            <w:r>
              <w:rPr>
                <w:spacing w:val="-10"/>
                <w:sz w:val="18"/>
              </w:rPr>
              <w:t>民</w:t>
            </w:r>
            <w:r>
              <w:rPr>
                <w:spacing w:val="-8"/>
                <w:sz w:val="18"/>
              </w:rPr>
              <w:t>姓</w:t>
            </w:r>
            <w:r>
              <w:rPr>
                <w:spacing w:val="-3"/>
                <w:sz w:val="18"/>
              </w:rPr>
              <w:t>名</w:t>
            </w:r>
            <w:r>
              <w:rPr>
                <w:spacing w:val="-16"/>
                <w:sz w:val="18"/>
              </w:rPr>
              <w:t>、</w:t>
            </w:r>
            <w:r>
              <w:rPr>
                <w:sz w:val="18"/>
              </w:rPr>
              <w:t>受灾情况、救助金额、监督举</w:t>
            </w:r>
            <w:r>
              <w:rPr>
                <w:spacing w:val="4"/>
                <w:sz w:val="18"/>
              </w:rPr>
              <w:t>报</w:t>
            </w:r>
            <w:r>
              <w:rPr>
                <w:sz w:val="18"/>
              </w:rPr>
              <w:t>电话)</w:t>
            </w:r>
          </w:p>
        </w:tc>
        <w:tc>
          <w:tcPr>
            <w:tcW w:w="19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4" w:line="328" w:lineRule="auto"/>
              <w:ind w:left="112"/>
              <w:rPr>
                <w:sz w:val="18"/>
              </w:rPr>
            </w:pPr>
            <w:r>
              <w:rPr>
                <w:spacing w:val="-17"/>
                <w:sz w:val="18"/>
              </w:rPr>
              <w:t>《  政 府 信 息 公 开</w:t>
            </w:r>
            <w:r>
              <w:rPr>
                <w:spacing w:val="-60"/>
                <w:sz w:val="18"/>
              </w:rPr>
              <w:t>条 例》、《自然灾害救助条例》</w:t>
            </w:r>
          </w:p>
        </w:tc>
        <w:tc>
          <w:tcPr>
            <w:tcW w:w="19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6"/>
              </w:rPr>
            </w:pPr>
          </w:p>
          <w:p>
            <w:pPr>
              <w:pStyle w:val="7"/>
              <w:spacing w:before="1" w:line="328" w:lineRule="auto"/>
              <w:ind w:left="112" w:right="195"/>
              <w:rPr>
                <w:sz w:val="18"/>
              </w:rPr>
            </w:pPr>
            <w:r>
              <w:rPr>
                <w:sz w:val="18"/>
              </w:rPr>
              <w:t>信息形成或变更之日起 20 个工作日内</w:t>
            </w:r>
          </w:p>
        </w:tc>
        <w:tc>
          <w:tcPr>
            <w:tcW w:w="109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6"/>
              </w:rPr>
            </w:pPr>
          </w:p>
          <w:p>
            <w:pPr>
              <w:pStyle w:val="7"/>
              <w:spacing w:before="1" w:line="328" w:lineRule="auto"/>
              <w:ind w:left="279" w:right="169" w:hanging="89"/>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41"/>
              </w:numPr>
              <w:tabs>
                <w:tab w:val="left" w:pos="292"/>
              </w:tabs>
              <w:spacing w:before="146" w:after="0" w:line="240" w:lineRule="auto"/>
              <w:ind w:left="291" w:right="0" w:hanging="181"/>
              <w:jc w:val="left"/>
              <w:rPr>
                <w:sz w:val="18"/>
              </w:rPr>
            </w:pPr>
            <w:r>
              <w:rPr>
                <w:sz w:val="18"/>
              </w:rPr>
              <w:t>区政府网站</w:t>
            </w: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2"/>
              </w:rPr>
            </w:pPr>
          </w:p>
          <w:p>
            <w:pPr>
              <w:pStyle w:val="7"/>
              <w:spacing w:before="1"/>
              <w:ind w:left="113"/>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2"/>
              </w:rPr>
            </w:pPr>
          </w:p>
          <w:p>
            <w:pPr>
              <w:pStyle w:val="7"/>
              <w:spacing w:before="1"/>
              <w:ind w:left="113"/>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540" w:type="dxa"/>
          </w:tcPr>
          <w:p>
            <w:pPr>
              <w:pStyle w:val="7"/>
              <w:rPr>
                <w:rFonts w:ascii="Times New Roman"/>
                <w:sz w:val="18"/>
              </w:rPr>
            </w:pPr>
          </w:p>
          <w:p>
            <w:pPr>
              <w:pStyle w:val="7"/>
              <w:spacing w:before="3"/>
              <w:rPr>
                <w:rFonts w:ascii="Times New Roman"/>
                <w:sz w:val="19"/>
              </w:rPr>
            </w:pPr>
          </w:p>
          <w:p>
            <w:pPr>
              <w:pStyle w:val="7"/>
              <w:ind w:left="183"/>
              <w:rPr>
                <w:sz w:val="18"/>
              </w:rPr>
            </w:pPr>
            <w:r>
              <w:rPr>
                <w:sz w:val="18"/>
              </w:rPr>
              <w:t>7</w:t>
            </w:r>
          </w:p>
        </w:tc>
        <w:tc>
          <w:tcPr>
            <w:tcW w:w="900" w:type="dxa"/>
          </w:tcPr>
          <w:p>
            <w:pPr>
              <w:pStyle w:val="7"/>
              <w:spacing w:before="8"/>
              <w:rPr>
                <w:rFonts w:ascii="Times New Roman"/>
                <w:sz w:val="23"/>
              </w:rPr>
            </w:pPr>
          </w:p>
          <w:p>
            <w:pPr>
              <w:pStyle w:val="7"/>
              <w:spacing w:line="328" w:lineRule="auto"/>
              <w:ind w:left="274" w:right="253"/>
              <w:rPr>
                <w:sz w:val="18"/>
              </w:rPr>
            </w:pPr>
            <w:r>
              <w:rPr>
                <w:sz w:val="18"/>
              </w:rPr>
              <w:t>工作动态</w:t>
            </w:r>
          </w:p>
        </w:tc>
        <w:tc>
          <w:tcPr>
            <w:tcW w:w="1080" w:type="dxa"/>
          </w:tcPr>
          <w:p>
            <w:pPr>
              <w:pStyle w:val="7"/>
              <w:rPr>
                <w:rFonts w:ascii="Times New Roman"/>
                <w:sz w:val="18"/>
              </w:rPr>
            </w:pPr>
          </w:p>
          <w:p>
            <w:pPr>
              <w:pStyle w:val="7"/>
              <w:spacing w:before="3"/>
              <w:rPr>
                <w:rFonts w:ascii="Times New Roman"/>
                <w:sz w:val="19"/>
              </w:rPr>
            </w:pPr>
          </w:p>
          <w:p>
            <w:pPr>
              <w:pStyle w:val="7"/>
              <w:ind w:left="111"/>
              <w:rPr>
                <w:sz w:val="18"/>
              </w:rPr>
            </w:pPr>
            <w:r>
              <w:rPr>
                <w:sz w:val="18"/>
              </w:rPr>
              <w:t>工作信息</w:t>
            </w:r>
          </w:p>
        </w:tc>
        <w:tc>
          <w:tcPr>
            <w:tcW w:w="2949" w:type="dxa"/>
          </w:tcPr>
          <w:p>
            <w:pPr>
              <w:pStyle w:val="7"/>
              <w:rPr>
                <w:rFonts w:ascii="Times New Roman"/>
                <w:sz w:val="18"/>
              </w:rPr>
            </w:pPr>
          </w:p>
          <w:p>
            <w:pPr>
              <w:pStyle w:val="7"/>
              <w:spacing w:before="3"/>
              <w:rPr>
                <w:rFonts w:ascii="Times New Roman"/>
                <w:sz w:val="19"/>
              </w:rPr>
            </w:pPr>
          </w:p>
          <w:p>
            <w:pPr>
              <w:pStyle w:val="7"/>
              <w:ind w:left="111"/>
              <w:rPr>
                <w:sz w:val="18"/>
              </w:rPr>
            </w:pPr>
            <w:r>
              <w:rPr>
                <w:sz w:val="18"/>
              </w:rPr>
              <w:t>防灾减灾救灾其他相关动态信息</w:t>
            </w:r>
          </w:p>
        </w:tc>
        <w:tc>
          <w:tcPr>
            <w:tcW w:w="1939" w:type="dxa"/>
          </w:tcPr>
          <w:p>
            <w:pPr>
              <w:pStyle w:val="7"/>
              <w:rPr>
                <w:rFonts w:ascii="Times New Roman"/>
                <w:sz w:val="18"/>
              </w:rPr>
            </w:pPr>
          </w:p>
          <w:p>
            <w:pPr>
              <w:pStyle w:val="7"/>
              <w:spacing w:before="3"/>
              <w:rPr>
                <w:rFonts w:ascii="Times New Roman"/>
                <w:sz w:val="19"/>
              </w:rPr>
            </w:pPr>
          </w:p>
          <w:p>
            <w:pPr>
              <w:pStyle w:val="7"/>
              <w:ind w:left="114"/>
              <w:rPr>
                <w:sz w:val="18"/>
              </w:rPr>
            </w:pPr>
            <w:r>
              <w:rPr>
                <w:sz w:val="18"/>
              </w:rPr>
              <w:t>《政府信息公开条例》</w:t>
            </w:r>
          </w:p>
        </w:tc>
        <w:tc>
          <w:tcPr>
            <w:tcW w:w="1940" w:type="dxa"/>
          </w:tcPr>
          <w:p>
            <w:pPr>
              <w:pStyle w:val="7"/>
              <w:rPr>
                <w:rFonts w:ascii="Times New Roman"/>
                <w:sz w:val="18"/>
              </w:rPr>
            </w:pPr>
          </w:p>
          <w:p>
            <w:pPr>
              <w:pStyle w:val="7"/>
              <w:spacing w:before="3"/>
              <w:rPr>
                <w:rFonts w:ascii="Times New Roman"/>
                <w:sz w:val="19"/>
              </w:rPr>
            </w:pPr>
          </w:p>
          <w:p>
            <w:pPr>
              <w:pStyle w:val="7"/>
              <w:ind w:left="112"/>
              <w:rPr>
                <w:sz w:val="18"/>
              </w:rPr>
            </w:pPr>
            <w:r>
              <w:rPr>
                <w:sz w:val="18"/>
              </w:rPr>
              <w:t>按进展情况及时公开</w:t>
            </w:r>
          </w:p>
        </w:tc>
        <w:tc>
          <w:tcPr>
            <w:tcW w:w="1092" w:type="dxa"/>
          </w:tcPr>
          <w:p>
            <w:pPr>
              <w:pStyle w:val="7"/>
              <w:spacing w:before="8"/>
              <w:rPr>
                <w:rFonts w:ascii="Times New Roman"/>
                <w:sz w:val="23"/>
              </w:rPr>
            </w:pPr>
          </w:p>
          <w:p>
            <w:pPr>
              <w:pStyle w:val="7"/>
              <w:ind w:left="279" w:hanging="89"/>
              <w:rPr>
                <w:sz w:val="18"/>
              </w:rPr>
            </w:pPr>
            <w:r>
              <w:rPr>
                <w:rFonts w:hint="eastAsia"/>
                <w:sz w:val="18"/>
                <w:lang w:eastAsia="zh-CN"/>
              </w:rPr>
              <w:t>邳庄</w:t>
            </w:r>
            <w:r>
              <w:rPr>
                <w:sz w:val="18"/>
              </w:rPr>
              <w:t>镇</w:t>
            </w:r>
          </w:p>
          <w:p>
            <w:pPr>
              <w:pStyle w:val="7"/>
              <w:spacing w:before="7" w:line="310" w:lineRule="atLeast"/>
              <w:ind w:left="279" w:right="260"/>
              <w:rPr>
                <w:sz w:val="18"/>
              </w:rPr>
            </w:pPr>
            <w:r>
              <w:rPr>
                <w:sz w:val="18"/>
              </w:rPr>
              <w:t>人民政府</w:t>
            </w:r>
          </w:p>
        </w:tc>
        <w:tc>
          <w:tcPr>
            <w:tcW w:w="1496" w:type="dxa"/>
          </w:tcPr>
          <w:p>
            <w:pPr>
              <w:pStyle w:val="7"/>
              <w:rPr>
                <w:rFonts w:ascii="Times New Roman"/>
                <w:sz w:val="18"/>
              </w:rPr>
            </w:pPr>
          </w:p>
          <w:p>
            <w:pPr>
              <w:pStyle w:val="7"/>
              <w:numPr>
                <w:ilvl w:val="0"/>
                <w:numId w:val="142"/>
              </w:numPr>
              <w:tabs>
                <w:tab w:val="left" w:pos="292"/>
              </w:tabs>
              <w:spacing w:before="109" w:after="0" w:line="240" w:lineRule="auto"/>
              <w:ind w:left="291" w:right="0" w:hanging="181"/>
              <w:jc w:val="left"/>
              <w:rPr>
                <w:sz w:val="18"/>
              </w:rPr>
            </w:pPr>
            <w:r>
              <w:rPr>
                <w:sz w:val="18"/>
              </w:rPr>
              <w:t>区政府网站</w:t>
            </w:r>
          </w:p>
        </w:tc>
        <w:tc>
          <w:tcPr>
            <w:tcW w:w="540" w:type="dxa"/>
          </w:tcPr>
          <w:p>
            <w:pPr>
              <w:pStyle w:val="7"/>
              <w:rPr>
                <w:rFonts w:ascii="Times New Roman"/>
                <w:sz w:val="18"/>
              </w:rPr>
            </w:pPr>
          </w:p>
          <w:p>
            <w:pPr>
              <w:pStyle w:val="7"/>
              <w:spacing w:before="3"/>
              <w:rPr>
                <w:rFonts w:ascii="Times New Roman"/>
                <w:sz w:val="19"/>
              </w:rPr>
            </w:pPr>
          </w:p>
          <w:p>
            <w:pPr>
              <w:pStyle w:val="7"/>
              <w:ind w:left="113"/>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3"/>
              <w:rPr>
                <w:rFonts w:ascii="Times New Roman"/>
                <w:sz w:val="19"/>
              </w:rPr>
            </w:pPr>
          </w:p>
          <w:p>
            <w:pPr>
              <w:pStyle w:val="7"/>
              <w:ind w:left="113"/>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spacing w:before="6"/>
        <w:rPr>
          <w:rFonts w:ascii="Times New Roman"/>
          <w:sz w:val="13"/>
        </w:rPr>
      </w:pPr>
    </w:p>
    <w:p>
      <w:pPr>
        <w:pStyle w:val="2"/>
        <w:spacing w:before="22"/>
        <w:ind w:left="4488" w:right="4392"/>
        <w:jc w:val="center"/>
      </w:pPr>
      <w:r>
        <w:t>（二十六）社会保险领域基层政务公开标准目录</w:t>
      </w:r>
    </w:p>
    <w:p>
      <w:pPr>
        <w:pStyle w:val="2"/>
        <w:spacing w:before="14" w:after="1"/>
        <w:rPr>
          <w:sz w:val="20"/>
        </w:rPr>
      </w:pPr>
    </w:p>
    <w:tbl>
      <w:tblPr>
        <w:tblStyle w:val="3"/>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396"/>
        <w:gridCol w:w="2744"/>
        <w:gridCol w:w="2036"/>
        <w:gridCol w:w="1620"/>
        <w:gridCol w:w="1024"/>
        <w:gridCol w:w="1496"/>
        <w:gridCol w:w="72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7"/>
              <w:rPr>
                <w:rFonts w:ascii="微软雅黑"/>
                <w:sz w:val="16"/>
              </w:rPr>
            </w:pPr>
          </w:p>
          <w:p>
            <w:pPr>
              <w:pStyle w:val="7"/>
              <w:spacing w:line="268" w:lineRule="auto"/>
              <w:ind w:left="163" w:right="143"/>
              <w:rPr>
                <w:rFonts w:hint="eastAsia" w:ascii="黑体" w:eastAsia="黑体"/>
                <w:sz w:val="22"/>
              </w:rPr>
            </w:pPr>
            <w:r>
              <w:rPr>
                <w:rFonts w:hint="eastAsia" w:ascii="黑体" w:eastAsia="黑体"/>
                <w:sz w:val="22"/>
              </w:rPr>
              <w:t>序号</w:t>
            </w:r>
          </w:p>
        </w:tc>
        <w:tc>
          <w:tcPr>
            <w:tcW w:w="2116" w:type="dxa"/>
            <w:gridSpan w:val="2"/>
          </w:tcPr>
          <w:p>
            <w:pPr>
              <w:pStyle w:val="7"/>
              <w:spacing w:before="16" w:line="275" w:lineRule="exact"/>
              <w:ind w:left="621"/>
              <w:rPr>
                <w:rFonts w:hint="eastAsia" w:ascii="黑体" w:eastAsia="黑体"/>
                <w:sz w:val="22"/>
              </w:rPr>
            </w:pPr>
            <w:r>
              <w:rPr>
                <w:rFonts w:hint="eastAsia" w:ascii="黑体" w:eastAsia="黑体"/>
                <w:sz w:val="22"/>
              </w:rPr>
              <w:t>公开事项</w:t>
            </w:r>
          </w:p>
        </w:tc>
        <w:tc>
          <w:tcPr>
            <w:tcW w:w="2744" w:type="dxa"/>
            <w:vMerge w:val="restart"/>
          </w:tcPr>
          <w:p>
            <w:pPr>
              <w:pStyle w:val="7"/>
              <w:spacing w:before="13"/>
              <w:rPr>
                <w:rFonts w:ascii="微软雅黑"/>
                <w:sz w:val="24"/>
              </w:rPr>
            </w:pPr>
          </w:p>
          <w:p>
            <w:pPr>
              <w:pStyle w:val="7"/>
              <w:ind w:left="495"/>
              <w:rPr>
                <w:rFonts w:hint="eastAsia" w:ascii="黑体" w:eastAsia="黑体"/>
                <w:sz w:val="22"/>
              </w:rPr>
            </w:pPr>
            <w:r>
              <w:rPr>
                <w:rFonts w:hint="eastAsia" w:ascii="黑体" w:eastAsia="黑体"/>
                <w:sz w:val="22"/>
              </w:rPr>
              <w:t>公开内容（要素）</w:t>
            </w:r>
          </w:p>
        </w:tc>
        <w:tc>
          <w:tcPr>
            <w:tcW w:w="2036" w:type="dxa"/>
            <w:vMerge w:val="restart"/>
          </w:tcPr>
          <w:p>
            <w:pPr>
              <w:pStyle w:val="7"/>
              <w:spacing w:before="13"/>
              <w:rPr>
                <w:rFonts w:ascii="微软雅黑"/>
                <w:sz w:val="24"/>
              </w:rPr>
            </w:pPr>
          </w:p>
          <w:p>
            <w:pPr>
              <w:pStyle w:val="7"/>
              <w:ind w:left="583"/>
              <w:rPr>
                <w:rFonts w:hint="eastAsia" w:ascii="黑体" w:eastAsia="黑体"/>
                <w:sz w:val="22"/>
              </w:rPr>
            </w:pPr>
            <w:r>
              <w:rPr>
                <w:rFonts w:hint="eastAsia" w:ascii="黑体" w:eastAsia="黑体"/>
                <w:sz w:val="22"/>
              </w:rPr>
              <w:t>公开依据</w:t>
            </w:r>
          </w:p>
        </w:tc>
        <w:tc>
          <w:tcPr>
            <w:tcW w:w="1620" w:type="dxa"/>
            <w:vMerge w:val="restart"/>
          </w:tcPr>
          <w:p>
            <w:pPr>
              <w:pStyle w:val="7"/>
              <w:spacing w:before="13"/>
              <w:rPr>
                <w:rFonts w:ascii="微软雅黑"/>
                <w:sz w:val="24"/>
              </w:rPr>
            </w:pPr>
          </w:p>
          <w:p>
            <w:pPr>
              <w:pStyle w:val="7"/>
              <w:ind w:left="373"/>
              <w:rPr>
                <w:rFonts w:hint="eastAsia" w:ascii="黑体" w:eastAsia="黑体"/>
                <w:sz w:val="22"/>
              </w:rPr>
            </w:pPr>
            <w:r>
              <w:rPr>
                <w:rFonts w:hint="eastAsia" w:ascii="黑体" w:eastAsia="黑体"/>
                <w:sz w:val="22"/>
              </w:rPr>
              <w:t>公开时限</w:t>
            </w:r>
          </w:p>
        </w:tc>
        <w:tc>
          <w:tcPr>
            <w:tcW w:w="1024" w:type="dxa"/>
            <w:vMerge w:val="restart"/>
          </w:tcPr>
          <w:p>
            <w:pPr>
              <w:pStyle w:val="7"/>
              <w:spacing w:before="17"/>
              <w:rPr>
                <w:rFonts w:ascii="微软雅黑"/>
                <w:sz w:val="16"/>
              </w:rPr>
            </w:pPr>
          </w:p>
          <w:p>
            <w:pPr>
              <w:pStyle w:val="7"/>
              <w:spacing w:line="268" w:lineRule="auto"/>
              <w:ind w:left="407" w:right="165" w:hanging="221"/>
              <w:rPr>
                <w:rFonts w:hint="eastAsia" w:ascii="黑体" w:eastAsia="黑体"/>
                <w:sz w:val="22"/>
              </w:rPr>
            </w:pPr>
            <w:r>
              <w:rPr>
                <w:rFonts w:hint="eastAsia" w:ascii="黑体" w:eastAsia="黑体"/>
                <w:sz w:val="22"/>
              </w:rPr>
              <w:t>公开主体</w:t>
            </w:r>
          </w:p>
        </w:tc>
        <w:tc>
          <w:tcPr>
            <w:tcW w:w="1496" w:type="dxa"/>
            <w:vMerge w:val="restart"/>
          </w:tcPr>
          <w:p>
            <w:pPr>
              <w:pStyle w:val="7"/>
              <w:spacing w:before="17"/>
              <w:rPr>
                <w:rFonts w:ascii="微软雅黑"/>
                <w:sz w:val="16"/>
              </w:rPr>
            </w:pPr>
          </w:p>
          <w:p>
            <w:pPr>
              <w:pStyle w:val="7"/>
              <w:spacing w:line="268" w:lineRule="auto"/>
              <w:ind w:left="532" w:right="180" w:hanging="332"/>
              <w:rPr>
                <w:rFonts w:hint="eastAsia" w:ascii="黑体" w:eastAsia="黑体"/>
                <w:sz w:val="22"/>
              </w:rPr>
            </w:pPr>
            <w:r>
              <w:rPr>
                <w:rFonts w:hint="eastAsia" w:ascii="黑体" w:eastAsia="黑体"/>
                <w:sz w:val="22"/>
              </w:rPr>
              <w:t>公开渠道和载体</w:t>
            </w:r>
          </w:p>
        </w:tc>
        <w:tc>
          <w:tcPr>
            <w:tcW w:w="1440" w:type="dxa"/>
            <w:gridSpan w:val="2"/>
          </w:tcPr>
          <w:p>
            <w:pPr>
              <w:pStyle w:val="7"/>
              <w:spacing w:before="16" w:line="275" w:lineRule="exact"/>
              <w:ind w:left="284"/>
              <w:rPr>
                <w:rFonts w:hint="eastAsia" w:ascii="黑体" w:eastAsia="黑体"/>
                <w:sz w:val="22"/>
              </w:rPr>
            </w:pPr>
            <w:r>
              <w:rPr>
                <w:rFonts w:hint="eastAsia" w:ascii="黑体" w:eastAsia="黑体"/>
                <w:sz w:val="22"/>
              </w:rPr>
              <w:t>公开对象</w:t>
            </w:r>
          </w:p>
        </w:tc>
        <w:tc>
          <w:tcPr>
            <w:tcW w:w="1260" w:type="dxa"/>
            <w:gridSpan w:val="2"/>
          </w:tcPr>
          <w:p>
            <w:pPr>
              <w:pStyle w:val="7"/>
              <w:spacing w:before="16" w:line="275" w:lineRule="exact"/>
              <w:ind w:left="193"/>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40" w:type="dxa"/>
            <w:vMerge w:val="continue"/>
            <w:tcBorders>
              <w:top w:val="nil"/>
            </w:tcBorders>
          </w:tcPr>
          <w:p>
            <w:pPr>
              <w:rPr>
                <w:sz w:val="2"/>
                <w:szCs w:val="2"/>
              </w:rPr>
            </w:pPr>
          </w:p>
        </w:tc>
        <w:tc>
          <w:tcPr>
            <w:tcW w:w="720" w:type="dxa"/>
          </w:tcPr>
          <w:p>
            <w:pPr>
              <w:pStyle w:val="7"/>
              <w:spacing w:before="174" w:line="268" w:lineRule="auto"/>
              <w:ind w:left="144" w:right="122"/>
              <w:rPr>
                <w:rFonts w:hint="eastAsia" w:ascii="黑体" w:eastAsia="黑体"/>
                <w:sz w:val="22"/>
              </w:rPr>
            </w:pPr>
            <w:r>
              <w:rPr>
                <w:rFonts w:hint="eastAsia" w:ascii="黑体" w:eastAsia="黑体"/>
                <w:sz w:val="22"/>
              </w:rPr>
              <w:t>一级事项</w:t>
            </w:r>
          </w:p>
        </w:tc>
        <w:tc>
          <w:tcPr>
            <w:tcW w:w="1396" w:type="dxa"/>
          </w:tcPr>
          <w:p>
            <w:pPr>
              <w:pStyle w:val="7"/>
              <w:spacing w:before="11"/>
              <w:rPr>
                <w:rFonts w:ascii="微软雅黑"/>
                <w:sz w:val="16"/>
              </w:rPr>
            </w:pPr>
          </w:p>
          <w:p>
            <w:pPr>
              <w:pStyle w:val="7"/>
              <w:spacing w:before="1"/>
              <w:ind w:left="261"/>
              <w:rPr>
                <w:rFonts w:hint="eastAsia" w:ascii="黑体" w:eastAsia="黑体"/>
                <w:sz w:val="22"/>
              </w:rPr>
            </w:pPr>
            <w:r>
              <w:rPr>
                <w:rFonts w:hint="eastAsia" w:ascii="黑体" w:eastAsia="黑体"/>
                <w:sz w:val="22"/>
              </w:rPr>
              <w:t>二级事项</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74" w:line="268" w:lineRule="auto"/>
              <w:ind w:left="253" w:right="122" w:hanging="111"/>
              <w:rPr>
                <w:rFonts w:hint="eastAsia" w:ascii="黑体" w:eastAsia="黑体"/>
                <w:sz w:val="22"/>
              </w:rPr>
            </w:pPr>
            <w:r>
              <w:rPr>
                <w:rFonts w:hint="eastAsia" w:ascii="黑体" w:eastAsia="黑体"/>
                <w:sz w:val="22"/>
              </w:rPr>
              <w:t>全社会</w:t>
            </w:r>
          </w:p>
        </w:tc>
        <w:tc>
          <w:tcPr>
            <w:tcW w:w="720" w:type="dxa"/>
          </w:tcPr>
          <w:p>
            <w:pPr>
              <w:pStyle w:val="7"/>
              <w:spacing w:before="174" w:line="268" w:lineRule="auto"/>
              <w:ind w:left="143" w:right="122"/>
              <w:rPr>
                <w:rFonts w:hint="eastAsia" w:ascii="黑体" w:eastAsia="黑体"/>
                <w:sz w:val="22"/>
              </w:rPr>
            </w:pPr>
            <w:r>
              <w:rPr>
                <w:rFonts w:hint="eastAsia" w:ascii="黑体" w:eastAsia="黑体"/>
                <w:sz w:val="22"/>
              </w:rPr>
              <w:t>特定群众</w:t>
            </w:r>
          </w:p>
        </w:tc>
        <w:tc>
          <w:tcPr>
            <w:tcW w:w="540" w:type="dxa"/>
          </w:tcPr>
          <w:p>
            <w:pPr>
              <w:pStyle w:val="7"/>
              <w:spacing w:before="174" w:line="268" w:lineRule="auto"/>
              <w:ind w:left="164" w:right="142"/>
              <w:rPr>
                <w:rFonts w:hint="eastAsia" w:ascii="黑体" w:eastAsia="黑体"/>
                <w:sz w:val="22"/>
              </w:rPr>
            </w:pPr>
            <w:r>
              <w:rPr>
                <w:rFonts w:hint="eastAsia" w:ascii="黑体" w:eastAsia="黑体"/>
                <w:sz w:val="22"/>
              </w:rPr>
              <w:t>主动</w:t>
            </w:r>
          </w:p>
        </w:tc>
        <w:tc>
          <w:tcPr>
            <w:tcW w:w="720" w:type="dxa"/>
          </w:tcPr>
          <w:p>
            <w:pPr>
              <w:pStyle w:val="7"/>
              <w:spacing w:before="19" w:line="268" w:lineRule="auto"/>
              <w:ind w:left="145" w:right="120"/>
              <w:rPr>
                <w:rFonts w:hint="eastAsia" w:ascii="黑体" w:eastAsia="黑体"/>
                <w:sz w:val="22"/>
              </w:rPr>
            </w:pPr>
            <w:r>
              <w:rPr>
                <w:rFonts w:hint="eastAsia" w:ascii="黑体" w:eastAsia="黑体"/>
                <w:sz w:val="22"/>
              </w:rPr>
              <w:t>依申请公</w:t>
            </w:r>
          </w:p>
          <w:p>
            <w:pPr>
              <w:pStyle w:val="7"/>
              <w:spacing w:line="265" w:lineRule="exact"/>
              <w:ind w:left="253"/>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540" w:type="dxa"/>
          </w:tcPr>
          <w:p>
            <w:pPr>
              <w:pStyle w:val="7"/>
              <w:rPr>
                <w:rFonts w:ascii="微软雅黑"/>
                <w:sz w:val="18"/>
              </w:rPr>
            </w:pPr>
          </w:p>
          <w:p>
            <w:pPr>
              <w:pStyle w:val="7"/>
              <w:spacing w:before="15"/>
              <w:rPr>
                <w:rFonts w:ascii="微软雅黑"/>
                <w:sz w:val="13"/>
              </w:rPr>
            </w:pPr>
          </w:p>
          <w:p>
            <w:pPr>
              <w:pStyle w:val="7"/>
              <w:spacing w:before="1"/>
              <w:ind w:left="16"/>
              <w:jc w:val="center"/>
              <w:rPr>
                <w:sz w:val="18"/>
              </w:rPr>
            </w:pPr>
            <w:r>
              <w:rPr>
                <w:sz w:val="18"/>
              </w:rPr>
              <w:t>1</w:t>
            </w:r>
          </w:p>
        </w:tc>
        <w:tc>
          <w:tcPr>
            <w:tcW w:w="720" w:type="dxa"/>
          </w:tcPr>
          <w:p>
            <w:pPr>
              <w:pStyle w:val="7"/>
              <w:spacing w:before="18"/>
              <w:rPr>
                <w:rFonts w:ascii="微软雅黑"/>
                <w:sz w:val="9"/>
              </w:rPr>
            </w:pPr>
          </w:p>
          <w:p>
            <w:pPr>
              <w:pStyle w:val="7"/>
              <w:spacing w:line="328" w:lineRule="auto"/>
              <w:ind w:left="184" w:right="160"/>
              <w:jc w:val="both"/>
              <w:rPr>
                <w:sz w:val="18"/>
              </w:rPr>
            </w:pPr>
            <w:r>
              <w:rPr>
                <w:sz w:val="18"/>
              </w:rPr>
              <w:t>社会保险登记</w:t>
            </w:r>
          </w:p>
        </w:tc>
        <w:tc>
          <w:tcPr>
            <w:tcW w:w="1396" w:type="dxa"/>
          </w:tcPr>
          <w:p>
            <w:pPr>
              <w:pStyle w:val="7"/>
              <w:spacing w:before="8"/>
              <w:rPr>
                <w:rFonts w:ascii="微软雅黑"/>
                <w:sz w:val="9"/>
              </w:rPr>
            </w:pPr>
          </w:p>
          <w:p>
            <w:pPr>
              <w:pStyle w:val="7"/>
              <w:spacing w:line="326" w:lineRule="auto"/>
              <w:ind w:left="112" w:right="191"/>
              <w:rPr>
                <w:sz w:val="18"/>
              </w:rPr>
            </w:pPr>
            <w:r>
              <w:rPr>
                <w:sz w:val="18"/>
              </w:rPr>
              <w:t>城乡居民养老保险参保登记</w:t>
            </w:r>
          </w:p>
        </w:tc>
        <w:tc>
          <w:tcPr>
            <w:tcW w:w="2744" w:type="dxa"/>
          </w:tcPr>
          <w:p>
            <w:pPr>
              <w:pStyle w:val="7"/>
              <w:spacing w:before="42"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据及标准、办事时间、办理机构及地点、咨询查询途径、</w:t>
            </w:r>
          </w:p>
          <w:p>
            <w:pPr>
              <w:pStyle w:val="7"/>
              <w:spacing w:line="211" w:lineRule="exact"/>
              <w:ind w:left="111"/>
              <w:rPr>
                <w:sz w:val="18"/>
              </w:rPr>
            </w:pPr>
            <w:r>
              <w:rPr>
                <w:sz w:val="18"/>
              </w:rPr>
              <w:t>监督投诉渠道</w:t>
            </w:r>
          </w:p>
        </w:tc>
        <w:tc>
          <w:tcPr>
            <w:tcW w:w="2036" w:type="dxa"/>
          </w:tcPr>
          <w:p>
            <w:pPr>
              <w:pStyle w:val="7"/>
              <w:spacing w:before="18"/>
              <w:rPr>
                <w:rFonts w:ascii="微软雅黑"/>
                <w:sz w:val="9"/>
              </w:rPr>
            </w:pPr>
          </w:p>
          <w:p>
            <w:pPr>
              <w:pStyle w:val="7"/>
              <w:ind w:left="112"/>
              <w:rPr>
                <w:sz w:val="18"/>
              </w:rPr>
            </w:pPr>
            <w:r>
              <w:rPr>
                <w:spacing w:val="-19"/>
                <w:sz w:val="18"/>
              </w:rPr>
              <w:t>《政府信息公开条例》、</w:t>
            </w:r>
          </w:p>
          <w:p>
            <w:pPr>
              <w:pStyle w:val="7"/>
              <w:spacing w:before="86" w:line="326" w:lineRule="auto"/>
              <w:ind w:left="112" w:right="168"/>
              <w:rPr>
                <w:sz w:val="18"/>
              </w:rPr>
            </w:pPr>
            <w:r>
              <w:rPr>
                <w:spacing w:val="-37"/>
                <w:sz w:val="18"/>
              </w:rPr>
              <w:t>《社会保险法》、《社会保</w:t>
            </w:r>
            <w:r>
              <w:rPr>
                <w:sz w:val="18"/>
              </w:rPr>
              <w:t>险费征缴暂行条例》</w:t>
            </w:r>
          </w:p>
        </w:tc>
        <w:tc>
          <w:tcPr>
            <w:tcW w:w="1620" w:type="dxa"/>
          </w:tcPr>
          <w:p>
            <w:pPr>
              <w:pStyle w:val="7"/>
              <w:spacing w:before="42" w:line="326" w:lineRule="auto"/>
              <w:ind w:left="112" w:right="89"/>
              <w:rPr>
                <w:sz w:val="18"/>
              </w:rPr>
            </w:pPr>
            <w:r>
              <w:rPr>
                <w:sz w:val="18"/>
              </w:rPr>
              <w:t>公开事项信息形成或变更之日起</w:t>
            </w:r>
          </w:p>
          <w:p>
            <w:pPr>
              <w:pStyle w:val="7"/>
              <w:spacing w:before="2" w:line="328" w:lineRule="auto"/>
              <w:ind w:left="112" w:right="89"/>
              <w:rPr>
                <w:sz w:val="18"/>
              </w:rPr>
            </w:pPr>
            <w:r>
              <w:rPr>
                <w:sz w:val="18"/>
              </w:rPr>
              <w:t>20 个工作日内公开</w:t>
            </w:r>
          </w:p>
        </w:tc>
        <w:tc>
          <w:tcPr>
            <w:tcW w:w="1024" w:type="dxa"/>
          </w:tcPr>
          <w:p>
            <w:pPr>
              <w:pStyle w:val="7"/>
              <w:spacing w:before="16"/>
              <w:rPr>
                <w:rFonts w:ascii="微软雅黑"/>
                <w:sz w:val="25"/>
              </w:rPr>
            </w:pPr>
          </w:p>
          <w:p>
            <w:pPr>
              <w:pStyle w:val="7"/>
              <w:spacing w:line="326" w:lineRule="auto"/>
              <w:ind w:left="112" w:right="179"/>
              <w:rPr>
                <w:sz w:val="18"/>
              </w:rPr>
            </w:pPr>
            <w:r>
              <w:rPr>
                <w:rFonts w:hint="eastAsia"/>
                <w:sz w:val="18"/>
                <w:lang w:eastAsia="zh-CN"/>
              </w:rPr>
              <w:t>邳庄</w:t>
            </w:r>
            <w:r>
              <w:rPr>
                <w:sz w:val="18"/>
              </w:rPr>
              <w:t>镇人民政府</w:t>
            </w:r>
          </w:p>
        </w:tc>
        <w:tc>
          <w:tcPr>
            <w:tcW w:w="1496" w:type="dxa"/>
          </w:tcPr>
          <w:p>
            <w:pPr>
              <w:pStyle w:val="7"/>
              <w:spacing w:before="14"/>
              <w:rPr>
                <w:rFonts w:ascii="微软雅黑"/>
                <w:sz w:val="17"/>
              </w:rPr>
            </w:pPr>
          </w:p>
          <w:p>
            <w:pPr>
              <w:pStyle w:val="7"/>
              <w:numPr>
                <w:ilvl w:val="0"/>
                <w:numId w:val="143"/>
              </w:numPr>
              <w:tabs>
                <w:tab w:val="left" w:pos="293"/>
              </w:tabs>
              <w:spacing w:before="1" w:after="0" w:line="240" w:lineRule="auto"/>
              <w:ind w:left="292" w:right="0" w:hanging="183"/>
              <w:jc w:val="left"/>
              <w:rPr>
                <w:sz w:val="18"/>
              </w:rPr>
            </w:pPr>
            <w:r>
              <w:rPr>
                <w:sz w:val="18"/>
              </w:rPr>
              <w:t>区政府网站</w:t>
            </w:r>
          </w:p>
          <w:p>
            <w:pPr>
              <w:pStyle w:val="7"/>
              <w:numPr>
                <w:ilvl w:val="0"/>
                <w:numId w:val="143"/>
              </w:numPr>
              <w:tabs>
                <w:tab w:val="left" w:pos="293"/>
              </w:tabs>
              <w:spacing w:before="86" w:after="0" w:line="240" w:lineRule="auto"/>
              <w:ind w:left="292" w:right="0" w:hanging="183"/>
              <w:jc w:val="left"/>
              <w:rPr>
                <w:sz w:val="18"/>
              </w:rPr>
            </w:pPr>
            <w:r>
              <w:rPr>
                <w:sz w:val="18"/>
              </w:rPr>
              <w:t>便民服务中心</w:t>
            </w:r>
          </w:p>
        </w:tc>
        <w:tc>
          <w:tcPr>
            <w:tcW w:w="720" w:type="dxa"/>
          </w:tcPr>
          <w:p>
            <w:pPr>
              <w:pStyle w:val="7"/>
              <w:spacing w:before="7"/>
              <w:rPr>
                <w:rFonts w:ascii="微软雅黑"/>
                <w:sz w:val="17"/>
              </w:rPr>
            </w:pPr>
          </w:p>
          <w:p>
            <w:pPr>
              <w:pStyle w:val="7"/>
              <w:ind w:left="275"/>
              <w:rPr>
                <w:sz w:val="18"/>
              </w:rPr>
            </w:pPr>
            <w:r>
              <w:rPr>
                <w:sz w:val="18"/>
              </w:rPr>
              <w:t>√</w:t>
            </w:r>
          </w:p>
        </w:tc>
        <w:tc>
          <w:tcPr>
            <w:tcW w:w="720" w:type="dxa"/>
          </w:tcPr>
          <w:p>
            <w:pPr>
              <w:pStyle w:val="7"/>
              <w:rPr>
                <w:rFonts w:ascii="Times New Roman"/>
                <w:sz w:val="18"/>
              </w:rPr>
            </w:pPr>
          </w:p>
        </w:tc>
        <w:tc>
          <w:tcPr>
            <w:tcW w:w="540" w:type="dxa"/>
          </w:tcPr>
          <w:p>
            <w:pPr>
              <w:pStyle w:val="7"/>
              <w:spacing w:before="7"/>
              <w:rPr>
                <w:rFonts w:ascii="微软雅黑"/>
                <w:sz w:val="17"/>
              </w:rPr>
            </w:pPr>
          </w:p>
          <w:p>
            <w:pPr>
              <w:pStyle w:val="7"/>
              <w:ind w:left="184"/>
              <w:rPr>
                <w:sz w:val="18"/>
              </w:rPr>
            </w:pPr>
            <w:r>
              <w:rPr>
                <w:sz w:val="18"/>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540" w:type="dxa"/>
          </w:tcPr>
          <w:p>
            <w:pPr>
              <w:pStyle w:val="7"/>
              <w:rPr>
                <w:rFonts w:ascii="微软雅黑"/>
                <w:sz w:val="18"/>
              </w:rPr>
            </w:pPr>
          </w:p>
          <w:p>
            <w:pPr>
              <w:pStyle w:val="7"/>
              <w:rPr>
                <w:rFonts w:ascii="微软雅黑"/>
                <w:sz w:val="20"/>
              </w:rPr>
            </w:pPr>
          </w:p>
          <w:p>
            <w:pPr>
              <w:pStyle w:val="7"/>
              <w:ind w:left="16"/>
              <w:jc w:val="center"/>
              <w:rPr>
                <w:sz w:val="18"/>
              </w:rPr>
            </w:pPr>
            <w:r>
              <w:rPr>
                <w:sz w:val="18"/>
              </w:rPr>
              <w:t>2</w:t>
            </w:r>
          </w:p>
        </w:tc>
        <w:tc>
          <w:tcPr>
            <w:tcW w:w="720" w:type="dxa"/>
          </w:tcPr>
          <w:p>
            <w:pPr>
              <w:pStyle w:val="7"/>
              <w:spacing w:before="41" w:line="328" w:lineRule="auto"/>
              <w:ind w:left="184" w:right="141"/>
              <w:jc w:val="both"/>
              <w:rPr>
                <w:sz w:val="18"/>
              </w:rPr>
            </w:pPr>
            <w:r>
              <w:rPr>
                <w:spacing w:val="2"/>
                <w:sz w:val="18"/>
              </w:rPr>
              <w:t>社会保险参保</w:t>
            </w:r>
            <w:r>
              <w:rPr>
                <w:spacing w:val="-10"/>
                <w:sz w:val="18"/>
              </w:rPr>
              <w:t>信息</w:t>
            </w:r>
          </w:p>
          <w:p>
            <w:pPr>
              <w:pStyle w:val="7"/>
              <w:spacing w:before="1" w:line="220" w:lineRule="exact"/>
              <w:ind w:left="184"/>
              <w:rPr>
                <w:sz w:val="18"/>
              </w:rPr>
            </w:pPr>
            <w:r>
              <w:rPr>
                <w:sz w:val="18"/>
              </w:rPr>
              <w:t>维护</w:t>
            </w:r>
          </w:p>
        </w:tc>
        <w:tc>
          <w:tcPr>
            <w:tcW w:w="1396" w:type="dxa"/>
          </w:tcPr>
          <w:p>
            <w:pPr>
              <w:pStyle w:val="7"/>
              <w:spacing w:before="14"/>
              <w:rPr>
                <w:rFonts w:ascii="微软雅黑"/>
                <w:sz w:val="9"/>
              </w:rPr>
            </w:pPr>
          </w:p>
          <w:p>
            <w:pPr>
              <w:pStyle w:val="7"/>
              <w:spacing w:line="326" w:lineRule="auto"/>
              <w:ind w:left="112" w:right="191"/>
              <w:rPr>
                <w:sz w:val="18"/>
              </w:rPr>
            </w:pPr>
            <w:r>
              <w:rPr>
                <w:sz w:val="18"/>
              </w:rPr>
              <w:t>个人基本信息变更</w:t>
            </w:r>
          </w:p>
        </w:tc>
        <w:tc>
          <w:tcPr>
            <w:tcW w:w="2744" w:type="dxa"/>
          </w:tcPr>
          <w:p>
            <w:pPr>
              <w:pStyle w:val="7"/>
              <w:spacing w:before="41"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据及标准、办事时间、办理机构及地点、咨询查询途径、</w:t>
            </w:r>
          </w:p>
          <w:p>
            <w:pPr>
              <w:pStyle w:val="7"/>
              <w:spacing w:before="1" w:line="220" w:lineRule="exact"/>
              <w:ind w:left="111"/>
              <w:rPr>
                <w:sz w:val="18"/>
              </w:rPr>
            </w:pPr>
            <w:r>
              <w:rPr>
                <w:sz w:val="18"/>
              </w:rPr>
              <w:t>监督投诉渠道</w:t>
            </w:r>
          </w:p>
        </w:tc>
        <w:tc>
          <w:tcPr>
            <w:tcW w:w="2036" w:type="dxa"/>
          </w:tcPr>
          <w:p>
            <w:pPr>
              <w:pStyle w:val="7"/>
              <w:spacing w:before="15"/>
              <w:rPr>
                <w:rFonts w:ascii="微软雅黑"/>
                <w:sz w:val="17"/>
              </w:rPr>
            </w:pPr>
          </w:p>
          <w:p>
            <w:pPr>
              <w:pStyle w:val="7"/>
              <w:spacing w:before="1"/>
              <w:ind w:left="112"/>
              <w:rPr>
                <w:sz w:val="18"/>
              </w:rPr>
            </w:pPr>
            <w:r>
              <w:rPr>
                <w:spacing w:val="-19"/>
                <w:sz w:val="18"/>
              </w:rPr>
              <w:t>《政府信息公开条例》、</w:t>
            </w:r>
          </w:p>
          <w:p>
            <w:pPr>
              <w:pStyle w:val="7"/>
              <w:spacing w:before="83" w:line="326" w:lineRule="auto"/>
              <w:ind w:left="112" w:right="168"/>
              <w:rPr>
                <w:sz w:val="18"/>
              </w:rPr>
            </w:pPr>
            <w:r>
              <w:rPr>
                <w:spacing w:val="-37"/>
                <w:sz w:val="18"/>
              </w:rPr>
              <w:t>《社会保险法》、《社会保</w:t>
            </w:r>
            <w:r>
              <w:rPr>
                <w:sz w:val="18"/>
              </w:rPr>
              <w:t>险费征缴暂行条例》</w:t>
            </w:r>
          </w:p>
        </w:tc>
        <w:tc>
          <w:tcPr>
            <w:tcW w:w="1620" w:type="dxa"/>
          </w:tcPr>
          <w:p>
            <w:pPr>
              <w:pStyle w:val="7"/>
              <w:rPr>
                <w:rFonts w:ascii="微软雅黑"/>
                <w:sz w:val="10"/>
              </w:rPr>
            </w:pPr>
          </w:p>
          <w:p>
            <w:pPr>
              <w:pStyle w:val="7"/>
              <w:spacing w:before="1" w:line="326" w:lineRule="auto"/>
              <w:ind w:left="112" w:right="89"/>
              <w:rPr>
                <w:sz w:val="18"/>
              </w:rPr>
            </w:pPr>
            <w:r>
              <w:rPr>
                <w:sz w:val="18"/>
              </w:rPr>
              <w:t>公开事项信息形成或变更之日起</w:t>
            </w:r>
          </w:p>
          <w:p>
            <w:pPr>
              <w:pStyle w:val="7"/>
              <w:spacing w:before="1" w:line="328" w:lineRule="auto"/>
              <w:ind w:left="112" w:right="89"/>
              <w:rPr>
                <w:sz w:val="18"/>
              </w:rPr>
            </w:pPr>
            <w:r>
              <w:rPr>
                <w:sz w:val="18"/>
              </w:rPr>
              <w:t>20 个工作日内公开</w:t>
            </w:r>
          </w:p>
        </w:tc>
        <w:tc>
          <w:tcPr>
            <w:tcW w:w="1024" w:type="dxa"/>
          </w:tcPr>
          <w:p>
            <w:pPr>
              <w:pStyle w:val="7"/>
              <w:spacing w:before="14"/>
              <w:rPr>
                <w:rFonts w:ascii="微软雅黑"/>
                <w:sz w:val="25"/>
              </w:rPr>
            </w:pPr>
          </w:p>
          <w:p>
            <w:pPr>
              <w:pStyle w:val="7"/>
              <w:spacing w:line="326" w:lineRule="auto"/>
              <w:ind w:left="112" w:right="179"/>
              <w:rPr>
                <w:sz w:val="18"/>
              </w:rPr>
            </w:pPr>
            <w:r>
              <w:rPr>
                <w:rFonts w:hint="eastAsia"/>
                <w:sz w:val="18"/>
                <w:lang w:eastAsia="zh-CN"/>
              </w:rPr>
              <w:t>邳庄</w:t>
            </w:r>
            <w:r>
              <w:rPr>
                <w:sz w:val="18"/>
              </w:rPr>
              <w:t>镇人民政府</w:t>
            </w:r>
          </w:p>
        </w:tc>
        <w:tc>
          <w:tcPr>
            <w:tcW w:w="1496" w:type="dxa"/>
          </w:tcPr>
          <w:p>
            <w:pPr>
              <w:pStyle w:val="7"/>
              <w:spacing w:before="15"/>
              <w:rPr>
                <w:rFonts w:ascii="微软雅黑"/>
                <w:sz w:val="17"/>
              </w:rPr>
            </w:pPr>
          </w:p>
          <w:p>
            <w:pPr>
              <w:pStyle w:val="7"/>
              <w:numPr>
                <w:ilvl w:val="0"/>
                <w:numId w:val="144"/>
              </w:numPr>
              <w:tabs>
                <w:tab w:val="left" w:pos="293"/>
              </w:tabs>
              <w:spacing w:before="1" w:after="0" w:line="240" w:lineRule="auto"/>
              <w:ind w:left="292" w:right="0" w:hanging="183"/>
              <w:jc w:val="left"/>
              <w:rPr>
                <w:sz w:val="18"/>
              </w:rPr>
            </w:pPr>
            <w:r>
              <w:rPr>
                <w:sz w:val="18"/>
              </w:rPr>
              <w:t>区政府网站</w:t>
            </w:r>
          </w:p>
          <w:p>
            <w:pPr>
              <w:pStyle w:val="7"/>
              <w:numPr>
                <w:ilvl w:val="0"/>
                <w:numId w:val="144"/>
              </w:numPr>
              <w:tabs>
                <w:tab w:val="left" w:pos="293"/>
              </w:tabs>
              <w:spacing w:before="83" w:after="0" w:line="240" w:lineRule="auto"/>
              <w:ind w:left="292" w:right="0" w:hanging="183"/>
              <w:jc w:val="left"/>
              <w:rPr>
                <w:sz w:val="18"/>
              </w:rPr>
            </w:pPr>
            <w:r>
              <w:rPr>
                <w:sz w:val="18"/>
              </w:rPr>
              <w:t>便民服务中心</w:t>
            </w:r>
          </w:p>
        </w:tc>
        <w:tc>
          <w:tcPr>
            <w:tcW w:w="720" w:type="dxa"/>
          </w:tcPr>
          <w:p>
            <w:pPr>
              <w:pStyle w:val="7"/>
              <w:rPr>
                <w:rFonts w:ascii="微软雅黑"/>
                <w:sz w:val="10"/>
              </w:rPr>
            </w:pPr>
          </w:p>
          <w:p>
            <w:pPr>
              <w:pStyle w:val="7"/>
              <w:spacing w:before="1"/>
              <w:ind w:left="275"/>
              <w:rPr>
                <w:sz w:val="18"/>
              </w:rPr>
            </w:pPr>
            <w:r>
              <w:rPr>
                <w:sz w:val="18"/>
              </w:rPr>
              <w:t>√</w:t>
            </w:r>
          </w:p>
        </w:tc>
        <w:tc>
          <w:tcPr>
            <w:tcW w:w="720" w:type="dxa"/>
          </w:tcPr>
          <w:p>
            <w:pPr>
              <w:pStyle w:val="7"/>
              <w:rPr>
                <w:rFonts w:ascii="Times New Roman"/>
                <w:sz w:val="18"/>
              </w:rPr>
            </w:pPr>
          </w:p>
        </w:tc>
        <w:tc>
          <w:tcPr>
            <w:tcW w:w="540" w:type="dxa"/>
          </w:tcPr>
          <w:p>
            <w:pPr>
              <w:pStyle w:val="7"/>
              <w:rPr>
                <w:rFonts w:ascii="微软雅黑"/>
                <w:sz w:val="10"/>
              </w:rPr>
            </w:pPr>
          </w:p>
          <w:p>
            <w:pPr>
              <w:pStyle w:val="7"/>
              <w:spacing w:before="1"/>
              <w:ind w:left="184"/>
              <w:rPr>
                <w:sz w:val="18"/>
              </w:rPr>
            </w:pPr>
            <w:r>
              <w:rPr>
                <w:sz w:val="18"/>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396"/>
        <w:gridCol w:w="2744"/>
        <w:gridCol w:w="2036"/>
        <w:gridCol w:w="1620"/>
        <w:gridCol w:w="1024"/>
        <w:gridCol w:w="1496"/>
        <w:gridCol w:w="72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ind w:left="16"/>
              <w:jc w:val="center"/>
              <w:rPr>
                <w:sz w:val="18"/>
              </w:rPr>
            </w:pPr>
            <w:r>
              <w:rPr>
                <w:sz w:val="18"/>
              </w:rPr>
              <w:t>3</w:t>
            </w:r>
          </w:p>
        </w:tc>
        <w:tc>
          <w:tcPr>
            <w:tcW w:w="720" w:type="dxa"/>
          </w:tcPr>
          <w:p>
            <w:pPr>
              <w:pStyle w:val="7"/>
              <w:rPr>
                <w:rFonts w:ascii="Times New Roman"/>
                <w:sz w:val="18"/>
              </w:rPr>
            </w:pPr>
          </w:p>
          <w:p>
            <w:pPr>
              <w:pStyle w:val="7"/>
              <w:rPr>
                <w:rFonts w:ascii="Times New Roman"/>
                <w:sz w:val="18"/>
              </w:rPr>
            </w:pPr>
          </w:p>
          <w:p>
            <w:pPr>
              <w:pStyle w:val="7"/>
              <w:spacing w:before="10"/>
              <w:rPr>
                <w:rFonts w:ascii="Times New Roman"/>
                <w:sz w:val="22"/>
              </w:rPr>
            </w:pPr>
          </w:p>
          <w:p>
            <w:pPr>
              <w:pStyle w:val="7"/>
              <w:spacing w:line="328" w:lineRule="auto"/>
              <w:ind w:left="184" w:right="160"/>
              <w:jc w:val="both"/>
              <w:rPr>
                <w:sz w:val="18"/>
              </w:rPr>
            </w:pPr>
            <w:r>
              <w:rPr>
                <w:sz w:val="18"/>
              </w:rPr>
              <w:t>社会保险参保信息维护</w:t>
            </w:r>
          </w:p>
        </w:tc>
        <w:tc>
          <w:tcPr>
            <w:tcW w:w="139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5" w:line="328" w:lineRule="auto"/>
              <w:ind w:left="112" w:right="191"/>
              <w:jc w:val="both"/>
              <w:rPr>
                <w:sz w:val="18"/>
              </w:rPr>
            </w:pPr>
            <w:r>
              <w:rPr>
                <w:sz w:val="18"/>
              </w:rPr>
              <w:t>养老保险待遇发放账户维护申请</w:t>
            </w:r>
          </w:p>
        </w:tc>
        <w:tc>
          <w:tcPr>
            <w:tcW w:w="2744" w:type="dxa"/>
          </w:tcPr>
          <w:p>
            <w:pPr>
              <w:pStyle w:val="7"/>
              <w:rPr>
                <w:rFonts w:ascii="Times New Roman"/>
                <w:sz w:val="18"/>
              </w:rPr>
            </w:pPr>
          </w:p>
          <w:p>
            <w:pPr>
              <w:pStyle w:val="7"/>
              <w:rPr>
                <w:rFonts w:ascii="Times New Roman"/>
                <w:sz w:val="18"/>
              </w:rPr>
            </w:pPr>
          </w:p>
          <w:p>
            <w:pPr>
              <w:pStyle w:val="7"/>
              <w:spacing w:before="10"/>
              <w:rPr>
                <w:rFonts w:ascii="Times New Roman"/>
                <w:sz w:val="22"/>
              </w:rPr>
            </w:pPr>
          </w:p>
          <w:p>
            <w:pPr>
              <w:pStyle w:val="7"/>
              <w:spacing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w:t>
            </w:r>
            <w:r>
              <w:rPr>
                <w:spacing w:val="-11"/>
                <w:sz w:val="18"/>
              </w:rPr>
              <w:t>地点、咨询查询途径、监督投诉渠道</w:t>
            </w:r>
          </w:p>
        </w:tc>
        <w:tc>
          <w:tcPr>
            <w:tcW w:w="203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8"/>
              </w:rPr>
            </w:pPr>
          </w:p>
          <w:p>
            <w:pPr>
              <w:pStyle w:val="7"/>
              <w:ind w:left="112"/>
              <w:rPr>
                <w:sz w:val="18"/>
              </w:rPr>
            </w:pPr>
            <w:r>
              <w:rPr>
                <w:spacing w:val="-19"/>
                <w:sz w:val="18"/>
              </w:rPr>
              <w:t>《政府信息公开条例》、</w:t>
            </w:r>
          </w:p>
          <w:p>
            <w:pPr>
              <w:pStyle w:val="7"/>
              <w:spacing w:before="84" w:line="326" w:lineRule="auto"/>
              <w:ind w:left="112" w:right="168"/>
              <w:rPr>
                <w:sz w:val="18"/>
              </w:rPr>
            </w:pPr>
            <w:r>
              <w:rPr>
                <w:spacing w:val="-37"/>
                <w:sz w:val="18"/>
              </w:rPr>
              <w:t>《社会保险法》、《社会保</w:t>
            </w:r>
            <w:r>
              <w:rPr>
                <w:sz w:val="18"/>
              </w:rPr>
              <w:t>险费征缴暂行条例》</w:t>
            </w:r>
          </w:p>
        </w:tc>
        <w:tc>
          <w:tcPr>
            <w:tcW w:w="1620" w:type="dxa"/>
          </w:tcPr>
          <w:p>
            <w:pPr>
              <w:pStyle w:val="7"/>
              <w:rPr>
                <w:rFonts w:ascii="Times New Roman"/>
                <w:sz w:val="18"/>
              </w:rPr>
            </w:pPr>
          </w:p>
          <w:p>
            <w:pPr>
              <w:pStyle w:val="7"/>
              <w:rPr>
                <w:rFonts w:ascii="Times New Roman"/>
                <w:sz w:val="18"/>
              </w:rPr>
            </w:pPr>
          </w:p>
          <w:p>
            <w:pPr>
              <w:pStyle w:val="7"/>
              <w:spacing w:before="10"/>
              <w:rPr>
                <w:rFonts w:ascii="Times New Roman"/>
                <w:sz w:val="22"/>
              </w:rPr>
            </w:pPr>
          </w:p>
          <w:p>
            <w:pPr>
              <w:pStyle w:val="7"/>
              <w:spacing w:line="326" w:lineRule="auto"/>
              <w:ind w:left="112" w:right="89"/>
              <w:rPr>
                <w:sz w:val="18"/>
              </w:rPr>
            </w:pPr>
            <w:r>
              <w:rPr>
                <w:sz w:val="18"/>
              </w:rPr>
              <w:t>公开事项信息形成或变更之日起</w:t>
            </w:r>
          </w:p>
          <w:p>
            <w:pPr>
              <w:pStyle w:val="7"/>
              <w:spacing w:before="4" w:line="326" w:lineRule="auto"/>
              <w:ind w:left="112" w:right="89"/>
              <w:rPr>
                <w:sz w:val="18"/>
              </w:rPr>
            </w:pPr>
            <w:r>
              <w:rPr>
                <w:sz w:val="18"/>
              </w:rPr>
              <w:t>20 个工作日内公开</w:t>
            </w:r>
          </w:p>
        </w:tc>
        <w:tc>
          <w:tcPr>
            <w:tcW w:w="10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0" w:line="326" w:lineRule="auto"/>
              <w:ind w:left="112" w:right="179"/>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45"/>
              </w:numPr>
              <w:tabs>
                <w:tab w:val="left" w:pos="293"/>
              </w:tabs>
              <w:spacing w:before="161" w:after="0" w:line="240" w:lineRule="auto"/>
              <w:ind w:left="292" w:right="0" w:hanging="183"/>
              <w:jc w:val="left"/>
              <w:rPr>
                <w:sz w:val="18"/>
              </w:rPr>
            </w:pPr>
            <w:r>
              <w:rPr>
                <w:sz w:val="18"/>
              </w:rPr>
              <w:t>区政府网站</w:t>
            </w:r>
          </w:p>
          <w:p>
            <w:pPr>
              <w:pStyle w:val="7"/>
              <w:numPr>
                <w:ilvl w:val="0"/>
                <w:numId w:val="145"/>
              </w:numPr>
              <w:tabs>
                <w:tab w:val="left" w:pos="293"/>
              </w:tabs>
              <w:spacing w:before="84" w:after="0" w:line="240" w:lineRule="auto"/>
              <w:ind w:left="292" w:right="0" w:hanging="183"/>
              <w:jc w:val="left"/>
              <w:rPr>
                <w:sz w:val="18"/>
              </w:rPr>
            </w:pPr>
            <w:r>
              <w:rPr>
                <w:sz w:val="18"/>
              </w:rPr>
              <w:t>便民服务中心</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left="21"/>
              <w:jc w:val="center"/>
              <w:rPr>
                <w:sz w:val="18"/>
              </w:rPr>
            </w:pPr>
            <w:r>
              <w:rPr>
                <w:sz w:val="18"/>
              </w:rPr>
              <w:t>4</w:t>
            </w:r>
          </w:p>
        </w:tc>
        <w:tc>
          <w:tcPr>
            <w:tcW w:w="720" w:type="dxa"/>
          </w:tcPr>
          <w:p>
            <w:pPr>
              <w:pStyle w:val="7"/>
              <w:spacing w:before="2"/>
              <w:rPr>
                <w:rFonts w:ascii="Times New Roman"/>
                <w:sz w:val="17"/>
              </w:rPr>
            </w:pPr>
          </w:p>
          <w:p>
            <w:pPr>
              <w:pStyle w:val="7"/>
              <w:spacing w:line="326" w:lineRule="auto"/>
              <w:ind w:left="184" w:right="160"/>
              <w:jc w:val="both"/>
              <w:rPr>
                <w:sz w:val="18"/>
              </w:rPr>
            </w:pPr>
            <w:r>
              <w:rPr>
                <w:sz w:val="18"/>
              </w:rPr>
              <w:t>社会保险缴费申报</w:t>
            </w:r>
          </w:p>
        </w:tc>
        <w:tc>
          <w:tcPr>
            <w:tcW w:w="1396" w:type="dxa"/>
          </w:tcPr>
          <w:p>
            <w:pPr>
              <w:pStyle w:val="7"/>
              <w:rPr>
                <w:rFonts w:ascii="Times New Roman"/>
                <w:sz w:val="18"/>
              </w:rPr>
            </w:pPr>
          </w:p>
          <w:p>
            <w:pPr>
              <w:pStyle w:val="7"/>
              <w:spacing w:before="4"/>
              <w:rPr>
                <w:rFonts w:ascii="Times New Roman"/>
                <w:sz w:val="26"/>
              </w:rPr>
            </w:pPr>
          </w:p>
          <w:p>
            <w:pPr>
              <w:pStyle w:val="7"/>
              <w:spacing w:line="326" w:lineRule="auto"/>
              <w:ind w:left="112" w:right="191"/>
              <w:rPr>
                <w:sz w:val="18"/>
              </w:rPr>
            </w:pPr>
            <w:r>
              <w:rPr>
                <w:sz w:val="18"/>
              </w:rPr>
              <w:t>缴费人员增减申报</w:t>
            </w:r>
          </w:p>
        </w:tc>
        <w:tc>
          <w:tcPr>
            <w:tcW w:w="2744" w:type="dxa"/>
          </w:tcPr>
          <w:p>
            <w:pPr>
              <w:pStyle w:val="7"/>
              <w:spacing w:before="42"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据及标准、办事时间、办理机构及地点、咨询查询途径、</w:t>
            </w:r>
          </w:p>
          <w:p>
            <w:pPr>
              <w:pStyle w:val="7"/>
              <w:spacing w:line="229" w:lineRule="exact"/>
              <w:ind w:left="111"/>
              <w:rPr>
                <w:sz w:val="18"/>
              </w:rPr>
            </w:pPr>
            <w:r>
              <w:rPr>
                <w:sz w:val="18"/>
              </w:rPr>
              <w:t>监督投诉渠道</w:t>
            </w:r>
          </w:p>
        </w:tc>
        <w:tc>
          <w:tcPr>
            <w:tcW w:w="2036" w:type="dxa"/>
          </w:tcPr>
          <w:p>
            <w:pPr>
              <w:pStyle w:val="7"/>
              <w:rPr>
                <w:rFonts w:ascii="Times New Roman"/>
                <w:sz w:val="18"/>
              </w:rPr>
            </w:pPr>
          </w:p>
          <w:p>
            <w:pPr>
              <w:pStyle w:val="7"/>
              <w:spacing w:before="147"/>
              <w:ind w:left="112"/>
              <w:rPr>
                <w:sz w:val="18"/>
              </w:rPr>
            </w:pPr>
            <w:r>
              <w:rPr>
                <w:spacing w:val="-19"/>
                <w:sz w:val="18"/>
              </w:rPr>
              <w:t>《政府信息公开条例》、</w:t>
            </w:r>
          </w:p>
          <w:p>
            <w:pPr>
              <w:pStyle w:val="7"/>
              <w:spacing w:before="83" w:line="326" w:lineRule="auto"/>
              <w:ind w:left="112" w:right="168"/>
              <w:rPr>
                <w:sz w:val="18"/>
              </w:rPr>
            </w:pPr>
            <w:r>
              <w:rPr>
                <w:spacing w:val="-37"/>
                <w:sz w:val="18"/>
              </w:rPr>
              <w:t>《社会保险法》、《社会保</w:t>
            </w:r>
            <w:r>
              <w:rPr>
                <w:sz w:val="18"/>
              </w:rPr>
              <w:t>险费征缴暂行条例》</w:t>
            </w:r>
          </w:p>
        </w:tc>
        <w:tc>
          <w:tcPr>
            <w:tcW w:w="1620" w:type="dxa"/>
          </w:tcPr>
          <w:p>
            <w:pPr>
              <w:pStyle w:val="7"/>
              <w:spacing w:before="2"/>
              <w:rPr>
                <w:rFonts w:ascii="Times New Roman"/>
                <w:sz w:val="17"/>
              </w:rPr>
            </w:pPr>
          </w:p>
          <w:p>
            <w:pPr>
              <w:pStyle w:val="7"/>
              <w:spacing w:line="326" w:lineRule="auto"/>
              <w:ind w:left="112" w:right="89"/>
              <w:rPr>
                <w:sz w:val="18"/>
              </w:rPr>
            </w:pPr>
            <w:r>
              <w:rPr>
                <w:sz w:val="18"/>
              </w:rPr>
              <w:t>公开事项信息形成或变更之日起</w:t>
            </w:r>
          </w:p>
          <w:p>
            <w:pPr>
              <w:pStyle w:val="7"/>
              <w:spacing w:before="2" w:line="326" w:lineRule="auto"/>
              <w:ind w:left="112" w:right="89"/>
              <w:rPr>
                <w:sz w:val="18"/>
              </w:rPr>
            </w:pPr>
            <w:r>
              <w:rPr>
                <w:sz w:val="18"/>
              </w:rPr>
              <w:t>20 个工作日内公开</w:t>
            </w:r>
          </w:p>
        </w:tc>
        <w:tc>
          <w:tcPr>
            <w:tcW w:w="1024" w:type="dxa"/>
          </w:tcPr>
          <w:p>
            <w:pPr>
              <w:pStyle w:val="7"/>
              <w:rPr>
                <w:rFonts w:ascii="Times New Roman"/>
                <w:sz w:val="18"/>
              </w:rPr>
            </w:pPr>
          </w:p>
          <w:p>
            <w:pPr>
              <w:pStyle w:val="7"/>
              <w:spacing w:before="4"/>
              <w:rPr>
                <w:rFonts w:ascii="Times New Roman"/>
                <w:sz w:val="26"/>
              </w:rPr>
            </w:pPr>
          </w:p>
          <w:p>
            <w:pPr>
              <w:pStyle w:val="7"/>
              <w:spacing w:line="326" w:lineRule="auto"/>
              <w:ind w:left="112" w:right="179"/>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numPr>
                <w:ilvl w:val="0"/>
                <w:numId w:val="146"/>
              </w:numPr>
              <w:tabs>
                <w:tab w:val="left" w:pos="293"/>
              </w:tabs>
              <w:spacing w:before="147" w:after="0" w:line="240" w:lineRule="auto"/>
              <w:ind w:left="292" w:right="0" w:hanging="183"/>
              <w:jc w:val="left"/>
              <w:rPr>
                <w:sz w:val="18"/>
              </w:rPr>
            </w:pPr>
            <w:r>
              <w:rPr>
                <w:sz w:val="18"/>
              </w:rPr>
              <w:t>区政府网站</w:t>
            </w:r>
          </w:p>
          <w:p>
            <w:pPr>
              <w:pStyle w:val="7"/>
              <w:numPr>
                <w:ilvl w:val="0"/>
                <w:numId w:val="146"/>
              </w:numPr>
              <w:tabs>
                <w:tab w:val="left" w:pos="293"/>
              </w:tabs>
              <w:spacing w:before="83" w:after="0" w:line="240" w:lineRule="auto"/>
              <w:ind w:left="292" w:right="0" w:hanging="183"/>
              <w:jc w:val="left"/>
              <w:rPr>
                <w:sz w:val="18"/>
              </w:rPr>
            </w:pPr>
            <w:r>
              <w:rPr>
                <w:sz w:val="18"/>
              </w:rPr>
              <w:t>便民服务中心</w:t>
            </w:r>
          </w:p>
        </w:tc>
        <w:tc>
          <w:tcPr>
            <w:tcW w:w="720" w:type="dxa"/>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540" w:type="dxa"/>
          </w:tcPr>
          <w:p>
            <w:pPr>
              <w:pStyle w:val="7"/>
              <w:spacing w:before="2"/>
              <w:rPr>
                <w:rFonts w:ascii="Times New Roman"/>
                <w:sz w:val="17"/>
              </w:rPr>
            </w:pPr>
          </w:p>
          <w:p>
            <w:pPr>
              <w:pStyle w:val="7"/>
              <w:ind w:left="21"/>
              <w:jc w:val="center"/>
              <w:rPr>
                <w:sz w:val="18"/>
              </w:rPr>
            </w:pPr>
            <w:r>
              <w:rPr>
                <w:sz w:val="18"/>
              </w:rPr>
              <w:t>5</w:t>
            </w:r>
          </w:p>
        </w:tc>
        <w:tc>
          <w:tcPr>
            <w:tcW w:w="720" w:type="dxa"/>
            <w:vMerge w:val="restart"/>
          </w:tcPr>
          <w:p>
            <w:pPr>
              <w:pStyle w:val="7"/>
              <w:spacing w:before="2"/>
              <w:rPr>
                <w:rFonts w:ascii="Times New Roman"/>
                <w:sz w:val="17"/>
              </w:rPr>
            </w:pPr>
          </w:p>
          <w:p>
            <w:pPr>
              <w:pStyle w:val="7"/>
              <w:spacing w:line="328" w:lineRule="auto"/>
              <w:ind w:left="184" w:right="160"/>
              <w:jc w:val="both"/>
              <w:rPr>
                <w:sz w:val="18"/>
              </w:rPr>
            </w:pPr>
            <w:r>
              <w:rPr>
                <w:sz w:val="18"/>
              </w:rPr>
              <w:t>社会保险缴费申报</w:t>
            </w:r>
          </w:p>
        </w:tc>
        <w:tc>
          <w:tcPr>
            <w:tcW w:w="1396" w:type="dxa"/>
          </w:tcPr>
          <w:p>
            <w:pPr>
              <w:pStyle w:val="7"/>
              <w:spacing w:before="41" w:line="326" w:lineRule="auto"/>
              <w:ind w:left="112" w:right="191"/>
              <w:rPr>
                <w:sz w:val="18"/>
              </w:rPr>
            </w:pPr>
            <w:r>
              <w:rPr>
                <w:sz w:val="18"/>
              </w:rPr>
              <w:t>社会保险缴费申报与变更</w:t>
            </w:r>
          </w:p>
        </w:tc>
        <w:tc>
          <w:tcPr>
            <w:tcW w:w="2744" w:type="dxa"/>
            <w:vMerge w:val="restart"/>
          </w:tcPr>
          <w:p>
            <w:pPr>
              <w:pStyle w:val="7"/>
              <w:spacing w:before="41"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据及标准、办事时间、办理机构及地点、咨询查询途径、</w:t>
            </w:r>
          </w:p>
          <w:p>
            <w:pPr>
              <w:pStyle w:val="7"/>
              <w:spacing w:line="229" w:lineRule="exact"/>
              <w:ind w:left="111"/>
              <w:rPr>
                <w:sz w:val="18"/>
              </w:rPr>
            </w:pPr>
            <w:r>
              <w:rPr>
                <w:sz w:val="18"/>
              </w:rPr>
              <w:t>监督投诉渠道</w:t>
            </w:r>
          </w:p>
        </w:tc>
        <w:tc>
          <w:tcPr>
            <w:tcW w:w="2036" w:type="dxa"/>
            <w:vMerge w:val="restart"/>
          </w:tcPr>
          <w:p>
            <w:pPr>
              <w:pStyle w:val="7"/>
              <w:spacing w:before="2"/>
              <w:rPr>
                <w:rFonts w:ascii="Times New Roman"/>
                <w:sz w:val="17"/>
              </w:rPr>
            </w:pPr>
          </w:p>
          <w:p>
            <w:pPr>
              <w:pStyle w:val="7"/>
              <w:ind w:left="112"/>
              <w:rPr>
                <w:sz w:val="18"/>
              </w:rPr>
            </w:pPr>
            <w:r>
              <w:rPr>
                <w:spacing w:val="-19"/>
                <w:sz w:val="18"/>
              </w:rPr>
              <w:t>《政府信息公开条例》、</w:t>
            </w:r>
          </w:p>
          <w:p>
            <w:pPr>
              <w:pStyle w:val="7"/>
              <w:spacing w:before="84" w:line="326" w:lineRule="auto"/>
              <w:ind w:left="112" w:right="168"/>
              <w:rPr>
                <w:sz w:val="18"/>
              </w:rPr>
            </w:pPr>
            <w:r>
              <w:rPr>
                <w:spacing w:val="-37"/>
                <w:sz w:val="18"/>
              </w:rPr>
              <w:t>《社会保险法》、《社会保</w:t>
            </w:r>
            <w:r>
              <w:rPr>
                <w:sz w:val="18"/>
              </w:rPr>
              <w:t>险费征缴暂行条例》</w:t>
            </w:r>
          </w:p>
        </w:tc>
        <w:tc>
          <w:tcPr>
            <w:tcW w:w="1620" w:type="dxa"/>
            <w:vMerge w:val="restart"/>
          </w:tcPr>
          <w:p>
            <w:pPr>
              <w:pStyle w:val="7"/>
              <w:spacing w:before="41" w:line="326" w:lineRule="auto"/>
              <w:ind w:left="112" w:right="89"/>
              <w:rPr>
                <w:sz w:val="18"/>
              </w:rPr>
            </w:pPr>
            <w:r>
              <w:rPr>
                <w:sz w:val="18"/>
              </w:rPr>
              <w:t>公开事项信息形成或变更之日起</w:t>
            </w:r>
          </w:p>
          <w:p>
            <w:pPr>
              <w:pStyle w:val="7"/>
              <w:spacing w:before="2" w:line="328" w:lineRule="auto"/>
              <w:ind w:left="112" w:right="89"/>
              <w:rPr>
                <w:sz w:val="18"/>
              </w:rPr>
            </w:pPr>
            <w:r>
              <w:rPr>
                <w:sz w:val="18"/>
              </w:rPr>
              <w:t>20 个工作日内公开</w:t>
            </w:r>
          </w:p>
        </w:tc>
        <w:tc>
          <w:tcPr>
            <w:tcW w:w="1024" w:type="dxa"/>
            <w:vMerge w:val="restart"/>
          </w:tcPr>
          <w:p>
            <w:pPr>
              <w:pStyle w:val="7"/>
              <w:rPr>
                <w:rFonts w:ascii="Times New Roman"/>
                <w:sz w:val="18"/>
              </w:rPr>
            </w:pPr>
          </w:p>
          <w:p>
            <w:pPr>
              <w:pStyle w:val="7"/>
              <w:spacing w:before="1"/>
              <w:rPr>
                <w:rFonts w:ascii="Times New Roman"/>
                <w:sz w:val="26"/>
              </w:rPr>
            </w:pPr>
          </w:p>
          <w:p>
            <w:pPr>
              <w:pStyle w:val="7"/>
              <w:spacing w:line="328" w:lineRule="auto"/>
              <w:ind w:left="112" w:right="179"/>
              <w:rPr>
                <w:sz w:val="18"/>
              </w:rPr>
            </w:pPr>
            <w:r>
              <w:rPr>
                <w:rFonts w:hint="eastAsia"/>
                <w:sz w:val="18"/>
                <w:lang w:eastAsia="zh-CN"/>
              </w:rPr>
              <w:t>邳庄</w:t>
            </w:r>
            <w:r>
              <w:rPr>
                <w:sz w:val="18"/>
              </w:rPr>
              <w:t>镇人民政府</w:t>
            </w:r>
          </w:p>
        </w:tc>
        <w:tc>
          <w:tcPr>
            <w:tcW w:w="1496" w:type="dxa"/>
            <w:vMerge w:val="restart"/>
          </w:tcPr>
          <w:p>
            <w:pPr>
              <w:pStyle w:val="7"/>
              <w:rPr>
                <w:rFonts w:ascii="Times New Roman"/>
                <w:sz w:val="18"/>
              </w:rPr>
            </w:pPr>
          </w:p>
          <w:p>
            <w:pPr>
              <w:pStyle w:val="7"/>
              <w:numPr>
                <w:ilvl w:val="0"/>
                <w:numId w:val="147"/>
              </w:numPr>
              <w:tabs>
                <w:tab w:val="left" w:pos="293"/>
              </w:tabs>
              <w:spacing w:before="144" w:after="0" w:line="240" w:lineRule="auto"/>
              <w:ind w:left="292" w:right="0" w:hanging="183"/>
              <w:jc w:val="left"/>
              <w:rPr>
                <w:sz w:val="18"/>
              </w:rPr>
            </w:pPr>
            <w:r>
              <w:rPr>
                <w:sz w:val="18"/>
              </w:rPr>
              <w:t>区政府网站</w:t>
            </w:r>
          </w:p>
          <w:p>
            <w:pPr>
              <w:pStyle w:val="7"/>
              <w:numPr>
                <w:ilvl w:val="0"/>
                <w:numId w:val="147"/>
              </w:numPr>
              <w:tabs>
                <w:tab w:val="left" w:pos="293"/>
              </w:tabs>
              <w:spacing w:before="86" w:after="0" w:line="240" w:lineRule="auto"/>
              <w:ind w:left="292" w:right="0" w:hanging="183"/>
              <w:jc w:val="left"/>
              <w:rPr>
                <w:sz w:val="18"/>
              </w:rPr>
            </w:pPr>
            <w:r>
              <w:rPr>
                <w:sz w:val="18"/>
              </w:rPr>
              <w:t>便民服务中心</w:t>
            </w:r>
          </w:p>
        </w:tc>
        <w:tc>
          <w:tcPr>
            <w:tcW w:w="720" w:type="dxa"/>
          </w:tcPr>
          <w:p>
            <w:pPr>
              <w:pStyle w:val="7"/>
              <w:spacing w:before="2"/>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2"/>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40" w:type="dxa"/>
          </w:tcPr>
          <w:p>
            <w:pPr>
              <w:pStyle w:val="7"/>
              <w:rPr>
                <w:rFonts w:ascii="Times New Roman"/>
                <w:sz w:val="18"/>
              </w:rPr>
            </w:pPr>
          </w:p>
          <w:p>
            <w:pPr>
              <w:pStyle w:val="7"/>
              <w:spacing w:before="140"/>
              <w:ind w:left="21"/>
              <w:jc w:val="center"/>
              <w:rPr>
                <w:sz w:val="18"/>
              </w:rPr>
            </w:pPr>
            <w:r>
              <w:rPr>
                <w:sz w:val="18"/>
              </w:rPr>
              <w:t>6</w:t>
            </w:r>
          </w:p>
        </w:tc>
        <w:tc>
          <w:tcPr>
            <w:tcW w:w="720" w:type="dxa"/>
            <w:vMerge w:val="continue"/>
            <w:tcBorders>
              <w:top w:val="nil"/>
            </w:tcBorders>
          </w:tcPr>
          <w:p>
            <w:pPr>
              <w:rPr>
                <w:sz w:val="2"/>
                <w:szCs w:val="2"/>
              </w:rPr>
            </w:pPr>
          </w:p>
        </w:tc>
        <w:tc>
          <w:tcPr>
            <w:tcW w:w="1396" w:type="dxa"/>
          </w:tcPr>
          <w:p>
            <w:pPr>
              <w:pStyle w:val="7"/>
              <w:spacing w:before="7"/>
              <w:rPr>
                <w:rFonts w:ascii="Times New Roman"/>
                <w:sz w:val="16"/>
              </w:rPr>
            </w:pPr>
          </w:p>
          <w:p>
            <w:pPr>
              <w:pStyle w:val="7"/>
              <w:spacing w:line="326" w:lineRule="auto"/>
              <w:ind w:left="112" w:right="191"/>
              <w:rPr>
                <w:sz w:val="18"/>
              </w:rPr>
            </w:pPr>
            <w:r>
              <w:rPr>
                <w:sz w:val="18"/>
              </w:rPr>
              <w:t>社会保险费延缴申请</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rPr>
                <w:rFonts w:ascii="Times New Roman"/>
                <w:sz w:val="18"/>
              </w:rPr>
            </w:pPr>
          </w:p>
          <w:p>
            <w:pPr>
              <w:pStyle w:val="7"/>
              <w:spacing w:before="140"/>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140"/>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21"/>
              <w:jc w:val="center"/>
              <w:rPr>
                <w:sz w:val="18"/>
              </w:rPr>
            </w:pPr>
            <w:r>
              <w:rPr>
                <w:sz w:val="18"/>
              </w:rPr>
              <w:t>7</w:t>
            </w:r>
          </w:p>
        </w:tc>
        <w:tc>
          <w:tcPr>
            <w:tcW w:w="720" w:type="dxa"/>
          </w:tcPr>
          <w:p>
            <w:pPr>
              <w:pStyle w:val="7"/>
              <w:spacing w:before="40" w:line="328" w:lineRule="auto"/>
              <w:ind w:left="184" w:right="141"/>
              <w:jc w:val="both"/>
              <w:rPr>
                <w:sz w:val="18"/>
              </w:rPr>
            </w:pPr>
            <w:r>
              <w:rPr>
                <w:spacing w:val="2"/>
                <w:sz w:val="18"/>
              </w:rPr>
              <w:t>社会保险参保缴费</w:t>
            </w:r>
            <w:r>
              <w:rPr>
                <w:spacing w:val="-10"/>
                <w:sz w:val="18"/>
              </w:rPr>
              <w:t>记录</w:t>
            </w:r>
          </w:p>
          <w:p>
            <w:pPr>
              <w:pStyle w:val="7"/>
              <w:spacing w:line="219" w:lineRule="exact"/>
              <w:ind w:left="184"/>
              <w:rPr>
                <w:sz w:val="18"/>
              </w:rPr>
            </w:pPr>
            <w:r>
              <w:rPr>
                <w:sz w:val="18"/>
              </w:rPr>
              <w:t>查询</w:t>
            </w:r>
          </w:p>
        </w:tc>
        <w:tc>
          <w:tcPr>
            <w:tcW w:w="139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spacing w:line="326" w:lineRule="auto"/>
              <w:ind w:left="112" w:right="191"/>
              <w:rPr>
                <w:sz w:val="18"/>
              </w:rPr>
            </w:pPr>
            <w:r>
              <w:rPr>
                <w:sz w:val="18"/>
              </w:rPr>
              <w:t>个人权益记录查询打印</w:t>
            </w:r>
          </w:p>
        </w:tc>
        <w:tc>
          <w:tcPr>
            <w:tcW w:w="2744" w:type="dxa"/>
          </w:tcPr>
          <w:p>
            <w:pPr>
              <w:pStyle w:val="7"/>
              <w:rPr>
                <w:rFonts w:ascii="Times New Roman"/>
                <w:sz w:val="17"/>
              </w:rPr>
            </w:pPr>
          </w:p>
          <w:p>
            <w:pPr>
              <w:pStyle w:val="7"/>
              <w:spacing w:before="1"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w:t>
            </w:r>
            <w:r>
              <w:rPr>
                <w:spacing w:val="-11"/>
                <w:sz w:val="18"/>
              </w:rPr>
              <w:t>地点、咨询查询途径、监督投诉渠道</w:t>
            </w:r>
          </w:p>
        </w:tc>
        <w:tc>
          <w:tcPr>
            <w:tcW w:w="2036" w:type="dxa"/>
          </w:tcPr>
          <w:p>
            <w:pPr>
              <w:pStyle w:val="7"/>
              <w:rPr>
                <w:rFonts w:ascii="Times New Roman"/>
                <w:sz w:val="18"/>
              </w:rPr>
            </w:pPr>
          </w:p>
          <w:p>
            <w:pPr>
              <w:pStyle w:val="7"/>
              <w:spacing w:before="2"/>
              <w:rPr>
                <w:rFonts w:ascii="Times New Roman"/>
                <w:sz w:val="26"/>
              </w:rPr>
            </w:pPr>
          </w:p>
          <w:p>
            <w:pPr>
              <w:pStyle w:val="7"/>
              <w:ind w:left="112"/>
              <w:rPr>
                <w:sz w:val="18"/>
              </w:rPr>
            </w:pPr>
            <w:r>
              <w:rPr>
                <w:spacing w:val="-19"/>
                <w:sz w:val="18"/>
              </w:rPr>
              <w:t>《政府信息公开条例》、</w:t>
            </w:r>
          </w:p>
          <w:p>
            <w:pPr>
              <w:pStyle w:val="7"/>
              <w:spacing w:before="84" w:line="326" w:lineRule="auto"/>
              <w:ind w:left="112" w:right="168"/>
              <w:rPr>
                <w:sz w:val="18"/>
              </w:rPr>
            </w:pPr>
            <w:r>
              <w:rPr>
                <w:spacing w:val="-37"/>
                <w:sz w:val="18"/>
              </w:rPr>
              <w:t>《社会保险法》、《社会保</w:t>
            </w:r>
            <w:r>
              <w:rPr>
                <w:sz w:val="18"/>
              </w:rPr>
              <w:t>险费征缴暂行条例》</w:t>
            </w:r>
          </w:p>
        </w:tc>
        <w:tc>
          <w:tcPr>
            <w:tcW w:w="1620" w:type="dxa"/>
          </w:tcPr>
          <w:p>
            <w:pPr>
              <w:pStyle w:val="7"/>
              <w:rPr>
                <w:rFonts w:ascii="Times New Roman"/>
                <w:sz w:val="18"/>
              </w:rPr>
            </w:pPr>
          </w:p>
          <w:p>
            <w:pPr>
              <w:pStyle w:val="7"/>
              <w:spacing w:before="145" w:line="328" w:lineRule="auto"/>
              <w:ind w:left="112" w:right="89"/>
              <w:rPr>
                <w:sz w:val="18"/>
              </w:rPr>
            </w:pPr>
            <w:r>
              <w:rPr>
                <w:sz w:val="18"/>
              </w:rPr>
              <w:t>公开事项信息形成或变更之日起</w:t>
            </w:r>
          </w:p>
          <w:p>
            <w:pPr>
              <w:pStyle w:val="7"/>
              <w:spacing w:line="326" w:lineRule="auto"/>
              <w:ind w:left="112" w:right="89"/>
              <w:rPr>
                <w:sz w:val="18"/>
              </w:rPr>
            </w:pPr>
            <w:r>
              <w:rPr>
                <w:sz w:val="18"/>
              </w:rPr>
              <w:t>20 个工作日内公开</w:t>
            </w:r>
          </w:p>
        </w:tc>
        <w:tc>
          <w:tcPr>
            <w:tcW w:w="1024"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before="1" w:line="326" w:lineRule="auto"/>
              <w:ind w:left="112" w:right="179"/>
              <w:rPr>
                <w:sz w:val="18"/>
              </w:rPr>
            </w:pPr>
            <w:r>
              <w:rPr>
                <w:rFonts w:hint="eastAsia"/>
                <w:sz w:val="18"/>
                <w:lang w:eastAsia="zh-CN"/>
              </w:rPr>
              <w:t>邳庄</w:t>
            </w:r>
            <w:r>
              <w:rPr>
                <w:sz w:val="18"/>
              </w:rPr>
              <w:t>镇人民政府</w:t>
            </w:r>
          </w:p>
        </w:tc>
        <w:tc>
          <w:tcPr>
            <w:tcW w:w="1496" w:type="dxa"/>
          </w:tcPr>
          <w:p>
            <w:pPr>
              <w:pStyle w:val="7"/>
              <w:rPr>
                <w:rFonts w:ascii="Times New Roman"/>
                <w:sz w:val="18"/>
              </w:rPr>
            </w:pPr>
          </w:p>
          <w:p>
            <w:pPr>
              <w:pStyle w:val="7"/>
              <w:spacing w:before="2"/>
              <w:rPr>
                <w:rFonts w:ascii="Times New Roman"/>
                <w:sz w:val="26"/>
              </w:rPr>
            </w:pPr>
          </w:p>
          <w:p>
            <w:pPr>
              <w:pStyle w:val="7"/>
              <w:numPr>
                <w:ilvl w:val="0"/>
                <w:numId w:val="148"/>
              </w:numPr>
              <w:tabs>
                <w:tab w:val="left" w:pos="293"/>
              </w:tabs>
              <w:spacing w:before="0" w:after="0" w:line="240" w:lineRule="auto"/>
              <w:ind w:left="292" w:right="0" w:hanging="183"/>
              <w:jc w:val="left"/>
              <w:rPr>
                <w:sz w:val="18"/>
              </w:rPr>
            </w:pPr>
            <w:r>
              <w:rPr>
                <w:sz w:val="18"/>
              </w:rPr>
              <w:t>区政府网站</w:t>
            </w:r>
          </w:p>
          <w:p>
            <w:pPr>
              <w:pStyle w:val="7"/>
              <w:numPr>
                <w:ilvl w:val="0"/>
                <w:numId w:val="148"/>
              </w:numPr>
              <w:tabs>
                <w:tab w:val="left" w:pos="293"/>
              </w:tabs>
              <w:spacing w:before="84" w:after="0" w:line="240" w:lineRule="auto"/>
              <w:ind w:left="292" w:right="0" w:hanging="183"/>
              <w:jc w:val="left"/>
              <w:rPr>
                <w:sz w:val="18"/>
              </w:rPr>
            </w:pPr>
            <w:r>
              <w:rPr>
                <w:sz w:val="18"/>
              </w:rPr>
              <w:t>便民服务中心</w:t>
            </w:r>
          </w:p>
        </w:tc>
        <w:tc>
          <w:tcPr>
            <w:tcW w:w="720" w:type="dxa"/>
          </w:tcPr>
          <w:p>
            <w:pPr>
              <w:pStyle w:val="7"/>
              <w:rPr>
                <w:rFonts w:ascii="Times New Roman"/>
                <w:sz w:val="18"/>
              </w:rPr>
            </w:pPr>
          </w:p>
          <w:p>
            <w:pPr>
              <w:pStyle w:val="7"/>
              <w:spacing w:before="9"/>
              <w:rPr>
                <w:rFonts w:ascii="Times New Roman"/>
                <w:sz w:val="25"/>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9"/>
              <w:rPr>
                <w:rFonts w:ascii="Times New Roman"/>
                <w:sz w:val="25"/>
              </w:rPr>
            </w:pPr>
          </w:p>
          <w:p>
            <w:pPr>
              <w:pStyle w:val="7"/>
              <w:ind w:left="184"/>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396"/>
        <w:gridCol w:w="2744"/>
        <w:gridCol w:w="2036"/>
        <w:gridCol w:w="1620"/>
        <w:gridCol w:w="1024"/>
        <w:gridCol w:w="1496"/>
        <w:gridCol w:w="72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40" w:type="dxa"/>
          </w:tcPr>
          <w:p>
            <w:pPr>
              <w:pStyle w:val="7"/>
              <w:spacing w:before="3"/>
              <w:rPr>
                <w:rFonts w:ascii="Times New Roman"/>
                <w:sz w:val="20"/>
              </w:rPr>
            </w:pPr>
          </w:p>
          <w:p>
            <w:pPr>
              <w:pStyle w:val="7"/>
              <w:ind w:left="230"/>
              <w:rPr>
                <w:sz w:val="18"/>
              </w:rPr>
            </w:pPr>
            <w:r>
              <w:rPr>
                <w:sz w:val="18"/>
              </w:rPr>
              <w:t>8</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9"/>
              </w:rPr>
            </w:pPr>
          </w:p>
          <w:p>
            <w:pPr>
              <w:pStyle w:val="7"/>
              <w:spacing w:line="326" w:lineRule="auto"/>
              <w:ind w:left="184" w:right="160"/>
              <w:jc w:val="both"/>
              <w:rPr>
                <w:sz w:val="18"/>
              </w:rPr>
            </w:pPr>
            <w:r>
              <w:rPr>
                <w:sz w:val="18"/>
              </w:rPr>
              <w:t>养老保险服务</w:t>
            </w:r>
          </w:p>
        </w:tc>
        <w:tc>
          <w:tcPr>
            <w:tcW w:w="1396" w:type="dxa"/>
          </w:tcPr>
          <w:p>
            <w:pPr>
              <w:pStyle w:val="7"/>
              <w:spacing w:before="41"/>
              <w:ind w:left="112"/>
              <w:rPr>
                <w:sz w:val="18"/>
              </w:rPr>
            </w:pPr>
            <w:r>
              <w:rPr>
                <w:sz w:val="18"/>
              </w:rPr>
              <w:t>城乡居民养老</w:t>
            </w:r>
          </w:p>
          <w:p>
            <w:pPr>
              <w:pStyle w:val="7"/>
              <w:spacing w:before="86"/>
              <w:ind w:left="112"/>
              <w:rPr>
                <w:sz w:val="18"/>
              </w:rPr>
            </w:pPr>
            <w:r>
              <w:rPr>
                <w:sz w:val="18"/>
              </w:rPr>
              <w:t>保险待遇申领</w:t>
            </w:r>
          </w:p>
        </w:tc>
        <w:tc>
          <w:tcPr>
            <w:tcW w:w="274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line="328"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w:t>
            </w:r>
            <w:r>
              <w:rPr>
                <w:spacing w:val="-11"/>
                <w:sz w:val="18"/>
              </w:rPr>
              <w:t>地点、咨询查询途径、监督投诉渠道</w:t>
            </w:r>
          </w:p>
        </w:tc>
        <w:tc>
          <w:tcPr>
            <w:tcW w:w="203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ind w:left="112"/>
              <w:rPr>
                <w:sz w:val="18"/>
              </w:rPr>
            </w:pPr>
            <w:r>
              <w:rPr>
                <w:spacing w:val="-19"/>
                <w:sz w:val="18"/>
              </w:rPr>
              <w:t>《政府信息公开条例》、</w:t>
            </w:r>
          </w:p>
          <w:p>
            <w:pPr>
              <w:pStyle w:val="7"/>
              <w:spacing w:before="86" w:line="326" w:lineRule="auto"/>
              <w:ind w:left="112" w:right="168"/>
              <w:rPr>
                <w:sz w:val="18"/>
              </w:rPr>
            </w:pPr>
            <w:r>
              <w:rPr>
                <w:spacing w:val="-37"/>
                <w:sz w:val="18"/>
              </w:rPr>
              <w:t>《社会保险法》、《劳动保</w:t>
            </w:r>
            <w:r>
              <w:rPr>
                <w:sz w:val="18"/>
              </w:rPr>
              <w:t>险条例》</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line="328" w:lineRule="auto"/>
              <w:ind w:left="112" w:right="89"/>
              <w:rPr>
                <w:sz w:val="18"/>
              </w:rPr>
            </w:pPr>
            <w:r>
              <w:rPr>
                <w:sz w:val="18"/>
              </w:rPr>
              <w:t>公开事项信息形成或变更之日起</w:t>
            </w:r>
          </w:p>
          <w:p>
            <w:pPr>
              <w:pStyle w:val="7"/>
              <w:spacing w:line="328" w:lineRule="auto"/>
              <w:ind w:left="112" w:right="89"/>
              <w:rPr>
                <w:sz w:val="18"/>
              </w:rPr>
            </w:pPr>
            <w:r>
              <w:rPr>
                <w:sz w:val="18"/>
              </w:rPr>
              <w:t>20 个工作日内公开</w:t>
            </w:r>
          </w:p>
        </w:tc>
        <w:tc>
          <w:tcPr>
            <w:tcW w:w="102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spacing w:line="326" w:lineRule="auto"/>
              <w:ind w:left="112" w:right="179"/>
              <w:rPr>
                <w:sz w:val="18"/>
              </w:rPr>
            </w:pPr>
            <w:r>
              <w:rPr>
                <w:rFonts w:hint="eastAsia"/>
                <w:sz w:val="18"/>
                <w:lang w:eastAsia="zh-CN"/>
              </w:rPr>
              <w:t>邳庄</w:t>
            </w:r>
            <w:r>
              <w:rPr>
                <w:sz w:val="18"/>
              </w:rPr>
              <w:t>镇人民政府</w:t>
            </w:r>
          </w:p>
        </w:tc>
        <w:tc>
          <w:tcPr>
            <w:tcW w:w="149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9"/>
              </w:rPr>
            </w:pPr>
          </w:p>
          <w:p>
            <w:pPr>
              <w:pStyle w:val="7"/>
              <w:numPr>
                <w:ilvl w:val="0"/>
                <w:numId w:val="149"/>
              </w:numPr>
              <w:tabs>
                <w:tab w:val="left" w:pos="293"/>
              </w:tabs>
              <w:spacing w:before="0" w:after="0" w:line="240" w:lineRule="auto"/>
              <w:ind w:left="292" w:right="0" w:hanging="183"/>
              <w:jc w:val="left"/>
              <w:rPr>
                <w:sz w:val="18"/>
              </w:rPr>
            </w:pPr>
            <w:r>
              <w:rPr>
                <w:sz w:val="18"/>
              </w:rPr>
              <w:t>区政府网站</w:t>
            </w:r>
          </w:p>
          <w:p>
            <w:pPr>
              <w:pStyle w:val="7"/>
              <w:numPr>
                <w:ilvl w:val="0"/>
                <w:numId w:val="149"/>
              </w:numPr>
              <w:tabs>
                <w:tab w:val="left" w:pos="293"/>
              </w:tabs>
              <w:spacing w:before="83" w:after="0" w:line="240" w:lineRule="auto"/>
              <w:ind w:left="292" w:right="0" w:hanging="183"/>
              <w:jc w:val="left"/>
              <w:rPr>
                <w:sz w:val="18"/>
              </w:rPr>
            </w:pPr>
            <w:r>
              <w:rPr>
                <w:sz w:val="18"/>
              </w:rPr>
              <w:t>便民服务中心</w:t>
            </w:r>
          </w:p>
        </w:tc>
        <w:tc>
          <w:tcPr>
            <w:tcW w:w="720" w:type="dxa"/>
          </w:tcPr>
          <w:p>
            <w:pPr>
              <w:pStyle w:val="7"/>
              <w:spacing w:before="3"/>
              <w:rPr>
                <w:rFonts w:ascii="Times New Roman"/>
                <w:sz w:val="20"/>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3"/>
              <w:rPr>
                <w:rFonts w:ascii="Times New Roman"/>
                <w:sz w:val="20"/>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tcPr>
          <w:p>
            <w:pPr>
              <w:pStyle w:val="7"/>
              <w:spacing w:before="7"/>
              <w:rPr>
                <w:rFonts w:ascii="Times New Roman"/>
                <w:sz w:val="20"/>
              </w:rPr>
            </w:pPr>
          </w:p>
          <w:p>
            <w:pPr>
              <w:pStyle w:val="7"/>
              <w:ind w:left="230"/>
              <w:rPr>
                <w:sz w:val="18"/>
              </w:rPr>
            </w:pPr>
            <w:r>
              <w:rPr>
                <w:sz w:val="18"/>
              </w:rPr>
              <w:t>9</w:t>
            </w:r>
          </w:p>
        </w:tc>
        <w:tc>
          <w:tcPr>
            <w:tcW w:w="720" w:type="dxa"/>
            <w:vMerge w:val="continue"/>
            <w:tcBorders>
              <w:top w:val="nil"/>
            </w:tcBorders>
          </w:tcPr>
          <w:p>
            <w:pPr>
              <w:rPr>
                <w:sz w:val="2"/>
                <w:szCs w:val="2"/>
              </w:rPr>
            </w:pPr>
          </w:p>
        </w:tc>
        <w:tc>
          <w:tcPr>
            <w:tcW w:w="1396" w:type="dxa"/>
          </w:tcPr>
          <w:p>
            <w:pPr>
              <w:pStyle w:val="7"/>
              <w:spacing w:before="42"/>
              <w:ind w:left="112"/>
              <w:rPr>
                <w:sz w:val="18"/>
              </w:rPr>
            </w:pPr>
            <w:r>
              <w:rPr>
                <w:sz w:val="18"/>
              </w:rPr>
              <w:t>暂停养老保险</w:t>
            </w:r>
          </w:p>
          <w:p>
            <w:pPr>
              <w:pStyle w:val="7"/>
              <w:spacing w:before="84"/>
              <w:ind w:left="112"/>
              <w:rPr>
                <w:sz w:val="18"/>
              </w:rPr>
            </w:pPr>
            <w:r>
              <w:rPr>
                <w:sz w:val="18"/>
              </w:rPr>
              <w:t>待遇申请</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3"/>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3"/>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0" w:type="dxa"/>
          </w:tcPr>
          <w:p>
            <w:pPr>
              <w:pStyle w:val="7"/>
              <w:ind w:left="184"/>
              <w:rPr>
                <w:sz w:val="18"/>
              </w:rPr>
            </w:pPr>
            <w:r>
              <w:rPr>
                <w:sz w:val="18"/>
              </w:rPr>
              <w:t>10</w:t>
            </w:r>
          </w:p>
        </w:tc>
        <w:tc>
          <w:tcPr>
            <w:tcW w:w="720" w:type="dxa"/>
            <w:vMerge w:val="continue"/>
            <w:tcBorders>
              <w:top w:val="nil"/>
            </w:tcBorders>
          </w:tcPr>
          <w:p>
            <w:pPr>
              <w:rPr>
                <w:sz w:val="2"/>
                <w:szCs w:val="2"/>
              </w:rPr>
            </w:pPr>
          </w:p>
        </w:tc>
        <w:tc>
          <w:tcPr>
            <w:tcW w:w="1396" w:type="dxa"/>
          </w:tcPr>
          <w:p>
            <w:pPr>
              <w:pStyle w:val="7"/>
              <w:spacing w:before="43"/>
              <w:ind w:left="112"/>
              <w:rPr>
                <w:sz w:val="18"/>
              </w:rPr>
            </w:pPr>
            <w:r>
              <w:rPr>
                <w:sz w:val="18"/>
              </w:rPr>
              <w:t>恢复养老保险</w:t>
            </w:r>
          </w:p>
          <w:p>
            <w:pPr>
              <w:pStyle w:val="7"/>
              <w:spacing w:before="81"/>
              <w:ind w:left="112"/>
              <w:rPr>
                <w:sz w:val="18"/>
              </w:rPr>
            </w:pPr>
            <w:r>
              <w:rPr>
                <w:sz w:val="18"/>
              </w:rPr>
              <w:t>待遇申请</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tcPr>
          <w:p>
            <w:pPr>
              <w:pStyle w:val="7"/>
              <w:ind w:left="184"/>
              <w:rPr>
                <w:sz w:val="18"/>
              </w:rPr>
            </w:pPr>
            <w:r>
              <w:rPr>
                <w:sz w:val="18"/>
              </w:rPr>
              <w:t>11</w:t>
            </w:r>
          </w:p>
        </w:tc>
        <w:tc>
          <w:tcPr>
            <w:tcW w:w="720" w:type="dxa"/>
            <w:vMerge w:val="continue"/>
            <w:tcBorders>
              <w:top w:val="nil"/>
            </w:tcBorders>
          </w:tcPr>
          <w:p>
            <w:pPr>
              <w:rPr>
                <w:sz w:val="2"/>
                <w:szCs w:val="2"/>
              </w:rPr>
            </w:pPr>
          </w:p>
        </w:tc>
        <w:tc>
          <w:tcPr>
            <w:tcW w:w="1396" w:type="dxa"/>
          </w:tcPr>
          <w:p>
            <w:pPr>
              <w:pStyle w:val="7"/>
              <w:spacing w:before="41"/>
              <w:ind w:left="112"/>
              <w:rPr>
                <w:sz w:val="18"/>
              </w:rPr>
            </w:pPr>
            <w:r>
              <w:rPr>
                <w:sz w:val="18"/>
              </w:rPr>
              <w:t>个人账户一次</w:t>
            </w:r>
          </w:p>
          <w:p>
            <w:pPr>
              <w:pStyle w:val="7"/>
              <w:spacing w:before="84"/>
              <w:ind w:left="112"/>
              <w:rPr>
                <w:sz w:val="18"/>
              </w:rPr>
            </w:pPr>
            <w:r>
              <w:rPr>
                <w:sz w:val="18"/>
              </w:rPr>
              <w:t>性待遇申领</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
              <w:rPr>
                <w:rFonts w:ascii="Times New Roman"/>
                <w:sz w:val="17"/>
              </w:rPr>
            </w:pPr>
          </w:p>
          <w:p>
            <w:pPr>
              <w:pStyle w:val="7"/>
              <w:spacing w:before="1"/>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spacing w:before="1"/>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tcPr>
          <w:p>
            <w:pPr>
              <w:pStyle w:val="7"/>
              <w:ind w:left="184"/>
              <w:rPr>
                <w:sz w:val="18"/>
              </w:rPr>
            </w:pPr>
            <w:r>
              <w:rPr>
                <w:sz w:val="18"/>
              </w:rPr>
              <w:t>12</w:t>
            </w:r>
          </w:p>
        </w:tc>
        <w:tc>
          <w:tcPr>
            <w:tcW w:w="720" w:type="dxa"/>
            <w:vMerge w:val="continue"/>
            <w:tcBorders>
              <w:top w:val="nil"/>
            </w:tcBorders>
          </w:tcPr>
          <w:p>
            <w:pPr>
              <w:rPr>
                <w:sz w:val="2"/>
                <w:szCs w:val="2"/>
              </w:rPr>
            </w:pPr>
          </w:p>
        </w:tc>
        <w:tc>
          <w:tcPr>
            <w:tcW w:w="1396" w:type="dxa"/>
          </w:tcPr>
          <w:p>
            <w:pPr>
              <w:pStyle w:val="7"/>
              <w:spacing w:before="41"/>
              <w:ind w:left="112"/>
              <w:rPr>
                <w:sz w:val="18"/>
              </w:rPr>
            </w:pPr>
            <w:r>
              <w:rPr>
                <w:sz w:val="18"/>
              </w:rPr>
              <w:t>丧葬补助金、抚</w:t>
            </w:r>
          </w:p>
          <w:p>
            <w:pPr>
              <w:pStyle w:val="7"/>
              <w:spacing w:before="83"/>
              <w:ind w:left="112"/>
              <w:rPr>
                <w:sz w:val="18"/>
              </w:rPr>
            </w:pPr>
            <w:r>
              <w:rPr>
                <w:sz w:val="18"/>
              </w:rPr>
              <w:t>恤金申领</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trPr>
        <w:tc>
          <w:tcPr>
            <w:tcW w:w="540" w:type="dxa"/>
            <w:tcBorders>
              <w:bottom w:val="nil"/>
            </w:tcBorders>
          </w:tcPr>
          <w:p>
            <w:pPr>
              <w:pStyle w:val="7"/>
              <w:rPr>
                <w:rFonts w:ascii="Times New Roman"/>
                <w:sz w:val="4"/>
              </w:rPr>
            </w:pPr>
          </w:p>
        </w:tc>
        <w:tc>
          <w:tcPr>
            <w:tcW w:w="720" w:type="dxa"/>
            <w:tcBorders>
              <w:bottom w:val="nil"/>
            </w:tcBorders>
          </w:tcPr>
          <w:p>
            <w:pPr>
              <w:pStyle w:val="7"/>
              <w:rPr>
                <w:rFonts w:ascii="Times New Roman"/>
                <w:sz w:val="4"/>
              </w:rPr>
            </w:pPr>
          </w:p>
        </w:tc>
        <w:tc>
          <w:tcPr>
            <w:tcW w:w="1396" w:type="dxa"/>
            <w:tcBorders>
              <w:bottom w:val="nil"/>
            </w:tcBorders>
          </w:tcPr>
          <w:p>
            <w:pPr>
              <w:pStyle w:val="7"/>
              <w:rPr>
                <w:rFonts w:ascii="Times New Roman"/>
                <w:sz w:val="4"/>
              </w:rPr>
            </w:pPr>
          </w:p>
        </w:tc>
        <w:tc>
          <w:tcPr>
            <w:tcW w:w="2744" w:type="dxa"/>
            <w:tcBorders>
              <w:bottom w:val="nil"/>
            </w:tcBorders>
          </w:tcPr>
          <w:p>
            <w:pPr>
              <w:pStyle w:val="7"/>
              <w:rPr>
                <w:rFonts w:ascii="Times New Roman"/>
                <w:sz w:val="4"/>
              </w:rPr>
            </w:pPr>
          </w:p>
        </w:tc>
        <w:tc>
          <w:tcPr>
            <w:tcW w:w="2036" w:type="dxa"/>
            <w:tcBorders>
              <w:bottom w:val="nil"/>
            </w:tcBorders>
          </w:tcPr>
          <w:p>
            <w:pPr>
              <w:pStyle w:val="7"/>
              <w:rPr>
                <w:rFonts w:ascii="Times New Roman"/>
                <w:sz w:val="4"/>
              </w:rPr>
            </w:pPr>
          </w:p>
        </w:tc>
        <w:tc>
          <w:tcPr>
            <w:tcW w:w="1620" w:type="dxa"/>
            <w:vMerge w:val="restart"/>
          </w:tcPr>
          <w:p>
            <w:pPr>
              <w:pStyle w:val="7"/>
              <w:spacing w:before="2"/>
              <w:rPr>
                <w:rFonts w:ascii="Times New Roman"/>
                <w:sz w:val="17"/>
              </w:rPr>
            </w:pPr>
          </w:p>
          <w:p>
            <w:pPr>
              <w:pStyle w:val="7"/>
              <w:spacing w:line="326" w:lineRule="auto"/>
              <w:ind w:left="112" w:right="89"/>
              <w:rPr>
                <w:sz w:val="18"/>
              </w:rPr>
            </w:pPr>
            <w:r>
              <w:rPr>
                <w:sz w:val="18"/>
              </w:rPr>
              <w:t>公开事项信息形成或变更之日起</w:t>
            </w:r>
          </w:p>
          <w:p>
            <w:pPr>
              <w:pStyle w:val="7"/>
              <w:spacing w:before="4" w:line="326" w:lineRule="auto"/>
              <w:ind w:left="112" w:right="89"/>
              <w:rPr>
                <w:sz w:val="18"/>
              </w:rPr>
            </w:pPr>
            <w:r>
              <w:rPr>
                <w:sz w:val="18"/>
              </w:rPr>
              <w:t>20 个工作日内公开</w:t>
            </w:r>
          </w:p>
        </w:tc>
        <w:tc>
          <w:tcPr>
            <w:tcW w:w="1024" w:type="dxa"/>
            <w:tcBorders>
              <w:bottom w:val="nil"/>
            </w:tcBorders>
          </w:tcPr>
          <w:p>
            <w:pPr>
              <w:pStyle w:val="7"/>
              <w:rPr>
                <w:rFonts w:ascii="Times New Roman"/>
                <w:sz w:val="4"/>
              </w:rPr>
            </w:pPr>
          </w:p>
        </w:tc>
        <w:tc>
          <w:tcPr>
            <w:tcW w:w="1496" w:type="dxa"/>
            <w:tcBorders>
              <w:bottom w:val="nil"/>
            </w:tcBorders>
          </w:tcPr>
          <w:p>
            <w:pPr>
              <w:pStyle w:val="7"/>
              <w:rPr>
                <w:rFonts w:ascii="Times New Roman"/>
                <w:sz w:val="4"/>
              </w:rPr>
            </w:pPr>
          </w:p>
        </w:tc>
        <w:tc>
          <w:tcPr>
            <w:tcW w:w="720" w:type="dxa"/>
            <w:tcBorders>
              <w:bottom w:val="nil"/>
            </w:tcBorders>
          </w:tcPr>
          <w:p>
            <w:pPr>
              <w:pStyle w:val="7"/>
              <w:rPr>
                <w:rFonts w:ascii="Times New Roman"/>
                <w:sz w:val="4"/>
              </w:rPr>
            </w:pPr>
          </w:p>
        </w:tc>
        <w:tc>
          <w:tcPr>
            <w:tcW w:w="720" w:type="dxa"/>
            <w:vMerge w:val="restart"/>
          </w:tcPr>
          <w:p>
            <w:pPr>
              <w:pStyle w:val="7"/>
              <w:rPr>
                <w:rFonts w:ascii="Times New Roman"/>
                <w:sz w:val="16"/>
              </w:rPr>
            </w:pPr>
          </w:p>
        </w:tc>
        <w:tc>
          <w:tcPr>
            <w:tcW w:w="540" w:type="dxa"/>
            <w:tcBorders>
              <w:bottom w:val="nil"/>
            </w:tcBorders>
          </w:tcPr>
          <w:p>
            <w:pPr>
              <w:pStyle w:val="7"/>
              <w:rPr>
                <w:rFonts w:ascii="Times New Roman"/>
                <w:sz w:val="4"/>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540" w:type="dxa"/>
            <w:tcBorders>
              <w:top w:val="nil"/>
              <w:bottom w:val="nil"/>
            </w:tcBorders>
          </w:tcPr>
          <w:p>
            <w:pPr>
              <w:pStyle w:val="7"/>
              <w:rPr>
                <w:rFonts w:ascii="Times New Roman"/>
                <w:sz w:val="18"/>
              </w:rPr>
            </w:pPr>
          </w:p>
          <w:p>
            <w:pPr>
              <w:pStyle w:val="7"/>
              <w:rPr>
                <w:rFonts w:ascii="Times New Roman"/>
                <w:sz w:val="18"/>
              </w:rPr>
            </w:pPr>
          </w:p>
          <w:p>
            <w:pPr>
              <w:pStyle w:val="7"/>
              <w:spacing w:before="7"/>
              <w:rPr>
                <w:rFonts w:ascii="Times New Roman"/>
                <w:sz w:val="14"/>
              </w:rPr>
            </w:pPr>
          </w:p>
          <w:p>
            <w:pPr>
              <w:pStyle w:val="7"/>
              <w:spacing w:before="1"/>
              <w:ind w:left="184"/>
              <w:rPr>
                <w:sz w:val="18"/>
              </w:rPr>
            </w:pPr>
            <w:r>
              <w:rPr>
                <w:sz w:val="18"/>
              </w:rPr>
              <w:t>13</w:t>
            </w:r>
          </w:p>
        </w:tc>
        <w:tc>
          <w:tcPr>
            <w:tcW w:w="720" w:type="dxa"/>
            <w:tcBorders>
              <w:top w:val="nil"/>
              <w:bottom w:val="nil"/>
            </w:tcBorders>
          </w:tcPr>
          <w:p>
            <w:pPr>
              <w:pStyle w:val="7"/>
              <w:spacing w:before="88" w:line="328" w:lineRule="auto"/>
              <w:ind w:left="184" w:right="160"/>
              <w:jc w:val="both"/>
              <w:rPr>
                <w:sz w:val="18"/>
              </w:rPr>
            </w:pPr>
            <w:r>
              <w:rPr>
                <w:sz w:val="18"/>
              </w:rPr>
              <w:t>养老保险服务</w:t>
            </w:r>
          </w:p>
        </w:tc>
        <w:tc>
          <w:tcPr>
            <w:tcW w:w="1396" w:type="dxa"/>
            <w:tcBorders>
              <w:top w:val="nil"/>
              <w:bottom w:val="nil"/>
            </w:tcBorders>
          </w:tcPr>
          <w:p>
            <w:pPr>
              <w:pStyle w:val="7"/>
              <w:spacing w:before="3"/>
              <w:rPr>
                <w:rFonts w:ascii="Times New Roman"/>
                <w:sz w:val="17"/>
              </w:rPr>
            </w:pPr>
          </w:p>
          <w:p>
            <w:pPr>
              <w:pStyle w:val="7"/>
              <w:spacing w:line="326" w:lineRule="auto"/>
              <w:ind w:left="112" w:right="191"/>
              <w:rPr>
                <w:sz w:val="18"/>
              </w:rPr>
            </w:pPr>
            <w:r>
              <w:rPr>
                <w:sz w:val="18"/>
              </w:rPr>
              <w:t>居民养老保险注销登记</w:t>
            </w:r>
          </w:p>
        </w:tc>
        <w:tc>
          <w:tcPr>
            <w:tcW w:w="2744" w:type="dxa"/>
            <w:tcBorders>
              <w:top w:val="nil"/>
              <w:bottom w:val="nil"/>
            </w:tcBorders>
          </w:tcPr>
          <w:p>
            <w:pPr>
              <w:pStyle w:val="7"/>
              <w:spacing w:line="156" w:lineRule="exact"/>
              <w:ind w:left="111" w:right="-29"/>
              <w:rPr>
                <w:sz w:val="18"/>
              </w:rPr>
            </w:pPr>
            <w:r>
              <w:rPr>
                <w:spacing w:val="-29"/>
                <w:sz w:val="18"/>
              </w:rPr>
              <w:t>事项名称、事项简述、办理材料、办理</w:t>
            </w:r>
          </w:p>
          <w:p>
            <w:pPr>
              <w:pStyle w:val="7"/>
              <w:spacing w:before="4" w:line="310" w:lineRule="atLeast"/>
              <w:ind w:left="111" w:right="1"/>
              <w:jc w:val="both"/>
              <w:rPr>
                <w:sz w:val="18"/>
              </w:rPr>
            </w:pPr>
            <w:r>
              <w:rPr>
                <w:spacing w:val="-21"/>
                <w:sz w:val="18"/>
              </w:rPr>
              <w:t>方式、办理时限、结果送达、收费依</w:t>
            </w:r>
            <w:r>
              <w:rPr>
                <w:spacing w:val="-15"/>
                <w:sz w:val="18"/>
              </w:rPr>
              <w:t>据及标准、办事时间、办理机构及</w:t>
            </w:r>
            <w:r>
              <w:rPr>
                <w:spacing w:val="-11"/>
                <w:sz w:val="18"/>
              </w:rPr>
              <w:t>地点、咨询查询途径、监督投诉渠</w:t>
            </w:r>
          </w:p>
        </w:tc>
        <w:tc>
          <w:tcPr>
            <w:tcW w:w="2036" w:type="dxa"/>
            <w:tcBorders>
              <w:top w:val="nil"/>
              <w:bottom w:val="nil"/>
            </w:tcBorders>
          </w:tcPr>
          <w:p>
            <w:pPr>
              <w:pStyle w:val="7"/>
              <w:spacing w:before="4"/>
              <w:rPr>
                <w:rFonts w:ascii="Times New Roman"/>
                <w:sz w:val="20"/>
              </w:rPr>
            </w:pPr>
          </w:p>
          <w:p>
            <w:pPr>
              <w:pStyle w:val="7"/>
              <w:spacing w:before="1" w:line="328" w:lineRule="auto"/>
              <w:ind w:left="112" w:right="51"/>
              <w:rPr>
                <w:sz w:val="18"/>
              </w:rPr>
            </w:pPr>
            <w:r>
              <w:rPr>
                <w:spacing w:val="-40"/>
                <w:sz w:val="18"/>
              </w:rPr>
              <w:t>《信息公开条例》、《社会保</w:t>
            </w:r>
            <w:r>
              <w:rPr>
                <w:spacing w:val="-31"/>
                <w:sz w:val="18"/>
              </w:rPr>
              <w:t>险法》、《劳动保险条例》</w:t>
            </w:r>
          </w:p>
        </w:tc>
        <w:tc>
          <w:tcPr>
            <w:tcW w:w="1620" w:type="dxa"/>
            <w:vMerge w:val="continue"/>
            <w:tcBorders>
              <w:top w:val="nil"/>
            </w:tcBorders>
          </w:tcPr>
          <w:p>
            <w:pPr>
              <w:rPr>
                <w:sz w:val="2"/>
                <w:szCs w:val="2"/>
              </w:rPr>
            </w:pPr>
          </w:p>
        </w:tc>
        <w:tc>
          <w:tcPr>
            <w:tcW w:w="1024" w:type="dxa"/>
            <w:tcBorders>
              <w:top w:val="nil"/>
              <w:bottom w:val="nil"/>
            </w:tcBorders>
          </w:tcPr>
          <w:p>
            <w:pPr>
              <w:pStyle w:val="7"/>
              <w:rPr>
                <w:rFonts w:ascii="Times New Roman"/>
                <w:sz w:val="18"/>
              </w:rPr>
            </w:pPr>
          </w:p>
          <w:p>
            <w:pPr>
              <w:pStyle w:val="7"/>
              <w:spacing w:before="11"/>
              <w:rPr>
                <w:rFonts w:ascii="Times New Roman"/>
                <w:sz w:val="15"/>
              </w:rPr>
            </w:pPr>
          </w:p>
          <w:p>
            <w:pPr>
              <w:pStyle w:val="7"/>
              <w:spacing w:line="328" w:lineRule="auto"/>
              <w:ind w:left="112" w:right="179"/>
              <w:rPr>
                <w:sz w:val="18"/>
              </w:rPr>
            </w:pPr>
            <w:r>
              <w:rPr>
                <w:rFonts w:hint="eastAsia"/>
                <w:sz w:val="18"/>
                <w:lang w:eastAsia="zh-CN"/>
              </w:rPr>
              <w:t>邳庄</w:t>
            </w:r>
            <w:r>
              <w:rPr>
                <w:sz w:val="18"/>
              </w:rPr>
              <w:t>镇人民政府</w:t>
            </w:r>
          </w:p>
        </w:tc>
        <w:tc>
          <w:tcPr>
            <w:tcW w:w="1496" w:type="dxa"/>
            <w:tcBorders>
              <w:top w:val="nil"/>
              <w:bottom w:val="nil"/>
            </w:tcBorders>
          </w:tcPr>
          <w:p>
            <w:pPr>
              <w:pStyle w:val="7"/>
              <w:spacing w:before="4"/>
              <w:rPr>
                <w:rFonts w:ascii="Times New Roman"/>
                <w:sz w:val="20"/>
              </w:rPr>
            </w:pPr>
          </w:p>
          <w:p>
            <w:pPr>
              <w:pStyle w:val="7"/>
              <w:numPr>
                <w:ilvl w:val="0"/>
                <w:numId w:val="150"/>
              </w:numPr>
              <w:tabs>
                <w:tab w:val="left" w:pos="293"/>
              </w:tabs>
              <w:spacing w:before="1" w:after="0" w:line="240" w:lineRule="auto"/>
              <w:ind w:left="292" w:right="0" w:hanging="183"/>
              <w:jc w:val="left"/>
              <w:rPr>
                <w:sz w:val="18"/>
              </w:rPr>
            </w:pPr>
            <w:r>
              <w:rPr>
                <w:sz w:val="18"/>
              </w:rPr>
              <w:t>区政府网站</w:t>
            </w:r>
          </w:p>
          <w:p>
            <w:pPr>
              <w:pStyle w:val="7"/>
              <w:numPr>
                <w:ilvl w:val="0"/>
                <w:numId w:val="150"/>
              </w:numPr>
              <w:tabs>
                <w:tab w:val="left" w:pos="293"/>
              </w:tabs>
              <w:spacing w:before="83" w:after="0" w:line="240" w:lineRule="auto"/>
              <w:ind w:left="292" w:right="0" w:hanging="183"/>
              <w:jc w:val="left"/>
              <w:rPr>
                <w:sz w:val="18"/>
              </w:rPr>
            </w:pPr>
            <w:r>
              <w:rPr>
                <w:sz w:val="18"/>
              </w:rPr>
              <w:t>便民服务中心</w:t>
            </w:r>
          </w:p>
        </w:tc>
        <w:tc>
          <w:tcPr>
            <w:tcW w:w="720" w:type="dxa"/>
            <w:tcBorders>
              <w:top w:val="nil"/>
              <w:bottom w:val="nil"/>
            </w:tcBorders>
          </w:tcPr>
          <w:p>
            <w:pPr>
              <w:pStyle w:val="7"/>
              <w:rPr>
                <w:rFonts w:ascii="Times New Roman"/>
                <w:sz w:val="18"/>
              </w:rPr>
            </w:pPr>
          </w:p>
          <w:p>
            <w:pPr>
              <w:pStyle w:val="7"/>
              <w:rPr>
                <w:rFonts w:ascii="Times New Roman"/>
                <w:sz w:val="18"/>
              </w:rPr>
            </w:pPr>
          </w:p>
          <w:p>
            <w:pPr>
              <w:pStyle w:val="7"/>
              <w:spacing w:before="133"/>
              <w:ind w:left="275"/>
              <w:rPr>
                <w:sz w:val="18"/>
              </w:rPr>
            </w:pPr>
            <w:r>
              <w:rPr>
                <w:sz w:val="18"/>
              </w:rPr>
              <w:t>√</w:t>
            </w:r>
          </w:p>
        </w:tc>
        <w:tc>
          <w:tcPr>
            <w:tcW w:w="720" w:type="dxa"/>
            <w:vMerge w:val="continue"/>
            <w:tcBorders>
              <w:top w:val="nil"/>
            </w:tcBorders>
          </w:tcPr>
          <w:p>
            <w:pPr>
              <w:rPr>
                <w:sz w:val="2"/>
                <w:szCs w:val="2"/>
              </w:rPr>
            </w:pPr>
          </w:p>
        </w:tc>
        <w:tc>
          <w:tcPr>
            <w:tcW w:w="540" w:type="dxa"/>
            <w:tcBorders>
              <w:top w:val="nil"/>
              <w:bottom w:val="nil"/>
            </w:tcBorders>
          </w:tcPr>
          <w:p>
            <w:pPr>
              <w:pStyle w:val="7"/>
              <w:rPr>
                <w:rFonts w:ascii="Times New Roman"/>
                <w:sz w:val="18"/>
              </w:rPr>
            </w:pPr>
          </w:p>
          <w:p>
            <w:pPr>
              <w:pStyle w:val="7"/>
              <w:rPr>
                <w:rFonts w:ascii="Times New Roman"/>
                <w:sz w:val="18"/>
              </w:rPr>
            </w:pPr>
          </w:p>
          <w:p>
            <w:pPr>
              <w:pStyle w:val="7"/>
              <w:spacing w:before="133"/>
              <w:ind w:left="184"/>
              <w:rPr>
                <w:sz w:val="18"/>
              </w:rPr>
            </w:pPr>
            <w:r>
              <w:rPr>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4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1396" w:type="dxa"/>
            <w:tcBorders>
              <w:top w:val="nil"/>
            </w:tcBorders>
          </w:tcPr>
          <w:p>
            <w:pPr>
              <w:pStyle w:val="7"/>
              <w:rPr>
                <w:rFonts w:ascii="Times New Roman"/>
                <w:sz w:val="16"/>
              </w:rPr>
            </w:pPr>
          </w:p>
        </w:tc>
        <w:tc>
          <w:tcPr>
            <w:tcW w:w="2744" w:type="dxa"/>
            <w:tcBorders>
              <w:top w:val="nil"/>
            </w:tcBorders>
          </w:tcPr>
          <w:p>
            <w:pPr>
              <w:pStyle w:val="7"/>
              <w:spacing w:before="38"/>
              <w:ind w:left="111"/>
              <w:rPr>
                <w:sz w:val="18"/>
              </w:rPr>
            </w:pPr>
            <w:r>
              <w:rPr>
                <w:sz w:val="18"/>
              </w:rPr>
              <w:t>道</w:t>
            </w:r>
          </w:p>
        </w:tc>
        <w:tc>
          <w:tcPr>
            <w:tcW w:w="2036" w:type="dxa"/>
            <w:tcBorders>
              <w:top w:val="nil"/>
            </w:tcBorders>
          </w:tcPr>
          <w:p>
            <w:pPr>
              <w:pStyle w:val="7"/>
              <w:rPr>
                <w:rFonts w:ascii="Times New Roman"/>
                <w:sz w:val="16"/>
              </w:rPr>
            </w:pPr>
          </w:p>
        </w:tc>
        <w:tc>
          <w:tcPr>
            <w:tcW w:w="1620" w:type="dxa"/>
            <w:vMerge w:val="continue"/>
            <w:tcBorders>
              <w:top w:val="nil"/>
            </w:tcBorders>
          </w:tcPr>
          <w:p>
            <w:pPr>
              <w:rPr>
                <w:sz w:val="2"/>
                <w:szCs w:val="2"/>
              </w:rPr>
            </w:pPr>
          </w:p>
        </w:tc>
        <w:tc>
          <w:tcPr>
            <w:tcW w:w="1024" w:type="dxa"/>
            <w:tcBorders>
              <w:top w:val="nil"/>
            </w:tcBorders>
          </w:tcPr>
          <w:p>
            <w:pPr>
              <w:pStyle w:val="7"/>
              <w:rPr>
                <w:rFonts w:ascii="Times New Roman"/>
                <w:sz w:val="16"/>
              </w:rPr>
            </w:pPr>
          </w:p>
        </w:tc>
        <w:tc>
          <w:tcPr>
            <w:tcW w:w="1496"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c>
          <w:tcPr>
            <w:tcW w:w="54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1396" w:type="dxa"/>
            <w:tcBorders>
              <w:bottom w:val="nil"/>
            </w:tcBorders>
          </w:tcPr>
          <w:p>
            <w:pPr>
              <w:pStyle w:val="7"/>
              <w:rPr>
                <w:rFonts w:ascii="Times New Roman"/>
                <w:sz w:val="16"/>
              </w:rPr>
            </w:pPr>
          </w:p>
        </w:tc>
        <w:tc>
          <w:tcPr>
            <w:tcW w:w="2744" w:type="dxa"/>
            <w:tcBorders>
              <w:bottom w:val="nil"/>
            </w:tcBorders>
          </w:tcPr>
          <w:p>
            <w:pPr>
              <w:pStyle w:val="7"/>
              <w:rPr>
                <w:rFonts w:ascii="Times New Roman"/>
                <w:sz w:val="16"/>
              </w:rPr>
            </w:pPr>
          </w:p>
        </w:tc>
        <w:tc>
          <w:tcPr>
            <w:tcW w:w="2036" w:type="dxa"/>
            <w:tcBorders>
              <w:bottom w:val="nil"/>
            </w:tcBorders>
          </w:tcPr>
          <w:p>
            <w:pPr>
              <w:pStyle w:val="7"/>
              <w:spacing w:before="41"/>
              <w:ind w:left="112"/>
              <w:rPr>
                <w:sz w:val="18"/>
              </w:rPr>
            </w:pPr>
            <w:r>
              <w:rPr>
                <w:spacing w:val="-19"/>
                <w:sz w:val="18"/>
              </w:rPr>
              <w:t>《政府信息公开条例》、</w:t>
            </w:r>
          </w:p>
        </w:tc>
        <w:tc>
          <w:tcPr>
            <w:tcW w:w="1620" w:type="dxa"/>
            <w:vMerge w:val="restart"/>
          </w:tcPr>
          <w:p>
            <w:pPr>
              <w:pStyle w:val="7"/>
              <w:rPr>
                <w:rFonts w:ascii="Times New Roman"/>
                <w:sz w:val="18"/>
              </w:rPr>
            </w:pPr>
          </w:p>
          <w:p>
            <w:pPr>
              <w:pStyle w:val="7"/>
              <w:spacing w:before="3"/>
              <w:rPr>
                <w:rFonts w:ascii="Times New Roman"/>
                <w:sz w:val="26"/>
              </w:rPr>
            </w:pPr>
          </w:p>
          <w:p>
            <w:pPr>
              <w:pStyle w:val="7"/>
              <w:spacing w:before="1" w:line="328" w:lineRule="auto"/>
              <w:ind w:left="112" w:right="89"/>
              <w:rPr>
                <w:sz w:val="18"/>
              </w:rPr>
            </w:pPr>
            <w:r>
              <w:rPr>
                <w:sz w:val="18"/>
              </w:rPr>
              <w:t>公开事项信息形成或变更之日起</w:t>
            </w:r>
          </w:p>
          <w:p>
            <w:pPr>
              <w:pStyle w:val="7"/>
              <w:spacing w:line="326" w:lineRule="auto"/>
              <w:ind w:left="112" w:right="89"/>
              <w:rPr>
                <w:sz w:val="18"/>
              </w:rPr>
            </w:pPr>
            <w:r>
              <w:rPr>
                <w:sz w:val="18"/>
              </w:rPr>
              <w:t>20 个工作日内公开</w:t>
            </w:r>
          </w:p>
        </w:tc>
        <w:tc>
          <w:tcPr>
            <w:tcW w:w="102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spacing w:line="326" w:lineRule="auto"/>
              <w:ind w:left="112" w:right="179"/>
              <w:rPr>
                <w:sz w:val="18"/>
              </w:rPr>
            </w:pPr>
            <w:r>
              <w:rPr>
                <w:rFonts w:hint="eastAsia"/>
                <w:sz w:val="18"/>
                <w:lang w:eastAsia="zh-CN"/>
              </w:rPr>
              <w:t>邳庄</w:t>
            </w:r>
            <w:r>
              <w:rPr>
                <w:sz w:val="18"/>
              </w:rPr>
              <w:t>镇人民政府</w:t>
            </w:r>
          </w:p>
        </w:tc>
        <w:tc>
          <w:tcPr>
            <w:tcW w:w="1496" w:type="dxa"/>
            <w:tcBorders>
              <w:bottom w:val="nil"/>
            </w:tcBorders>
          </w:tcPr>
          <w:p>
            <w:pPr>
              <w:pStyle w:val="7"/>
              <w:rPr>
                <w:rFonts w:ascii="Times New Roman"/>
                <w:sz w:val="16"/>
              </w:rPr>
            </w:pPr>
          </w:p>
        </w:tc>
        <w:tc>
          <w:tcPr>
            <w:tcW w:w="720"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c>
          <w:tcPr>
            <w:tcW w:w="540" w:type="dxa"/>
            <w:tcBorders>
              <w:bottom w:val="nil"/>
            </w:tcBorders>
          </w:tcPr>
          <w:p>
            <w:pPr>
              <w:pStyle w:val="7"/>
              <w:rPr>
                <w:rFonts w:ascii="Times New Roman"/>
                <w:sz w:val="16"/>
              </w:rPr>
            </w:pPr>
          </w:p>
        </w:tc>
        <w:tc>
          <w:tcPr>
            <w:tcW w:w="720" w:type="dxa"/>
            <w:vMerge w:val="restart"/>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1396" w:type="dxa"/>
            <w:tcBorders>
              <w:top w:val="nil"/>
              <w:bottom w:val="nil"/>
            </w:tcBorders>
          </w:tcPr>
          <w:p>
            <w:pPr>
              <w:pStyle w:val="7"/>
              <w:rPr>
                <w:rFonts w:ascii="Times New Roman"/>
                <w:sz w:val="16"/>
              </w:rPr>
            </w:pPr>
          </w:p>
        </w:tc>
        <w:tc>
          <w:tcPr>
            <w:tcW w:w="2744" w:type="dxa"/>
            <w:tcBorders>
              <w:top w:val="nil"/>
              <w:bottom w:val="nil"/>
            </w:tcBorders>
          </w:tcPr>
          <w:p>
            <w:pPr>
              <w:pStyle w:val="7"/>
              <w:spacing w:before="35"/>
              <w:ind w:left="111" w:right="-29"/>
              <w:rPr>
                <w:sz w:val="18"/>
              </w:rPr>
            </w:pPr>
            <w:r>
              <w:rPr>
                <w:spacing w:val="-29"/>
                <w:sz w:val="18"/>
              </w:rPr>
              <w:t>事项名称、事项简述、办理材料、办理</w:t>
            </w:r>
          </w:p>
        </w:tc>
        <w:tc>
          <w:tcPr>
            <w:tcW w:w="2036" w:type="dxa"/>
            <w:tcBorders>
              <w:top w:val="nil"/>
              <w:bottom w:val="nil"/>
            </w:tcBorders>
          </w:tcPr>
          <w:p>
            <w:pPr>
              <w:pStyle w:val="7"/>
              <w:spacing w:before="35"/>
              <w:ind w:left="112"/>
              <w:rPr>
                <w:sz w:val="18"/>
              </w:rPr>
            </w:pPr>
            <w:r>
              <w:rPr>
                <w:spacing w:val="-30"/>
                <w:sz w:val="18"/>
              </w:rPr>
              <w:t>《社会保险法》、《人力资</w:t>
            </w: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spacing w:before="99" w:line="213" w:lineRule="exact"/>
              <w:ind w:left="164" w:right="142"/>
              <w:jc w:val="center"/>
              <w:rPr>
                <w:sz w:val="18"/>
              </w:rPr>
            </w:pPr>
            <w:r>
              <w:rPr>
                <w:sz w:val="18"/>
              </w:rPr>
              <w:t>养老</w:t>
            </w:r>
          </w:p>
        </w:tc>
        <w:tc>
          <w:tcPr>
            <w:tcW w:w="1396" w:type="dxa"/>
            <w:tcBorders>
              <w:top w:val="nil"/>
              <w:bottom w:val="nil"/>
            </w:tcBorders>
          </w:tcPr>
          <w:p>
            <w:pPr>
              <w:pStyle w:val="7"/>
              <w:spacing w:before="37"/>
              <w:ind w:left="112"/>
              <w:rPr>
                <w:sz w:val="18"/>
              </w:rPr>
            </w:pPr>
            <w:r>
              <w:rPr>
                <w:sz w:val="18"/>
              </w:rPr>
              <w:t>多重养老保险</w:t>
            </w:r>
          </w:p>
        </w:tc>
        <w:tc>
          <w:tcPr>
            <w:tcW w:w="2744" w:type="dxa"/>
            <w:tcBorders>
              <w:top w:val="nil"/>
              <w:bottom w:val="nil"/>
            </w:tcBorders>
          </w:tcPr>
          <w:p>
            <w:pPr>
              <w:pStyle w:val="7"/>
              <w:spacing w:before="41"/>
              <w:ind w:left="111"/>
              <w:rPr>
                <w:sz w:val="18"/>
              </w:rPr>
            </w:pPr>
            <w:r>
              <w:rPr>
                <w:spacing w:val="-21"/>
                <w:sz w:val="18"/>
              </w:rPr>
              <w:t>方式、办理时限、结果送达、收费依</w:t>
            </w:r>
          </w:p>
        </w:tc>
        <w:tc>
          <w:tcPr>
            <w:tcW w:w="2036" w:type="dxa"/>
            <w:tcBorders>
              <w:top w:val="nil"/>
              <w:bottom w:val="nil"/>
            </w:tcBorders>
          </w:tcPr>
          <w:p>
            <w:pPr>
              <w:pStyle w:val="7"/>
              <w:spacing w:before="34"/>
              <w:ind w:left="112"/>
              <w:rPr>
                <w:sz w:val="18"/>
              </w:rPr>
            </w:pPr>
            <w:r>
              <w:rPr>
                <w:sz w:val="18"/>
              </w:rPr>
              <w:t>源和社会保障部＜关于</w:t>
            </w: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tcBorders>
              <w:top w:val="nil"/>
              <w:bottom w:val="nil"/>
            </w:tcBorders>
          </w:tcPr>
          <w:p>
            <w:pPr>
              <w:pStyle w:val="7"/>
              <w:numPr>
                <w:ilvl w:val="0"/>
                <w:numId w:val="151"/>
              </w:numPr>
              <w:tabs>
                <w:tab w:val="left" w:pos="293"/>
              </w:tabs>
              <w:spacing w:before="37" w:after="0" w:line="240" w:lineRule="auto"/>
              <w:ind w:left="292" w:right="0" w:hanging="183"/>
              <w:jc w:val="left"/>
              <w:rPr>
                <w:sz w:val="18"/>
              </w:rPr>
            </w:pPr>
            <w:r>
              <w:rPr>
                <w:sz w:val="18"/>
              </w:rPr>
              <w:t>区政府网站</w:t>
            </w:r>
          </w:p>
        </w:tc>
        <w:tc>
          <w:tcPr>
            <w:tcW w:w="72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tcBorders>
              <w:top w:val="nil"/>
              <w:bottom w:val="nil"/>
            </w:tcBorders>
          </w:tcPr>
          <w:p>
            <w:pPr>
              <w:pStyle w:val="7"/>
              <w:spacing w:before="7"/>
              <w:ind w:left="184"/>
              <w:rPr>
                <w:sz w:val="18"/>
              </w:rPr>
            </w:pPr>
            <w:r>
              <w:rPr>
                <w:sz w:val="18"/>
              </w:rPr>
              <w:t>14</w:t>
            </w:r>
          </w:p>
        </w:tc>
        <w:tc>
          <w:tcPr>
            <w:tcW w:w="720" w:type="dxa"/>
            <w:tcBorders>
              <w:top w:val="nil"/>
              <w:bottom w:val="nil"/>
            </w:tcBorders>
          </w:tcPr>
          <w:p>
            <w:pPr>
              <w:pStyle w:val="7"/>
              <w:spacing w:before="74" w:line="209" w:lineRule="exact"/>
              <w:ind w:left="164" w:right="142"/>
              <w:jc w:val="center"/>
              <w:rPr>
                <w:sz w:val="18"/>
              </w:rPr>
            </w:pPr>
            <w:r>
              <w:rPr>
                <w:sz w:val="18"/>
              </w:rPr>
              <w:t>保险</w:t>
            </w:r>
          </w:p>
        </w:tc>
        <w:tc>
          <w:tcPr>
            <w:tcW w:w="1396" w:type="dxa"/>
            <w:tcBorders>
              <w:top w:val="nil"/>
              <w:bottom w:val="nil"/>
            </w:tcBorders>
          </w:tcPr>
          <w:p>
            <w:pPr>
              <w:pStyle w:val="7"/>
              <w:spacing w:before="9"/>
              <w:ind w:left="112"/>
              <w:rPr>
                <w:sz w:val="18"/>
              </w:rPr>
            </w:pPr>
            <w:r>
              <w:rPr>
                <w:sz w:val="18"/>
              </w:rPr>
              <w:t>关系个人账户</w:t>
            </w:r>
          </w:p>
        </w:tc>
        <w:tc>
          <w:tcPr>
            <w:tcW w:w="2744" w:type="dxa"/>
            <w:tcBorders>
              <w:top w:val="nil"/>
              <w:bottom w:val="nil"/>
            </w:tcBorders>
          </w:tcPr>
          <w:p>
            <w:pPr>
              <w:pStyle w:val="7"/>
              <w:spacing w:before="14"/>
              <w:ind w:left="111"/>
              <w:rPr>
                <w:sz w:val="18"/>
              </w:rPr>
            </w:pPr>
            <w:r>
              <w:rPr>
                <w:spacing w:val="-11"/>
                <w:sz w:val="18"/>
              </w:rPr>
              <w:t>据及标准、办事时间、办理机构及</w:t>
            </w:r>
          </w:p>
        </w:tc>
        <w:tc>
          <w:tcPr>
            <w:tcW w:w="2036" w:type="dxa"/>
            <w:tcBorders>
              <w:top w:val="nil"/>
              <w:bottom w:val="nil"/>
            </w:tcBorders>
          </w:tcPr>
          <w:p>
            <w:pPr>
              <w:pStyle w:val="7"/>
              <w:spacing w:before="2"/>
              <w:ind w:left="112"/>
              <w:rPr>
                <w:sz w:val="18"/>
              </w:rPr>
            </w:pPr>
            <w:r>
              <w:rPr>
                <w:sz w:val="18"/>
              </w:rPr>
              <w:t>贯彻落实国务院办公厅</w:t>
            </w: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tcBorders>
              <w:top w:val="nil"/>
              <w:bottom w:val="nil"/>
            </w:tcBorders>
          </w:tcPr>
          <w:p>
            <w:pPr>
              <w:pStyle w:val="7"/>
              <w:numPr>
                <w:ilvl w:val="0"/>
                <w:numId w:val="152"/>
              </w:numPr>
              <w:tabs>
                <w:tab w:val="left" w:pos="293"/>
              </w:tabs>
              <w:spacing w:before="9" w:after="0" w:line="240" w:lineRule="auto"/>
              <w:ind w:left="292" w:right="0" w:hanging="183"/>
              <w:jc w:val="left"/>
              <w:rPr>
                <w:sz w:val="18"/>
              </w:rPr>
            </w:pPr>
            <w:r>
              <w:rPr>
                <w:sz w:val="18"/>
              </w:rPr>
              <w:t>便民服务中心</w:t>
            </w:r>
          </w:p>
        </w:tc>
        <w:tc>
          <w:tcPr>
            <w:tcW w:w="720" w:type="dxa"/>
            <w:tcBorders>
              <w:top w:val="nil"/>
              <w:bottom w:val="nil"/>
            </w:tcBorders>
          </w:tcPr>
          <w:p>
            <w:pPr>
              <w:pStyle w:val="7"/>
              <w:spacing w:before="7"/>
              <w:ind w:left="275"/>
              <w:rPr>
                <w:sz w:val="18"/>
              </w:rPr>
            </w:pPr>
            <w:r>
              <w:rPr>
                <w:sz w:val="18"/>
              </w:rPr>
              <w:t>√</w:t>
            </w:r>
          </w:p>
        </w:tc>
        <w:tc>
          <w:tcPr>
            <w:tcW w:w="720" w:type="dxa"/>
            <w:vMerge w:val="continue"/>
            <w:tcBorders>
              <w:top w:val="nil"/>
            </w:tcBorders>
          </w:tcPr>
          <w:p>
            <w:pPr>
              <w:rPr>
                <w:sz w:val="2"/>
                <w:szCs w:val="2"/>
              </w:rPr>
            </w:pPr>
          </w:p>
        </w:tc>
        <w:tc>
          <w:tcPr>
            <w:tcW w:w="540" w:type="dxa"/>
            <w:tcBorders>
              <w:top w:val="nil"/>
              <w:bottom w:val="nil"/>
            </w:tcBorders>
          </w:tcPr>
          <w:p>
            <w:pPr>
              <w:pStyle w:val="7"/>
              <w:spacing w:before="7"/>
              <w:ind w:left="184"/>
              <w:rPr>
                <w:sz w:val="18"/>
              </w:rPr>
            </w:pPr>
            <w:r>
              <w:rPr>
                <w:sz w:val="18"/>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spacing w:before="75" w:line="207" w:lineRule="exact"/>
              <w:ind w:left="163" w:right="144"/>
              <w:jc w:val="center"/>
              <w:rPr>
                <w:sz w:val="18"/>
              </w:rPr>
            </w:pPr>
            <w:r>
              <w:rPr>
                <w:sz w:val="18"/>
              </w:rPr>
              <w:t>服务</w:t>
            </w:r>
          </w:p>
        </w:tc>
        <w:tc>
          <w:tcPr>
            <w:tcW w:w="1396" w:type="dxa"/>
            <w:tcBorders>
              <w:top w:val="nil"/>
              <w:bottom w:val="nil"/>
            </w:tcBorders>
          </w:tcPr>
          <w:p>
            <w:pPr>
              <w:pStyle w:val="7"/>
              <w:spacing w:before="13"/>
              <w:ind w:left="112"/>
              <w:rPr>
                <w:sz w:val="18"/>
              </w:rPr>
            </w:pPr>
            <w:r>
              <w:rPr>
                <w:sz w:val="18"/>
              </w:rPr>
              <w:t>退费</w:t>
            </w:r>
          </w:p>
        </w:tc>
        <w:tc>
          <w:tcPr>
            <w:tcW w:w="2744" w:type="dxa"/>
            <w:tcBorders>
              <w:top w:val="nil"/>
              <w:bottom w:val="nil"/>
            </w:tcBorders>
          </w:tcPr>
          <w:p>
            <w:pPr>
              <w:pStyle w:val="7"/>
              <w:spacing w:before="15"/>
              <w:ind w:left="111"/>
              <w:rPr>
                <w:sz w:val="18"/>
              </w:rPr>
            </w:pPr>
            <w:r>
              <w:rPr>
                <w:spacing w:val="-11"/>
                <w:sz w:val="18"/>
              </w:rPr>
              <w:t>地点、咨询查询途径、监督投诉渠</w:t>
            </w:r>
          </w:p>
        </w:tc>
        <w:tc>
          <w:tcPr>
            <w:tcW w:w="2036" w:type="dxa"/>
            <w:tcBorders>
              <w:top w:val="nil"/>
              <w:bottom w:val="nil"/>
            </w:tcBorders>
          </w:tcPr>
          <w:p>
            <w:pPr>
              <w:pStyle w:val="7"/>
              <w:spacing w:line="229" w:lineRule="exact"/>
              <w:ind w:left="112"/>
              <w:rPr>
                <w:sz w:val="18"/>
              </w:rPr>
            </w:pPr>
            <w:r>
              <w:rPr>
                <w:sz w:val="18"/>
              </w:rPr>
              <w:t>转发城镇企业职工基本</w:t>
            </w: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40"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1396" w:type="dxa"/>
            <w:tcBorders>
              <w:top w:val="nil"/>
              <w:bottom w:val="nil"/>
            </w:tcBorders>
          </w:tcPr>
          <w:p>
            <w:pPr>
              <w:pStyle w:val="7"/>
              <w:rPr>
                <w:rFonts w:ascii="Times New Roman"/>
                <w:sz w:val="16"/>
              </w:rPr>
            </w:pPr>
          </w:p>
        </w:tc>
        <w:tc>
          <w:tcPr>
            <w:tcW w:w="2744" w:type="dxa"/>
            <w:tcBorders>
              <w:top w:val="nil"/>
              <w:bottom w:val="nil"/>
            </w:tcBorders>
          </w:tcPr>
          <w:p>
            <w:pPr>
              <w:pStyle w:val="7"/>
              <w:spacing w:before="20"/>
              <w:ind w:left="111"/>
              <w:rPr>
                <w:sz w:val="18"/>
              </w:rPr>
            </w:pPr>
            <w:r>
              <w:rPr>
                <w:sz w:val="18"/>
              </w:rPr>
              <w:t>道</w:t>
            </w:r>
          </w:p>
        </w:tc>
        <w:tc>
          <w:tcPr>
            <w:tcW w:w="2036" w:type="dxa"/>
            <w:tcBorders>
              <w:top w:val="nil"/>
              <w:bottom w:val="nil"/>
            </w:tcBorders>
          </w:tcPr>
          <w:p>
            <w:pPr>
              <w:pStyle w:val="7"/>
              <w:spacing w:line="227" w:lineRule="exact"/>
              <w:ind w:left="112"/>
              <w:rPr>
                <w:sz w:val="18"/>
              </w:rPr>
            </w:pPr>
            <w:r>
              <w:rPr>
                <w:sz w:val="18"/>
              </w:rPr>
              <w:t>养老保险关系转移接续</w:t>
            </w: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c>
          <w:tcPr>
            <w:tcW w:w="540" w:type="dxa"/>
            <w:tcBorders>
              <w:top w:val="nil"/>
              <w:bottom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4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1396" w:type="dxa"/>
            <w:tcBorders>
              <w:top w:val="nil"/>
            </w:tcBorders>
          </w:tcPr>
          <w:p>
            <w:pPr>
              <w:pStyle w:val="7"/>
              <w:rPr>
                <w:rFonts w:ascii="Times New Roman"/>
                <w:sz w:val="16"/>
              </w:rPr>
            </w:pPr>
          </w:p>
        </w:tc>
        <w:tc>
          <w:tcPr>
            <w:tcW w:w="2744" w:type="dxa"/>
            <w:tcBorders>
              <w:top w:val="nil"/>
            </w:tcBorders>
          </w:tcPr>
          <w:p>
            <w:pPr>
              <w:pStyle w:val="7"/>
              <w:rPr>
                <w:rFonts w:ascii="Times New Roman"/>
                <w:sz w:val="16"/>
              </w:rPr>
            </w:pPr>
          </w:p>
        </w:tc>
        <w:tc>
          <w:tcPr>
            <w:tcW w:w="2036" w:type="dxa"/>
            <w:tcBorders>
              <w:top w:val="nil"/>
            </w:tcBorders>
          </w:tcPr>
          <w:p>
            <w:pPr>
              <w:pStyle w:val="7"/>
              <w:spacing w:before="23" w:line="212" w:lineRule="exact"/>
              <w:ind w:left="112"/>
              <w:rPr>
                <w:sz w:val="18"/>
              </w:rPr>
            </w:pPr>
            <w:r>
              <w:rPr>
                <w:sz w:val="18"/>
              </w:rPr>
              <w:t>暂行办法的通知》</w:t>
            </w: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c>
          <w:tcPr>
            <w:tcW w:w="54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560" w:bottom="1100" w:left="460" w:header="0" w:footer="912" w:gutter="0"/>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3"/>
        <w:rPr>
          <w:rFonts w:ascii="Times New Roman"/>
          <w:sz w:val="19"/>
        </w:rPr>
      </w:pPr>
    </w:p>
    <w:tbl>
      <w:tblPr>
        <w:tblStyle w:val="3"/>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396"/>
        <w:gridCol w:w="2744"/>
        <w:gridCol w:w="2036"/>
        <w:gridCol w:w="1620"/>
        <w:gridCol w:w="1024"/>
        <w:gridCol w:w="1496"/>
        <w:gridCol w:w="72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540" w:type="dxa"/>
          </w:tcPr>
          <w:p>
            <w:pPr>
              <w:pStyle w:val="7"/>
              <w:spacing w:before="3"/>
              <w:rPr>
                <w:rFonts w:ascii="Times New Roman"/>
                <w:sz w:val="17"/>
              </w:rPr>
            </w:pPr>
          </w:p>
          <w:p>
            <w:pPr>
              <w:pStyle w:val="7"/>
              <w:ind w:left="161" w:right="140"/>
              <w:jc w:val="center"/>
              <w:rPr>
                <w:sz w:val="18"/>
              </w:rPr>
            </w:pPr>
            <w:r>
              <w:rPr>
                <w:sz w:val="18"/>
              </w:rPr>
              <w:t>15</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2" w:line="326" w:lineRule="auto"/>
              <w:ind w:left="184" w:right="160"/>
              <w:jc w:val="both"/>
              <w:rPr>
                <w:sz w:val="18"/>
              </w:rPr>
            </w:pPr>
            <w:r>
              <w:rPr>
                <w:sz w:val="18"/>
              </w:rPr>
              <w:t>失业保险服务</w:t>
            </w:r>
          </w:p>
        </w:tc>
        <w:tc>
          <w:tcPr>
            <w:tcW w:w="1396" w:type="dxa"/>
          </w:tcPr>
          <w:p>
            <w:pPr>
              <w:pStyle w:val="7"/>
              <w:spacing w:before="43" w:line="326" w:lineRule="auto"/>
              <w:ind w:left="112" w:right="191"/>
              <w:rPr>
                <w:sz w:val="18"/>
              </w:rPr>
            </w:pPr>
            <w:r>
              <w:rPr>
                <w:sz w:val="18"/>
              </w:rPr>
              <w:t>失业保险金申领</w:t>
            </w:r>
          </w:p>
        </w:tc>
        <w:tc>
          <w:tcPr>
            <w:tcW w:w="274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spacing w:line="328" w:lineRule="auto"/>
              <w:ind w:left="111" w:right="-29"/>
              <w:jc w:val="both"/>
              <w:rPr>
                <w:sz w:val="18"/>
              </w:rPr>
            </w:pPr>
            <w:r>
              <w:rPr>
                <w:spacing w:val="-29"/>
                <w:sz w:val="18"/>
              </w:rPr>
              <w:t>事项名称、事项简述、办理材料、办理</w:t>
            </w:r>
            <w:r>
              <w:rPr>
                <w:spacing w:val="-19"/>
                <w:sz w:val="18"/>
              </w:rPr>
              <w:t>方式、办理时限、结果送达、收费依</w:t>
            </w:r>
            <w:r>
              <w:rPr>
                <w:spacing w:val="-14"/>
                <w:sz w:val="18"/>
              </w:rPr>
              <w:t>据及标准、办事时间、办理机构及</w:t>
            </w:r>
            <w:r>
              <w:rPr>
                <w:spacing w:val="-11"/>
                <w:sz w:val="18"/>
              </w:rPr>
              <w:t>地点、咨询查询途径、监督投诉渠道</w:t>
            </w:r>
          </w:p>
        </w:tc>
        <w:tc>
          <w:tcPr>
            <w:tcW w:w="203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ind w:left="112"/>
              <w:rPr>
                <w:sz w:val="18"/>
              </w:rPr>
            </w:pPr>
            <w:r>
              <w:rPr>
                <w:spacing w:val="-19"/>
                <w:sz w:val="18"/>
              </w:rPr>
              <w:t>《政府信息公开条例》、</w:t>
            </w:r>
          </w:p>
          <w:p>
            <w:pPr>
              <w:pStyle w:val="7"/>
              <w:spacing w:before="86" w:line="326" w:lineRule="auto"/>
              <w:ind w:left="112" w:right="168"/>
              <w:rPr>
                <w:sz w:val="18"/>
              </w:rPr>
            </w:pPr>
            <w:r>
              <w:rPr>
                <w:spacing w:val="-37"/>
                <w:sz w:val="18"/>
              </w:rPr>
              <w:t>《社会保险法》、《失业保</w:t>
            </w:r>
            <w:r>
              <w:rPr>
                <w:sz w:val="18"/>
              </w:rPr>
              <w:t>险条例》</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spacing w:line="328" w:lineRule="auto"/>
              <w:ind w:left="112" w:right="89"/>
              <w:jc w:val="both"/>
              <w:rPr>
                <w:sz w:val="18"/>
              </w:rPr>
            </w:pPr>
            <w:r>
              <w:rPr>
                <w:sz w:val="18"/>
              </w:rPr>
              <w:t>公开事项信息形成或变更之日起20 个工作日内公开</w:t>
            </w:r>
          </w:p>
        </w:tc>
        <w:tc>
          <w:tcPr>
            <w:tcW w:w="102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line="326" w:lineRule="auto"/>
              <w:ind w:left="112" w:right="179"/>
              <w:rPr>
                <w:sz w:val="18"/>
              </w:rPr>
            </w:pPr>
            <w:r>
              <w:rPr>
                <w:rFonts w:hint="eastAsia"/>
                <w:sz w:val="18"/>
                <w:lang w:eastAsia="zh-CN"/>
              </w:rPr>
              <w:t>邳庄</w:t>
            </w:r>
            <w:r>
              <w:rPr>
                <w:sz w:val="18"/>
              </w:rPr>
              <w:t>镇人民政府</w:t>
            </w:r>
          </w:p>
        </w:tc>
        <w:tc>
          <w:tcPr>
            <w:tcW w:w="149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53"/>
              </w:numPr>
              <w:tabs>
                <w:tab w:val="left" w:pos="293"/>
              </w:tabs>
              <w:spacing w:before="148" w:after="0" w:line="240" w:lineRule="auto"/>
              <w:ind w:left="292" w:right="0" w:hanging="183"/>
              <w:jc w:val="left"/>
              <w:rPr>
                <w:sz w:val="18"/>
              </w:rPr>
            </w:pPr>
            <w:r>
              <w:rPr>
                <w:sz w:val="18"/>
              </w:rPr>
              <w:t>区政府网站</w:t>
            </w:r>
          </w:p>
          <w:p>
            <w:pPr>
              <w:pStyle w:val="7"/>
              <w:numPr>
                <w:ilvl w:val="0"/>
                <w:numId w:val="153"/>
              </w:numPr>
              <w:tabs>
                <w:tab w:val="left" w:pos="293"/>
              </w:tabs>
              <w:spacing w:before="84" w:after="0" w:line="240" w:lineRule="auto"/>
              <w:ind w:left="292" w:right="0" w:hanging="183"/>
              <w:jc w:val="left"/>
              <w:rPr>
                <w:sz w:val="18"/>
              </w:rPr>
            </w:pPr>
            <w:r>
              <w:rPr>
                <w:sz w:val="18"/>
              </w:rPr>
              <w:t>便民服务中心</w:t>
            </w:r>
          </w:p>
        </w:tc>
        <w:tc>
          <w:tcPr>
            <w:tcW w:w="720" w:type="dxa"/>
          </w:tcPr>
          <w:p>
            <w:pPr>
              <w:pStyle w:val="7"/>
              <w:spacing w:before="3"/>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3"/>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540" w:type="dxa"/>
          </w:tcPr>
          <w:p>
            <w:pPr>
              <w:pStyle w:val="7"/>
              <w:rPr>
                <w:rFonts w:ascii="Times New Roman"/>
                <w:sz w:val="18"/>
              </w:rPr>
            </w:pPr>
          </w:p>
          <w:p>
            <w:pPr>
              <w:pStyle w:val="7"/>
              <w:spacing w:before="5"/>
              <w:rPr>
                <w:rFonts w:ascii="Times New Roman"/>
                <w:sz w:val="19"/>
              </w:rPr>
            </w:pPr>
          </w:p>
          <w:p>
            <w:pPr>
              <w:pStyle w:val="7"/>
              <w:ind w:left="161" w:right="140"/>
              <w:jc w:val="center"/>
              <w:rPr>
                <w:sz w:val="18"/>
              </w:rPr>
            </w:pPr>
            <w:r>
              <w:rPr>
                <w:sz w:val="18"/>
              </w:rPr>
              <w:t>16</w:t>
            </w:r>
          </w:p>
        </w:tc>
        <w:tc>
          <w:tcPr>
            <w:tcW w:w="720" w:type="dxa"/>
            <w:vMerge w:val="continue"/>
            <w:tcBorders>
              <w:top w:val="nil"/>
            </w:tcBorders>
          </w:tcPr>
          <w:p>
            <w:pPr>
              <w:rPr>
                <w:sz w:val="2"/>
                <w:szCs w:val="2"/>
              </w:rPr>
            </w:pPr>
          </w:p>
        </w:tc>
        <w:tc>
          <w:tcPr>
            <w:tcW w:w="1396" w:type="dxa"/>
          </w:tcPr>
          <w:p>
            <w:pPr>
              <w:pStyle w:val="7"/>
              <w:spacing w:before="42" w:line="326" w:lineRule="auto"/>
              <w:ind w:left="112" w:right="191"/>
              <w:rPr>
                <w:sz w:val="18"/>
              </w:rPr>
            </w:pPr>
            <w:r>
              <w:rPr>
                <w:sz w:val="18"/>
              </w:rPr>
              <w:t>丧葬补助金和抚恤金申领</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2"/>
              <w:rPr>
                <w:rFonts w:ascii="Times New Roman"/>
                <w:sz w:val="17"/>
              </w:rPr>
            </w:pPr>
          </w:p>
          <w:p>
            <w:pPr>
              <w:pStyle w:val="7"/>
              <w:spacing w:before="1"/>
              <w:ind w:left="275"/>
              <w:rPr>
                <w:sz w:val="18"/>
              </w:rPr>
            </w:pPr>
            <w:r>
              <w:rPr>
                <w:sz w:val="18"/>
              </w:rPr>
              <w:t>√</w:t>
            </w:r>
          </w:p>
        </w:tc>
        <w:tc>
          <w:tcPr>
            <w:tcW w:w="720" w:type="dxa"/>
          </w:tcPr>
          <w:p>
            <w:pPr>
              <w:pStyle w:val="7"/>
              <w:rPr>
                <w:rFonts w:ascii="Times New Roman"/>
                <w:sz w:val="16"/>
              </w:rPr>
            </w:pPr>
          </w:p>
        </w:tc>
        <w:tc>
          <w:tcPr>
            <w:tcW w:w="540" w:type="dxa"/>
          </w:tcPr>
          <w:p>
            <w:pPr>
              <w:pStyle w:val="7"/>
              <w:spacing w:before="2"/>
              <w:rPr>
                <w:rFonts w:ascii="Times New Roman"/>
                <w:sz w:val="17"/>
              </w:rPr>
            </w:pPr>
          </w:p>
          <w:p>
            <w:pPr>
              <w:pStyle w:val="7"/>
              <w:spacing w:before="1"/>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540" w:type="dxa"/>
          </w:tcPr>
          <w:p>
            <w:pPr>
              <w:pStyle w:val="7"/>
              <w:rPr>
                <w:rFonts w:ascii="Times New Roman"/>
                <w:sz w:val="18"/>
              </w:rPr>
            </w:pPr>
          </w:p>
          <w:p>
            <w:pPr>
              <w:pStyle w:val="7"/>
              <w:spacing w:before="10"/>
              <w:rPr>
                <w:rFonts w:ascii="Times New Roman"/>
                <w:sz w:val="22"/>
              </w:rPr>
            </w:pPr>
          </w:p>
          <w:p>
            <w:pPr>
              <w:pStyle w:val="7"/>
              <w:spacing w:before="1"/>
              <w:ind w:left="161" w:right="140"/>
              <w:jc w:val="center"/>
              <w:rPr>
                <w:sz w:val="18"/>
              </w:rPr>
            </w:pPr>
            <w:r>
              <w:rPr>
                <w:sz w:val="18"/>
              </w:rPr>
              <w:t>17</w:t>
            </w:r>
          </w:p>
        </w:tc>
        <w:tc>
          <w:tcPr>
            <w:tcW w:w="720" w:type="dxa"/>
            <w:vMerge w:val="continue"/>
            <w:tcBorders>
              <w:top w:val="nil"/>
            </w:tcBorders>
          </w:tcPr>
          <w:p>
            <w:pPr>
              <w:rPr>
                <w:sz w:val="2"/>
                <w:szCs w:val="2"/>
              </w:rPr>
            </w:pPr>
          </w:p>
        </w:tc>
        <w:tc>
          <w:tcPr>
            <w:tcW w:w="1396" w:type="dxa"/>
          </w:tcPr>
          <w:p>
            <w:pPr>
              <w:pStyle w:val="7"/>
              <w:spacing w:before="43" w:line="326" w:lineRule="auto"/>
              <w:ind w:left="112" w:right="191"/>
              <w:rPr>
                <w:sz w:val="18"/>
              </w:rPr>
            </w:pPr>
            <w:r>
              <w:rPr>
                <w:sz w:val="18"/>
              </w:rPr>
              <w:t>职业培训补贴申领</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540" w:type="dxa"/>
          </w:tcPr>
          <w:p>
            <w:pPr>
              <w:pStyle w:val="7"/>
              <w:rPr>
                <w:rFonts w:ascii="Times New Roman"/>
                <w:sz w:val="18"/>
              </w:rPr>
            </w:pPr>
          </w:p>
          <w:p>
            <w:pPr>
              <w:pStyle w:val="7"/>
              <w:spacing w:before="9"/>
              <w:rPr>
                <w:rFonts w:ascii="Times New Roman"/>
                <w:sz w:val="22"/>
              </w:rPr>
            </w:pPr>
          </w:p>
          <w:p>
            <w:pPr>
              <w:pStyle w:val="7"/>
              <w:ind w:left="161" w:right="140"/>
              <w:jc w:val="center"/>
              <w:rPr>
                <w:sz w:val="18"/>
              </w:rPr>
            </w:pPr>
            <w:r>
              <w:rPr>
                <w:sz w:val="18"/>
              </w:rPr>
              <w:t>18</w:t>
            </w:r>
          </w:p>
        </w:tc>
        <w:tc>
          <w:tcPr>
            <w:tcW w:w="720" w:type="dxa"/>
            <w:vMerge w:val="continue"/>
            <w:tcBorders>
              <w:top w:val="nil"/>
            </w:tcBorders>
          </w:tcPr>
          <w:p>
            <w:pPr>
              <w:rPr>
                <w:sz w:val="2"/>
                <w:szCs w:val="2"/>
              </w:rPr>
            </w:pPr>
          </w:p>
        </w:tc>
        <w:tc>
          <w:tcPr>
            <w:tcW w:w="1396" w:type="dxa"/>
          </w:tcPr>
          <w:p>
            <w:pPr>
              <w:pStyle w:val="7"/>
              <w:spacing w:before="9"/>
              <w:rPr>
                <w:rFonts w:ascii="Times New Roman"/>
                <w:sz w:val="20"/>
              </w:rPr>
            </w:pPr>
          </w:p>
          <w:p>
            <w:pPr>
              <w:pStyle w:val="7"/>
              <w:spacing w:line="326" w:lineRule="auto"/>
              <w:ind w:left="112" w:right="191"/>
              <w:rPr>
                <w:sz w:val="18"/>
              </w:rPr>
            </w:pPr>
            <w:r>
              <w:rPr>
                <w:sz w:val="18"/>
              </w:rPr>
              <w:t>职业介绍补贴申领</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rPr>
                <w:rFonts w:ascii="Times New Roman"/>
                <w:sz w:val="18"/>
              </w:rPr>
            </w:pPr>
          </w:p>
          <w:p>
            <w:pPr>
              <w:pStyle w:val="7"/>
              <w:spacing w:before="4"/>
              <w:rPr>
                <w:rFonts w:ascii="Times New Roman"/>
                <w:sz w:val="16"/>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4"/>
              <w:rPr>
                <w:rFonts w:ascii="Times New Roman"/>
                <w:sz w:val="16"/>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540" w:type="dxa"/>
          </w:tcPr>
          <w:p>
            <w:pPr>
              <w:pStyle w:val="7"/>
              <w:rPr>
                <w:rFonts w:ascii="Times New Roman"/>
                <w:sz w:val="18"/>
              </w:rPr>
            </w:pPr>
          </w:p>
          <w:p>
            <w:pPr>
              <w:pStyle w:val="7"/>
              <w:spacing w:before="10"/>
              <w:rPr>
                <w:rFonts w:ascii="Times New Roman"/>
                <w:sz w:val="22"/>
              </w:rPr>
            </w:pPr>
          </w:p>
          <w:p>
            <w:pPr>
              <w:pStyle w:val="7"/>
              <w:spacing w:before="1"/>
              <w:ind w:left="161" w:right="140"/>
              <w:jc w:val="center"/>
              <w:rPr>
                <w:sz w:val="18"/>
              </w:rPr>
            </w:pPr>
            <w:r>
              <w:rPr>
                <w:sz w:val="18"/>
              </w:rPr>
              <w:t>19</w:t>
            </w:r>
          </w:p>
        </w:tc>
        <w:tc>
          <w:tcPr>
            <w:tcW w:w="720" w:type="dxa"/>
            <w:vMerge w:val="continue"/>
            <w:tcBorders>
              <w:top w:val="nil"/>
            </w:tcBorders>
          </w:tcPr>
          <w:p>
            <w:pPr>
              <w:rPr>
                <w:sz w:val="2"/>
                <w:szCs w:val="2"/>
              </w:rPr>
            </w:pPr>
          </w:p>
        </w:tc>
        <w:tc>
          <w:tcPr>
            <w:tcW w:w="1396" w:type="dxa"/>
          </w:tcPr>
          <w:p>
            <w:pPr>
              <w:pStyle w:val="7"/>
              <w:spacing w:before="41" w:line="328" w:lineRule="auto"/>
              <w:ind w:left="112" w:right="191"/>
              <w:jc w:val="both"/>
              <w:rPr>
                <w:sz w:val="18"/>
              </w:rPr>
            </w:pPr>
            <w:r>
              <w:rPr>
                <w:sz w:val="18"/>
              </w:rPr>
              <w:t>农民合同制工人一次性生活补助申领</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rPr>
                <w:rFonts w:ascii="Times New Roman"/>
                <w:sz w:val="18"/>
              </w:rPr>
            </w:pPr>
          </w:p>
          <w:p>
            <w:pPr>
              <w:pStyle w:val="7"/>
              <w:spacing w:before="146"/>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146"/>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540" w:type="dxa"/>
          </w:tcPr>
          <w:p>
            <w:pPr>
              <w:pStyle w:val="7"/>
              <w:rPr>
                <w:rFonts w:ascii="Times New Roman"/>
                <w:sz w:val="18"/>
              </w:rPr>
            </w:pPr>
          </w:p>
          <w:p>
            <w:pPr>
              <w:pStyle w:val="7"/>
              <w:spacing w:before="9"/>
              <w:rPr>
                <w:rFonts w:ascii="Times New Roman"/>
                <w:sz w:val="22"/>
              </w:rPr>
            </w:pPr>
          </w:p>
          <w:p>
            <w:pPr>
              <w:pStyle w:val="7"/>
              <w:ind w:left="161" w:right="140"/>
              <w:jc w:val="center"/>
              <w:rPr>
                <w:sz w:val="18"/>
              </w:rPr>
            </w:pPr>
            <w:r>
              <w:rPr>
                <w:sz w:val="18"/>
              </w:rPr>
              <w:t>20</w:t>
            </w:r>
          </w:p>
        </w:tc>
        <w:tc>
          <w:tcPr>
            <w:tcW w:w="720" w:type="dxa"/>
            <w:vMerge w:val="continue"/>
            <w:tcBorders>
              <w:top w:val="nil"/>
            </w:tcBorders>
          </w:tcPr>
          <w:p>
            <w:pPr>
              <w:rPr>
                <w:sz w:val="2"/>
                <w:szCs w:val="2"/>
              </w:rPr>
            </w:pPr>
          </w:p>
        </w:tc>
        <w:tc>
          <w:tcPr>
            <w:tcW w:w="1396" w:type="dxa"/>
          </w:tcPr>
          <w:p>
            <w:pPr>
              <w:pStyle w:val="7"/>
              <w:rPr>
                <w:rFonts w:ascii="Times New Roman"/>
                <w:sz w:val="18"/>
              </w:rPr>
            </w:pPr>
          </w:p>
          <w:p>
            <w:pPr>
              <w:pStyle w:val="7"/>
              <w:spacing w:before="8"/>
              <w:rPr>
                <w:rFonts w:ascii="Times New Roman"/>
                <w:sz w:val="14"/>
              </w:rPr>
            </w:pPr>
          </w:p>
          <w:p>
            <w:pPr>
              <w:pStyle w:val="7"/>
              <w:spacing w:line="328" w:lineRule="auto"/>
              <w:ind w:left="112" w:right="191"/>
              <w:rPr>
                <w:sz w:val="18"/>
              </w:rPr>
            </w:pPr>
            <w:r>
              <w:rPr>
                <w:sz w:val="18"/>
              </w:rPr>
              <w:t>代缴基本医疗保险费</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rPr>
                <w:rFonts w:ascii="Times New Roman"/>
                <w:sz w:val="18"/>
              </w:rPr>
            </w:pPr>
          </w:p>
          <w:p>
            <w:pPr>
              <w:pStyle w:val="7"/>
              <w:rPr>
                <w:rFonts w:ascii="Times New Roman"/>
                <w:sz w:val="18"/>
              </w:rPr>
            </w:pPr>
          </w:p>
          <w:p>
            <w:pPr>
              <w:pStyle w:val="7"/>
              <w:spacing w:before="118"/>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rPr>
                <w:rFonts w:ascii="Times New Roman"/>
                <w:sz w:val="18"/>
              </w:rPr>
            </w:pPr>
          </w:p>
          <w:p>
            <w:pPr>
              <w:pStyle w:val="7"/>
              <w:spacing w:before="118"/>
              <w:ind w:left="184"/>
              <w:rPr>
                <w:sz w:val="18"/>
              </w:rPr>
            </w:pPr>
            <w:r>
              <w:rPr>
                <w:sz w:val="18"/>
              </w:rPr>
              <w:t>√</w:t>
            </w:r>
          </w:p>
        </w:tc>
        <w:tc>
          <w:tcPr>
            <w:tcW w:w="720" w:type="dxa"/>
          </w:tcPr>
          <w:p>
            <w:pPr>
              <w:pStyle w:val="7"/>
              <w:rPr>
                <w:rFonts w:ascii="Times New Roman"/>
                <w:sz w:val="16"/>
              </w:rPr>
            </w:pPr>
          </w:p>
        </w:tc>
      </w:tr>
    </w:tbl>
    <w:p>
      <w:pPr>
        <w:spacing w:after="0"/>
        <w:rPr>
          <w:rFonts w:ascii="Times New Roman"/>
          <w:sz w:val="16"/>
        </w:rPr>
        <w:sectPr>
          <w:footerReference r:id="rId9" w:type="default"/>
          <w:pgSz w:w="16840" w:h="11910" w:orient="landscape"/>
          <w:pgMar w:top="1100" w:right="560" w:bottom="1100" w:left="460" w:header="0" w:footer="912" w:gutter="0"/>
          <w:pgNumType w:start="60"/>
        </w:sectPr>
      </w:pPr>
    </w:p>
    <w:p>
      <w:pPr>
        <w:pStyle w:val="2"/>
        <w:rPr>
          <w:rFonts w:ascii="Times New Roman"/>
          <w:sz w:val="20"/>
        </w:rPr>
      </w:pPr>
    </w:p>
    <w:p>
      <w:pPr>
        <w:pStyle w:val="2"/>
        <w:rPr>
          <w:rFonts w:ascii="Times New Roman"/>
          <w:sz w:val="20"/>
        </w:rPr>
      </w:pPr>
    </w:p>
    <w:p>
      <w:pPr>
        <w:pStyle w:val="2"/>
        <w:spacing w:before="2"/>
        <w:rPr>
          <w:rFonts w:ascii="Times New Roman"/>
          <w:sz w:val="19"/>
        </w:rPr>
      </w:pPr>
    </w:p>
    <w:tbl>
      <w:tblPr>
        <w:tblStyle w:val="3"/>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396"/>
        <w:gridCol w:w="2744"/>
        <w:gridCol w:w="2036"/>
        <w:gridCol w:w="1620"/>
        <w:gridCol w:w="1024"/>
        <w:gridCol w:w="1496"/>
        <w:gridCol w:w="72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0" w:type="dxa"/>
          </w:tcPr>
          <w:p>
            <w:pPr>
              <w:pStyle w:val="7"/>
              <w:spacing w:before="1"/>
              <w:rPr>
                <w:rFonts w:ascii="Times New Roman"/>
                <w:sz w:val="17"/>
              </w:rPr>
            </w:pPr>
          </w:p>
          <w:p>
            <w:pPr>
              <w:pStyle w:val="7"/>
              <w:ind w:left="161" w:right="140"/>
              <w:jc w:val="center"/>
              <w:rPr>
                <w:sz w:val="18"/>
              </w:rPr>
            </w:pPr>
            <w:r>
              <w:rPr>
                <w:sz w:val="18"/>
              </w:rPr>
              <w:t>21</w:t>
            </w:r>
          </w:p>
        </w:tc>
        <w:tc>
          <w:tcPr>
            <w:tcW w:w="720" w:type="dxa"/>
            <w:vMerge w:val="restart"/>
          </w:tcPr>
          <w:p>
            <w:pPr>
              <w:pStyle w:val="7"/>
              <w:rPr>
                <w:rFonts w:ascii="Times New Roman"/>
                <w:sz w:val="18"/>
              </w:rPr>
            </w:pPr>
          </w:p>
          <w:p>
            <w:pPr>
              <w:pStyle w:val="7"/>
              <w:spacing w:before="107"/>
              <w:ind w:left="184"/>
              <w:rPr>
                <w:sz w:val="18"/>
              </w:rPr>
            </w:pPr>
            <w:r>
              <w:rPr>
                <w:sz w:val="18"/>
              </w:rPr>
              <w:t>社会</w:t>
            </w:r>
          </w:p>
          <w:p>
            <w:pPr>
              <w:pStyle w:val="7"/>
              <w:spacing w:before="84" w:line="242" w:lineRule="auto"/>
              <w:ind w:left="184" w:right="163"/>
              <w:jc w:val="both"/>
              <w:rPr>
                <w:sz w:val="18"/>
              </w:rPr>
            </w:pPr>
            <w:r>
              <w:rPr>
                <w:sz w:val="18"/>
              </w:rPr>
              <w:t>保障卡服务</w:t>
            </w:r>
          </w:p>
        </w:tc>
        <w:tc>
          <w:tcPr>
            <w:tcW w:w="1396" w:type="dxa"/>
          </w:tcPr>
          <w:p>
            <w:pPr>
              <w:pStyle w:val="7"/>
              <w:spacing w:before="41"/>
              <w:ind w:left="112"/>
              <w:rPr>
                <w:sz w:val="18"/>
              </w:rPr>
            </w:pPr>
            <w:r>
              <w:rPr>
                <w:sz w:val="18"/>
              </w:rPr>
              <w:t>社会保障卡申</w:t>
            </w:r>
          </w:p>
          <w:p>
            <w:pPr>
              <w:pStyle w:val="7"/>
              <w:spacing w:before="83"/>
              <w:ind w:left="112"/>
              <w:rPr>
                <w:sz w:val="18"/>
              </w:rPr>
            </w:pPr>
            <w:r>
              <w:rPr>
                <w:sz w:val="18"/>
              </w:rPr>
              <w:t>领</w:t>
            </w:r>
          </w:p>
        </w:tc>
        <w:tc>
          <w:tcPr>
            <w:tcW w:w="2744" w:type="dxa"/>
            <w:vMerge w:val="restart"/>
          </w:tcPr>
          <w:p>
            <w:pPr>
              <w:pStyle w:val="7"/>
              <w:rPr>
                <w:rFonts w:ascii="Times New Roman"/>
                <w:sz w:val="18"/>
              </w:rPr>
            </w:pPr>
          </w:p>
          <w:p>
            <w:pPr>
              <w:pStyle w:val="7"/>
              <w:rPr>
                <w:rFonts w:ascii="Times New Roman"/>
                <w:sz w:val="18"/>
              </w:rPr>
            </w:pPr>
          </w:p>
          <w:p>
            <w:pPr>
              <w:pStyle w:val="7"/>
              <w:spacing w:before="1"/>
              <w:rPr>
                <w:rFonts w:ascii="Times New Roman"/>
                <w:sz w:val="15"/>
              </w:rPr>
            </w:pPr>
          </w:p>
          <w:p>
            <w:pPr>
              <w:pStyle w:val="7"/>
              <w:spacing w:line="242" w:lineRule="auto"/>
              <w:ind w:left="111" w:right="40"/>
              <w:jc w:val="both"/>
              <w:rPr>
                <w:sz w:val="18"/>
              </w:rPr>
            </w:pPr>
            <w:r>
              <w:rPr>
                <w:spacing w:val="-21"/>
                <w:sz w:val="18"/>
              </w:rPr>
              <w:t>事项名称、事项简述、办理材料、办理方式、办理时限、结果送达、收费依据及标准、办事时间、办理机构及地点、咨询查询途径、监督投诉渠道</w:t>
            </w:r>
          </w:p>
        </w:tc>
        <w:tc>
          <w:tcPr>
            <w:tcW w:w="2036" w:type="dxa"/>
            <w:vMerge w:val="restart"/>
          </w:tcPr>
          <w:p>
            <w:pPr>
              <w:pStyle w:val="7"/>
              <w:rPr>
                <w:rFonts w:ascii="Times New Roman"/>
                <w:sz w:val="18"/>
              </w:rPr>
            </w:pPr>
          </w:p>
          <w:p>
            <w:pPr>
              <w:pStyle w:val="7"/>
              <w:rPr>
                <w:rFonts w:ascii="Times New Roman"/>
                <w:sz w:val="18"/>
              </w:rPr>
            </w:pPr>
          </w:p>
          <w:p>
            <w:pPr>
              <w:pStyle w:val="7"/>
              <w:spacing w:before="1"/>
              <w:rPr>
                <w:rFonts w:ascii="Times New Roman"/>
                <w:sz w:val="15"/>
              </w:rPr>
            </w:pPr>
          </w:p>
          <w:p>
            <w:pPr>
              <w:pStyle w:val="7"/>
              <w:spacing w:line="242" w:lineRule="auto"/>
              <w:ind w:left="112" w:right="-44"/>
              <w:rPr>
                <w:sz w:val="18"/>
              </w:rPr>
            </w:pPr>
            <w:r>
              <w:rPr>
                <w:spacing w:val="-34"/>
                <w:sz w:val="18"/>
              </w:rPr>
              <w:t>《政府信息公开条例》、《社</w:t>
            </w:r>
            <w:r>
              <w:rPr>
                <w:spacing w:val="-28"/>
                <w:sz w:val="18"/>
              </w:rPr>
              <w:t>会保险法》、《人力资源和社会保障部关于印发</w:t>
            </w:r>
          </w:p>
          <w:p>
            <w:pPr>
              <w:pStyle w:val="7"/>
              <w:spacing w:before="2" w:line="242" w:lineRule="auto"/>
              <w:ind w:left="112" w:right="111"/>
              <w:jc w:val="both"/>
              <w:rPr>
                <w:sz w:val="18"/>
              </w:rPr>
            </w:pPr>
            <w:r>
              <w:rPr>
                <w:sz w:val="18"/>
              </w:rPr>
              <w:t>“中华人民共和国社会保障卡”管理办法的通知》</w:t>
            </w:r>
          </w:p>
        </w:tc>
        <w:tc>
          <w:tcPr>
            <w:tcW w:w="1620" w:type="dxa"/>
            <w:vMerge w:val="restart"/>
          </w:tcPr>
          <w:p>
            <w:pPr>
              <w:pStyle w:val="7"/>
              <w:spacing w:before="41" w:line="242" w:lineRule="auto"/>
              <w:ind w:left="112" w:right="57"/>
              <w:rPr>
                <w:sz w:val="18"/>
              </w:rPr>
            </w:pPr>
            <w:r>
              <w:rPr>
                <w:sz w:val="18"/>
              </w:rPr>
              <w:t>公开事项信息形成或变更之日起 20 个工作日内公开</w:t>
            </w:r>
          </w:p>
        </w:tc>
        <w:tc>
          <w:tcPr>
            <w:tcW w:w="1024" w:type="dxa"/>
            <w:vMerge w:val="restart"/>
          </w:tcPr>
          <w:p>
            <w:pPr>
              <w:pStyle w:val="7"/>
              <w:spacing w:before="41" w:line="326" w:lineRule="auto"/>
              <w:ind w:left="112" w:right="1"/>
              <w:rPr>
                <w:sz w:val="18"/>
              </w:rPr>
            </w:pPr>
            <w:r>
              <w:rPr>
                <w:rFonts w:hint="eastAsia"/>
                <w:sz w:val="18"/>
                <w:lang w:eastAsia="zh-CN"/>
              </w:rPr>
              <w:t>邳庄</w:t>
            </w:r>
            <w:r>
              <w:rPr>
                <w:sz w:val="18"/>
              </w:rPr>
              <w:t>镇人民政府</w:t>
            </w:r>
          </w:p>
        </w:tc>
        <w:tc>
          <w:tcPr>
            <w:tcW w:w="1496" w:type="dxa"/>
            <w:vMerge w:val="restart"/>
          </w:tcPr>
          <w:p>
            <w:pPr>
              <w:pStyle w:val="7"/>
              <w:numPr>
                <w:ilvl w:val="0"/>
                <w:numId w:val="154"/>
              </w:numPr>
              <w:tabs>
                <w:tab w:val="left" w:pos="293"/>
              </w:tabs>
              <w:spacing w:before="41" w:after="0" w:line="240" w:lineRule="auto"/>
              <w:ind w:left="292" w:right="0" w:hanging="183"/>
              <w:jc w:val="left"/>
              <w:rPr>
                <w:sz w:val="18"/>
              </w:rPr>
            </w:pPr>
            <w:r>
              <w:rPr>
                <w:sz w:val="18"/>
              </w:rPr>
              <w:t>区政府网站</w:t>
            </w:r>
          </w:p>
          <w:p>
            <w:pPr>
              <w:pStyle w:val="7"/>
              <w:numPr>
                <w:ilvl w:val="0"/>
                <w:numId w:val="154"/>
              </w:numPr>
              <w:tabs>
                <w:tab w:val="left" w:pos="293"/>
              </w:tabs>
              <w:spacing w:before="83" w:after="0" w:line="240" w:lineRule="auto"/>
              <w:ind w:left="292" w:right="0" w:hanging="183"/>
              <w:jc w:val="left"/>
              <w:rPr>
                <w:sz w:val="18"/>
              </w:rPr>
            </w:pPr>
            <w:r>
              <w:rPr>
                <w:sz w:val="18"/>
              </w:rPr>
              <w:t>便民服务中心</w:t>
            </w:r>
          </w:p>
        </w:tc>
        <w:tc>
          <w:tcPr>
            <w:tcW w:w="720" w:type="dxa"/>
          </w:tcPr>
          <w:p>
            <w:pPr>
              <w:pStyle w:val="7"/>
              <w:spacing w:before="1"/>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540" w:type="dxa"/>
          </w:tcPr>
          <w:p>
            <w:pPr>
              <w:pStyle w:val="7"/>
              <w:spacing w:before="11"/>
              <w:rPr>
                <w:rFonts w:ascii="Times New Roman"/>
                <w:sz w:val="17"/>
              </w:rPr>
            </w:pPr>
          </w:p>
          <w:p>
            <w:pPr>
              <w:pStyle w:val="7"/>
              <w:ind w:left="161" w:right="140"/>
              <w:jc w:val="center"/>
              <w:rPr>
                <w:sz w:val="18"/>
              </w:rPr>
            </w:pPr>
            <w:r>
              <w:rPr>
                <w:sz w:val="18"/>
              </w:rPr>
              <w:t>22</w:t>
            </w:r>
          </w:p>
        </w:tc>
        <w:tc>
          <w:tcPr>
            <w:tcW w:w="720" w:type="dxa"/>
            <w:vMerge w:val="continue"/>
            <w:tcBorders>
              <w:top w:val="nil"/>
            </w:tcBorders>
          </w:tcPr>
          <w:p>
            <w:pPr>
              <w:rPr>
                <w:sz w:val="2"/>
                <w:szCs w:val="2"/>
              </w:rPr>
            </w:pPr>
          </w:p>
        </w:tc>
        <w:tc>
          <w:tcPr>
            <w:tcW w:w="1396" w:type="dxa"/>
          </w:tcPr>
          <w:p>
            <w:pPr>
              <w:pStyle w:val="7"/>
              <w:spacing w:before="82"/>
              <w:ind w:left="112"/>
              <w:jc w:val="both"/>
              <w:rPr>
                <w:sz w:val="18"/>
              </w:rPr>
            </w:pPr>
            <w:r>
              <w:rPr>
                <w:sz w:val="18"/>
              </w:rPr>
              <w:t>社会保障卡启</w:t>
            </w:r>
          </w:p>
          <w:p>
            <w:pPr>
              <w:pStyle w:val="7"/>
              <w:spacing w:before="83" w:line="230" w:lineRule="atLeast"/>
              <w:ind w:left="112" w:right="47"/>
              <w:jc w:val="both"/>
              <w:rPr>
                <w:sz w:val="18"/>
              </w:rPr>
            </w:pPr>
            <w:r>
              <w:rPr>
                <w:spacing w:val="-8"/>
                <w:sz w:val="18"/>
              </w:rPr>
              <w:t>用</w:t>
            </w:r>
            <w:r>
              <w:rPr>
                <w:spacing w:val="-5"/>
                <w:sz w:val="18"/>
              </w:rPr>
              <w:t>（</w:t>
            </w:r>
            <w:r>
              <w:rPr>
                <w:spacing w:val="-10"/>
                <w:sz w:val="18"/>
              </w:rPr>
              <w:t>含社会保障</w:t>
            </w:r>
            <w:r>
              <w:rPr>
                <w:spacing w:val="20"/>
                <w:sz w:val="18"/>
              </w:rPr>
              <w:t>卡银行账户激活）</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rPr>
                <w:rFonts w:ascii="Times New Roman"/>
                <w:sz w:val="18"/>
              </w:rPr>
            </w:pPr>
          </w:p>
          <w:p>
            <w:pPr>
              <w:pStyle w:val="7"/>
              <w:spacing w:before="3"/>
              <w:rPr>
                <w:rFonts w:ascii="Times New Roman"/>
                <w:sz w:val="26"/>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3"/>
              <w:rPr>
                <w:rFonts w:ascii="Times New Roman"/>
                <w:sz w:val="26"/>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0" w:type="dxa"/>
          </w:tcPr>
          <w:p>
            <w:pPr>
              <w:pStyle w:val="7"/>
              <w:spacing w:before="2"/>
              <w:rPr>
                <w:rFonts w:ascii="Times New Roman"/>
                <w:sz w:val="17"/>
              </w:rPr>
            </w:pPr>
          </w:p>
          <w:p>
            <w:pPr>
              <w:pStyle w:val="7"/>
              <w:ind w:left="161" w:right="140"/>
              <w:jc w:val="center"/>
              <w:rPr>
                <w:sz w:val="18"/>
              </w:rPr>
            </w:pPr>
            <w:r>
              <w:rPr>
                <w:sz w:val="18"/>
              </w:rPr>
              <w:t>23</w:t>
            </w:r>
          </w:p>
        </w:tc>
        <w:tc>
          <w:tcPr>
            <w:tcW w:w="720" w:type="dxa"/>
            <w:vMerge w:val="continue"/>
            <w:tcBorders>
              <w:top w:val="nil"/>
            </w:tcBorders>
          </w:tcPr>
          <w:p>
            <w:pPr>
              <w:rPr>
                <w:sz w:val="2"/>
                <w:szCs w:val="2"/>
              </w:rPr>
            </w:pPr>
          </w:p>
        </w:tc>
        <w:tc>
          <w:tcPr>
            <w:tcW w:w="1396" w:type="dxa"/>
          </w:tcPr>
          <w:p>
            <w:pPr>
              <w:pStyle w:val="7"/>
              <w:spacing w:before="41"/>
              <w:ind w:left="112"/>
              <w:rPr>
                <w:sz w:val="18"/>
              </w:rPr>
            </w:pPr>
            <w:r>
              <w:rPr>
                <w:sz w:val="18"/>
              </w:rPr>
              <w:t>社会保障卡应</w:t>
            </w:r>
          </w:p>
          <w:p>
            <w:pPr>
              <w:pStyle w:val="7"/>
              <w:spacing w:before="84"/>
              <w:ind w:left="112"/>
              <w:rPr>
                <w:sz w:val="18"/>
              </w:rPr>
            </w:pPr>
            <w:r>
              <w:rPr>
                <w:sz w:val="18"/>
              </w:rPr>
              <w:t>用状态查询</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2"/>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2"/>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540" w:type="dxa"/>
          </w:tcPr>
          <w:p>
            <w:pPr>
              <w:pStyle w:val="7"/>
              <w:spacing w:before="1"/>
              <w:ind w:left="161" w:right="140"/>
              <w:jc w:val="center"/>
              <w:rPr>
                <w:sz w:val="18"/>
              </w:rPr>
            </w:pPr>
            <w:r>
              <w:rPr>
                <w:sz w:val="18"/>
              </w:rPr>
              <w:t>24</w:t>
            </w:r>
          </w:p>
        </w:tc>
        <w:tc>
          <w:tcPr>
            <w:tcW w:w="720" w:type="dxa"/>
            <w:vMerge w:val="restart"/>
          </w:tcPr>
          <w:p>
            <w:pPr>
              <w:pStyle w:val="7"/>
              <w:spacing w:before="82" w:line="242" w:lineRule="auto"/>
              <w:ind w:left="184" w:right="163"/>
              <w:jc w:val="both"/>
              <w:rPr>
                <w:sz w:val="18"/>
              </w:rPr>
            </w:pPr>
            <w:r>
              <w:rPr>
                <w:sz w:val="18"/>
              </w:rPr>
              <w:t>社会保障卡服务</w:t>
            </w:r>
          </w:p>
        </w:tc>
        <w:tc>
          <w:tcPr>
            <w:tcW w:w="1396" w:type="dxa"/>
          </w:tcPr>
          <w:p>
            <w:pPr>
              <w:pStyle w:val="7"/>
              <w:spacing w:before="41" w:line="326" w:lineRule="auto"/>
              <w:ind w:left="112" w:right="11"/>
              <w:rPr>
                <w:sz w:val="18"/>
              </w:rPr>
            </w:pPr>
            <w:r>
              <w:rPr>
                <w:sz w:val="18"/>
              </w:rPr>
              <w:t>社会保障卡信息变更（非关键</w:t>
            </w:r>
          </w:p>
          <w:p>
            <w:pPr>
              <w:pStyle w:val="7"/>
              <w:spacing w:before="4" w:line="212" w:lineRule="exact"/>
              <w:ind w:left="112"/>
              <w:rPr>
                <w:sz w:val="18"/>
              </w:rPr>
            </w:pPr>
            <w:r>
              <w:rPr>
                <w:sz w:val="18"/>
              </w:rPr>
              <w:t>信息）</w:t>
            </w:r>
          </w:p>
        </w:tc>
        <w:tc>
          <w:tcPr>
            <w:tcW w:w="2744" w:type="dxa"/>
            <w:vMerge w:val="restart"/>
          </w:tcPr>
          <w:p>
            <w:pPr>
              <w:pStyle w:val="7"/>
              <w:spacing w:before="82" w:line="242" w:lineRule="auto"/>
              <w:ind w:left="111" w:right="-29"/>
              <w:jc w:val="both"/>
              <w:rPr>
                <w:sz w:val="18"/>
              </w:rPr>
            </w:pPr>
            <w:r>
              <w:rPr>
                <w:spacing w:val="-29"/>
                <w:sz w:val="18"/>
              </w:rPr>
              <w:t>事项名称、事项简述、办理材料、办理</w:t>
            </w:r>
            <w:r>
              <w:rPr>
                <w:spacing w:val="-21"/>
                <w:sz w:val="18"/>
              </w:rPr>
              <w:t>方式、办理时限、结果送达、收费依</w:t>
            </w:r>
            <w:r>
              <w:rPr>
                <w:spacing w:val="-14"/>
                <w:sz w:val="18"/>
              </w:rPr>
              <w:t>据及标准、办事时间、办理机构及</w:t>
            </w:r>
            <w:r>
              <w:rPr>
                <w:spacing w:val="-11"/>
                <w:sz w:val="18"/>
              </w:rPr>
              <w:t>地点、咨询查询途径、监督投诉渠道</w:t>
            </w:r>
          </w:p>
        </w:tc>
        <w:tc>
          <w:tcPr>
            <w:tcW w:w="2036" w:type="dxa"/>
            <w:vMerge w:val="restart"/>
          </w:tcPr>
          <w:p>
            <w:pPr>
              <w:pStyle w:val="7"/>
              <w:spacing w:before="1"/>
              <w:ind w:left="112"/>
              <w:rPr>
                <w:sz w:val="18"/>
              </w:rPr>
            </w:pPr>
            <w:r>
              <w:rPr>
                <w:spacing w:val="-19"/>
                <w:sz w:val="18"/>
              </w:rPr>
              <w:t>《政府信息公开条例》、</w:t>
            </w:r>
          </w:p>
          <w:p>
            <w:pPr>
              <w:pStyle w:val="7"/>
              <w:spacing w:before="83" w:line="242" w:lineRule="auto"/>
              <w:ind w:left="112" w:right="-15"/>
              <w:rPr>
                <w:sz w:val="18"/>
              </w:rPr>
            </w:pPr>
            <w:r>
              <w:rPr>
                <w:spacing w:val="-35"/>
                <w:sz w:val="18"/>
              </w:rPr>
              <w:t>《社会保险法》、《人力资源</w:t>
            </w:r>
            <w:r>
              <w:rPr>
                <w:spacing w:val="-5"/>
                <w:sz w:val="18"/>
              </w:rPr>
              <w:t>和社会保障部关于印发“中华人民共和国社会保障卡”管理办法的通知》</w:t>
            </w:r>
          </w:p>
        </w:tc>
        <w:tc>
          <w:tcPr>
            <w:tcW w:w="1620" w:type="dxa"/>
            <w:vMerge w:val="restart"/>
          </w:tcPr>
          <w:p>
            <w:pPr>
              <w:pStyle w:val="7"/>
              <w:spacing w:before="41" w:line="242" w:lineRule="auto"/>
              <w:ind w:left="112" w:right="55"/>
              <w:rPr>
                <w:sz w:val="18"/>
              </w:rPr>
            </w:pPr>
            <w:r>
              <w:rPr>
                <w:spacing w:val="-3"/>
                <w:sz w:val="18"/>
              </w:rPr>
              <w:t>公开事项信息形成</w:t>
            </w:r>
            <w:r>
              <w:rPr>
                <w:sz w:val="18"/>
              </w:rPr>
              <w:t>或变更之日起20 个工作日内公开</w:t>
            </w:r>
          </w:p>
        </w:tc>
        <w:tc>
          <w:tcPr>
            <w:tcW w:w="1024" w:type="dxa"/>
            <w:vMerge w:val="restart"/>
          </w:tcPr>
          <w:p>
            <w:pPr>
              <w:pStyle w:val="7"/>
              <w:spacing w:before="41" w:line="326" w:lineRule="auto"/>
              <w:ind w:left="112" w:right="1"/>
              <w:rPr>
                <w:sz w:val="18"/>
              </w:rPr>
            </w:pPr>
            <w:r>
              <w:rPr>
                <w:rFonts w:hint="eastAsia"/>
                <w:sz w:val="18"/>
                <w:lang w:eastAsia="zh-CN"/>
              </w:rPr>
              <w:t>邳庄</w:t>
            </w:r>
            <w:r>
              <w:rPr>
                <w:sz w:val="18"/>
              </w:rPr>
              <w:t>镇人民政府</w:t>
            </w:r>
          </w:p>
        </w:tc>
        <w:tc>
          <w:tcPr>
            <w:tcW w:w="1496" w:type="dxa"/>
            <w:vMerge w:val="restart"/>
          </w:tcPr>
          <w:p>
            <w:pPr>
              <w:pStyle w:val="7"/>
              <w:numPr>
                <w:ilvl w:val="0"/>
                <w:numId w:val="155"/>
              </w:numPr>
              <w:tabs>
                <w:tab w:val="left" w:pos="293"/>
              </w:tabs>
              <w:spacing w:before="41" w:after="0" w:line="240" w:lineRule="auto"/>
              <w:ind w:left="292" w:right="0" w:hanging="183"/>
              <w:jc w:val="left"/>
              <w:rPr>
                <w:sz w:val="18"/>
              </w:rPr>
            </w:pPr>
            <w:r>
              <w:rPr>
                <w:sz w:val="18"/>
              </w:rPr>
              <w:t>区政府网站</w:t>
            </w:r>
          </w:p>
          <w:p>
            <w:pPr>
              <w:pStyle w:val="7"/>
              <w:numPr>
                <w:ilvl w:val="0"/>
                <w:numId w:val="155"/>
              </w:numPr>
              <w:tabs>
                <w:tab w:val="left" w:pos="293"/>
              </w:tabs>
              <w:spacing w:before="84" w:after="0" w:line="240" w:lineRule="auto"/>
              <w:ind w:left="292" w:right="0" w:hanging="183"/>
              <w:jc w:val="left"/>
              <w:rPr>
                <w:sz w:val="18"/>
              </w:rPr>
            </w:pPr>
            <w:r>
              <w:rPr>
                <w:sz w:val="18"/>
              </w:rPr>
              <w:t>便民服务中心</w:t>
            </w:r>
          </w:p>
        </w:tc>
        <w:tc>
          <w:tcPr>
            <w:tcW w:w="720" w:type="dxa"/>
          </w:tcPr>
          <w:p>
            <w:pPr>
              <w:pStyle w:val="7"/>
              <w:rPr>
                <w:rFonts w:ascii="Times New Roman"/>
                <w:sz w:val="18"/>
              </w:rPr>
            </w:pPr>
          </w:p>
          <w:p>
            <w:pPr>
              <w:pStyle w:val="7"/>
              <w:spacing w:before="147"/>
              <w:ind w:left="275"/>
              <w:rPr>
                <w:sz w:val="18"/>
              </w:rPr>
            </w:pPr>
            <w:r>
              <w:rPr>
                <w:sz w:val="18"/>
              </w:rPr>
              <w:t>√</w:t>
            </w:r>
          </w:p>
        </w:tc>
        <w:tc>
          <w:tcPr>
            <w:tcW w:w="720" w:type="dxa"/>
          </w:tcPr>
          <w:p>
            <w:pPr>
              <w:pStyle w:val="7"/>
              <w:rPr>
                <w:rFonts w:ascii="Times New Roman"/>
                <w:sz w:val="16"/>
              </w:rPr>
            </w:pPr>
          </w:p>
        </w:tc>
        <w:tc>
          <w:tcPr>
            <w:tcW w:w="540" w:type="dxa"/>
          </w:tcPr>
          <w:p>
            <w:pPr>
              <w:pStyle w:val="7"/>
              <w:rPr>
                <w:rFonts w:ascii="Times New Roman"/>
                <w:sz w:val="18"/>
              </w:rPr>
            </w:pPr>
          </w:p>
          <w:p>
            <w:pPr>
              <w:pStyle w:val="7"/>
              <w:spacing w:before="14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0" w:type="dxa"/>
          </w:tcPr>
          <w:p>
            <w:pPr>
              <w:pStyle w:val="7"/>
              <w:spacing w:before="2"/>
              <w:ind w:left="161" w:right="140"/>
              <w:jc w:val="center"/>
              <w:rPr>
                <w:sz w:val="18"/>
              </w:rPr>
            </w:pPr>
            <w:r>
              <w:rPr>
                <w:sz w:val="18"/>
              </w:rPr>
              <w:t>25</w:t>
            </w:r>
          </w:p>
        </w:tc>
        <w:tc>
          <w:tcPr>
            <w:tcW w:w="720" w:type="dxa"/>
            <w:vMerge w:val="continue"/>
            <w:tcBorders>
              <w:top w:val="nil"/>
            </w:tcBorders>
          </w:tcPr>
          <w:p>
            <w:pPr>
              <w:rPr>
                <w:sz w:val="2"/>
                <w:szCs w:val="2"/>
              </w:rPr>
            </w:pPr>
          </w:p>
        </w:tc>
        <w:tc>
          <w:tcPr>
            <w:tcW w:w="1396" w:type="dxa"/>
          </w:tcPr>
          <w:p>
            <w:pPr>
              <w:pStyle w:val="7"/>
              <w:spacing w:before="43"/>
              <w:ind w:left="112"/>
              <w:rPr>
                <w:sz w:val="18"/>
              </w:rPr>
            </w:pPr>
            <w:r>
              <w:rPr>
                <w:sz w:val="18"/>
              </w:rPr>
              <w:t>社会保障卡补</w:t>
            </w:r>
          </w:p>
          <w:p>
            <w:pPr>
              <w:pStyle w:val="7"/>
              <w:spacing w:before="84"/>
              <w:ind w:left="112"/>
              <w:rPr>
                <w:sz w:val="18"/>
              </w:rPr>
            </w:pPr>
            <w:r>
              <w:rPr>
                <w:sz w:val="18"/>
              </w:rPr>
              <w:t>换、换领、换发</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
              <w:rPr>
                <w:rFonts w:ascii="Times New Roman"/>
                <w:sz w:val="17"/>
              </w:rPr>
            </w:pPr>
          </w:p>
          <w:p>
            <w:pPr>
              <w:pStyle w:val="7"/>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ind w:left="184"/>
              <w:rPr>
                <w:sz w:val="18"/>
              </w:rPr>
            </w:pPr>
            <w:r>
              <w:rPr>
                <w:sz w:val="18"/>
              </w:rPr>
              <w:t>√</w:t>
            </w:r>
          </w:p>
        </w:tc>
        <w:tc>
          <w:tcPr>
            <w:tcW w:w="720"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0" w:type="dxa"/>
          </w:tcPr>
          <w:p>
            <w:pPr>
              <w:pStyle w:val="7"/>
              <w:spacing w:before="3"/>
              <w:ind w:left="161" w:right="140"/>
              <w:jc w:val="center"/>
              <w:rPr>
                <w:sz w:val="18"/>
              </w:rPr>
            </w:pPr>
            <w:r>
              <w:rPr>
                <w:sz w:val="18"/>
              </w:rPr>
              <w:t>26</w:t>
            </w:r>
          </w:p>
        </w:tc>
        <w:tc>
          <w:tcPr>
            <w:tcW w:w="720" w:type="dxa"/>
            <w:vMerge w:val="continue"/>
            <w:tcBorders>
              <w:top w:val="nil"/>
            </w:tcBorders>
          </w:tcPr>
          <w:p>
            <w:pPr>
              <w:rPr>
                <w:sz w:val="2"/>
                <w:szCs w:val="2"/>
              </w:rPr>
            </w:pPr>
          </w:p>
        </w:tc>
        <w:tc>
          <w:tcPr>
            <w:tcW w:w="1396" w:type="dxa"/>
          </w:tcPr>
          <w:p>
            <w:pPr>
              <w:pStyle w:val="7"/>
              <w:spacing w:before="41"/>
              <w:ind w:left="112"/>
              <w:rPr>
                <w:sz w:val="18"/>
              </w:rPr>
            </w:pPr>
            <w:r>
              <w:rPr>
                <w:sz w:val="18"/>
              </w:rPr>
              <w:t>社会保障卡注</w:t>
            </w:r>
          </w:p>
          <w:p>
            <w:pPr>
              <w:pStyle w:val="7"/>
              <w:spacing w:before="86"/>
              <w:ind w:left="112"/>
              <w:rPr>
                <w:sz w:val="18"/>
              </w:rPr>
            </w:pPr>
            <w:r>
              <w:rPr>
                <w:sz w:val="18"/>
              </w:rPr>
              <w:t>销</w:t>
            </w:r>
          </w:p>
        </w:tc>
        <w:tc>
          <w:tcPr>
            <w:tcW w:w="2744" w:type="dxa"/>
            <w:vMerge w:val="continue"/>
            <w:tcBorders>
              <w:top w:val="nil"/>
            </w:tcBorders>
          </w:tcPr>
          <w:p>
            <w:pPr>
              <w:rPr>
                <w:sz w:val="2"/>
                <w:szCs w:val="2"/>
              </w:rPr>
            </w:pPr>
          </w:p>
        </w:tc>
        <w:tc>
          <w:tcPr>
            <w:tcW w:w="2036"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720" w:type="dxa"/>
          </w:tcPr>
          <w:p>
            <w:pPr>
              <w:pStyle w:val="7"/>
              <w:spacing w:before="1"/>
              <w:rPr>
                <w:rFonts w:ascii="Times New Roman"/>
                <w:sz w:val="17"/>
              </w:rPr>
            </w:pPr>
          </w:p>
          <w:p>
            <w:pPr>
              <w:pStyle w:val="7"/>
              <w:spacing w:before="1"/>
              <w:ind w:left="275"/>
              <w:rPr>
                <w:sz w:val="18"/>
              </w:rPr>
            </w:pPr>
            <w:r>
              <w:rPr>
                <w:sz w:val="18"/>
              </w:rPr>
              <w:t>√</w:t>
            </w:r>
          </w:p>
        </w:tc>
        <w:tc>
          <w:tcPr>
            <w:tcW w:w="720" w:type="dxa"/>
          </w:tcPr>
          <w:p>
            <w:pPr>
              <w:pStyle w:val="7"/>
              <w:rPr>
                <w:rFonts w:ascii="Times New Roman"/>
                <w:sz w:val="16"/>
              </w:rPr>
            </w:pPr>
          </w:p>
        </w:tc>
        <w:tc>
          <w:tcPr>
            <w:tcW w:w="540" w:type="dxa"/>
          </w:tcPr>
          <w:p>
            <w:pPr>
              <w:pStyle w:val="7"/>
              <w:spacing w:before="1"/>
              <w:rPr>
                <w:rFonts w:ascii="Times New Roman"/>
                <w:sz w:val="17"/>
              </w:rPr>
            </w:pPr>
          </w:p>
          <w:p>
            <w:pPr>
              <w:pStyle w:val="7"/>
              <w:spacing w:before="1"/>
              <w:ind w:left="184"/>
              <w:rPr>
                <w:sz w:val="18"/>
              </w:rPr>
            </w:pPr>
            <w:r>
              <w:rPr>
                <w:sz w:val="18"/>
              </w:rPr>
              <w:t>√</w:t>
            </w:r>
          </w:p>
        </w:tc>
        <w:tc>
          <w:tcPr>
            <w:tcW w:w="720" w:type="dxa"/>
          </w:tcPr>
          <w:p>
            <w:pPr>
              <w:pStyle w:val="7"/>
              <w:rPr>
                <w:rFonts w:ascii="Times New Roman"/>
                <w:sz w:val="16"/>
              </w:rPr>
            </w:pPr>
          </w:p>
        </w:tc>
      </w:tr>
    </w:tbl>
    <w:p>
      <w:pPr>
        <w:spacing w:before="42"/>
        <w:ind w:left="980" w:right="0" w:firstLine="0"/>
        <w:jc w:val="left"/>
        <w:rPr>
          <w:rFonts w:hint="eastAsia" w:ascii="宋体" w:hAnsi="宋体" w:eastAsia="宋体"/>
          <w:sz w:val="18"/>
        </w:rPr>
      </w:pPr>
      <w:r>
        <w:rPr>
          <w:rFonts w:hint="eastAsia" w:ascii="宋体" w:hAnsi="宋体" w:eastAsia="宋体"/>
          <w:sz w:val="18"/>
        </w:rPr>
        <w:t>注：1.公开渠道中标注为</w:t>
      </w:r>
      <w:r>
        <w:rPr>
          <w:rFonts w:ascii="Segoe UI" w:hAnsi="Segoe UI" w:eastAsia="Segoe UI"/>
          <w:sz w:val="18"/>
        </w:rPr>
        <w:t>“</w:t>
      </w:r>
      <w:r>
        <w:rPr>
          <w:rFonts w:hint="eastAsia" w:ascii="宋体" w:hAnsi="宋体" w:eastAsia="宋体"/>
          <w:sz w:val="18"/>
        </w:rPr>
        <w:t>■</w:t>
      </w:r>
      <w:r>
        <w:rPr>
          <w:rFonts w:ascii="Segoe UI" w:hAnsi="Segoe UI" w:eastAsia="Segoe UI"/>
          <w:sz w:val="18"/>
        </w:rPr>
        <w:t>”</w:t>
      </w:r>
      <w:r>
        <w:rPr>
          <w:rFonts w:hint="eastAsia" w:ascii="宋体" w:hAnsi="宋体" w:eastAsia="宋体"/>
          <w:sz w:val="18"/>
        </w:rPr>
        <w:t>标记的，为征地实施中的公开渠道；标注为</w:t>
      </w:r>
      <w:r>
        <w:rPr>
          <w:rFonts w:ascii="Segoe UI" w:hAnsi="Segoe UI" w:eastAsia="Segoe UI"/>
          <w:sz w:val="18"/>
        </w:rPr>
        <w:t>“</w:t>
      </w:r>
      <w:r>
        <w:rPr>
          <w:rFonts w:hint="eastAsia" w:ascii="宋体" w:hAnsi="宋体" w:eastAsia="宋体"/>
          <w:sz w:val="18"/>
        </w:rPr>
        <w:t>▲</w:t>
      </w:r>
      <w:r>
        <w:rPr>
          <w:rFonts w:ascii="Segoe UI" w:hAnsi="Segoe UI" w:eastAsia="Segoe UI"/>
          <w:sz w:val="18"/>
        </w:rPr>
        <w:t>”</w:t>
      </w:r>
      <w:r>
        <w:rPr>
          <w:rFonts w:hint="eastAsia" w:ascii="宋体" w:hAnsi="宋体" w:eastAsia="宋体"/>
          <w:sz w:val="18"/>
        </w:rPr>
        <w:t>标记的，为征地批准后的公开渠道。</w:t>
      </w:r>
    </w:p>
    <w:sectPr>
      <w:pgSz w:w="16840" w:h="11910" w:orient="landscape"/>
      <w:pgMar w:top="1100" w:right="560" w:bottom="1100" w:left="460" w:header="0" w:footer="9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36555264" behindDoc="1" locked="0" layoutInCell="1" allowOverlap="1">
              <wp:simplePos x="0" y="0"/>
              <wp:positionH relativeFrom="page">
                <wp:posOffset>5291455</wp:posOffset>
              </wp:positionH>
              <wp:positionV relativeFrom="page">
                <wp:posOffset>6793230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6.65pt;margin-top:534.9pt;height:11pt;width:8.5pt;mso-position-horizontal-relative:page;mso-position-vertical-relative:page;z-index:-266761216;mso-width-relative:page;mso-height-relative:page;" filled="f" stroked="f" coordsize="21600,21600" o:gfxdata="UEsDBAoAAAAAAIdO4kAAAAAAAAAAAAAAAAAEAAAAZHJzL1BLAwQUAAAACACHTuJA4G8es9kAAAAN&#10;AQAADwAAAGRycy9kb3ducmV2LnhtbE2PzU7DMBCE70h9B2srcaN2iIiSEKdCCE5IiDQcODqxm1iN&#10;1yF2f3h7tic47syn2Zlqe3ETO5klWI8Sko0AZrD32uIg4bN9vcuBhahQq8mjkfBjAmzr1U2lSu3P&#10;2JjTLg6MQjCUSsIY41xyHvrROBU2fjZI3t4vTkU6l4HrRZ0p3E38XoiMO2WRPoxqNs+j6Q+7o5Pw&#10;9IXNi/1+7z6afWPbthD4lh2kvF0n4hFYNJf4B8O1PlWHmjp1/og6sElCnqYpoWSIrKARhOQPgqTu&#10;KhVJDryu+P8V9S9QSwMEFAAAAAgAh07iQJnOowq5AQAAcQMAAA4AAABkcnMvZTJvRG9jLnhtbK1T&#10;zY7TMBC+I/EOlu/U6SJYNmq6EqoWISFA2uUBXMdpLPlPM26TvgC8AScu3HmuPgdjN+2yu5c9cEnG&#10;M5Nvvu8bZ3E9Ost2GtAE3/D5rOJMexVa4zcN/3Z38+odZ5ikb6UNXjd8r5FfL1++WAyx1hehD7bV&#10;wAjEYz3EhvcpxVoIVL12Emchak/FLoCTiY6wES3IgdCdFRdV9VYMAdoIQWlEyq6ORT4hwnMAQ9cZ&#10;pVdBbZ326YgK2spEkrA3EfmysO06rdKXrkOdmG04KU3lSUMoXuenWC5kvQEZe6MmCvI5FB5pctJ4&#10;GnqGWskk2RbMEyhnFAQMXZqp4MRRSHGEVMyrR97c9jLqooWsxng2Hf8frPq8+wrMtHQTOPPS0cIP&#10;P38cfv05/P7O5tmeIWJNXbeR+tL4Poy5dcojJbPqsQOX36SHUZ3M3Z/N1WNiKn9UXV69oYqi0vz1&#10;1WVVzBf3H0fA9EEHx3LQcKDdFUvl7hMmGkitp5Y8y4cbY23Zn/UPEtSYMyIzPzLMURrX40R7Hdo9&#10;qbEfPTmZb8UpgFOwPgXbCGbTE52iuUDSJgqZ6dbkVf97LoPv/5T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vHrPZAAAADQEAAA8AAAAAAAAAAQAgAAAAIgAAAGRycy9kb3ducmV2LnhtbFBLAQIU&#10;ABQAAAAIAIdO4kCZzqMKuQEAAHEDAAAOAAAAAAAAAAEAIAAAACgBAABkcnMvZTJvRG9jLnhtbFBL&#10;BQYAAAAABgAGAFkBAABT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36556288" behindDoc="1" locked="0" layoutInCell="1" allowOverlap="1">
              <wp:simplePos x="0" y="0"/>
              <wp:positionH relativeFrom="page">
                <wp:posOffset>5262245</wp:posOffset>
              </wp:positionH>
              <wp:positionV relativeFrom="page">
                <wp:posOffset>6793230</wp:posOffset>
              </wp:positionV>
              <wp:extent cx="16637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4.35pt;margin-top:534.9pt;height:11pt;width:13.1pt;mso-position-horizontal-relative:page;mso-position-vertical-relative:page;z-index:-266760192;mso-width-relative:page;mso-height-relative:page;" filled="f" stroked="f" coordsize="21600,21600" o:gfxdata="UEsDBAoAAAAAAIdO4kAAAAAAAAAAAAAAAAAEAAAAZHJzL1BLAwQUAAAACACHTuJAwSTGs9oAAAAN&#10;AQAADwAAAGRycy9kb3ducmV2LnhtbE2PzU7DMBCE70h9B2srcaN2KghOiFMhBCckRBoOHJ3YTaLG&#10;6xC7P7w92xM97syn2Zlic3YjO9o5DB4VJCsBzGLrzYCdgq/67U4CC1Gj0aNHq+DXBtiUi5tC58af&#10;sLLHbewYhWDItYI+xinnPLS9dTqs/GSRvJ2fnY50zh03sz5RuBv5WoiUOz0gfej1ZF962+63B6fg&#10;+Rur1+Hno/msdtVQ15nA93Sv1O0yEU/Aoj3Hfxgu9ak6lNSp8Qc0gY0K5Fo+EkqGSDMaQYh8uM+A&#10;NRcpSyTwsuDXK8o/UEsDBBQAAAAIAIdO4kDSKFwHuQEAAHEDAAAOAAAAZHJzL2Uyb0RvYy54bWyt&#10;U0tu2zAQ3RfoHQjua8oO4LSC5QCFkaJAkRZIcwCaIi0C/IFDW/IF0ht01U33PZfP0SFtOb9NFtlQ&#10;w5nh43tvqMXVYA3ZyQjau4ZOJxUl0gnfardp6N3P6w8fKYHEXcuNd7Khewn0avn+3aIPtZz5zptW&#10;RoIgDuo+NLRLKdSMgeik5TDxQTosKh8tT7iNG9ZG3iO6NWxWVXPW+9iG6IUEwOzqWKQnxPgaQK+U&#10;FnLlxdZKl46oURqeUBJ0OgBdFrZKSZG+KwUyEdNQVJrKipdgvM4rWy54vYk8dFqcKPDXUHimyXLt&#10;8NIz1IonTrZRv4CyWkQPXqWJ8JYdhRRHUMW0eubNbceDLFrQaghn0+HtYMXN7kckum3ojBLHLQ78&#10;8PvX4c+/w997Msv29AFq7LoN2JeGz37ARzPmAZNZ9aCizV/UQ7CO5u7P5sohEZEPzecXl1gRWJpe&#10;fLqsivns4XCIkL5Ib0kOGhpxdsVSvvsGCYlg69iS73L+WhtT5mfckwQ25gzLzI8Mc5SG9XCSs/bt&#10;HtWYrw6dzK9iDOIYrMdgG6LedEinaC6QOIlC5vRq8qgf78vFD3/K8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JMaz2gAAAA0BAAAPAAAAAAAAAAEAIAAAACIAAABkcnMvZG93bnJldi54bWxQSwEC&#10;FAAUAAAACACHTuJA0ihcB7kBAABxAwAADgAAAAAAAAABACAAAAApAQAAZHJzL2Uyb0RvYy54bWxQ&#10;SwUGAAAAAAYABgBZAQAAVA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36557312" behindDoc="1" locked="0" layoutInCell="1" allowOverlap="1">
              <wp:simplePos x="0" y="0"/>
              <wp:positionH relativeFrom="page">
                <wp:posOffset>5262245</wp:posOffset>
              </wp:positionH>
              <wp:positionV relativeFrom="page">
                <wp:posOffset>6793230</wp:posOffset>
              </wp:positionV>
              <wp:extent cx="16637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4.35pt;margin-top:534.9pt;height:11pt;width:13.1pt;mso-position-horizontal-relative:page;mso-position-vertical-relative:page;z-index:-266759168;mso-width-relative:page;mso-height-relative:page;" filled="f" stroked="f" coordsize="21600,21600" o:gfxdata="UEsDBAoAAAAAAIdO4kAAAAAAAAAAAAAAAAAEAAAAZHJzL1BLAwQUAAAACACHTuJAwSTGs9oAAAAN&#10;AQAADwAAAGRycy9kb3ducmV2LnhtbE2PzU7DMBCE70h9B2srcaN2KghOiFMhBCckRBoOHJ3YTaLG&#10;6xC7P7w92xM97syn2Zlic3YjO9o5DB4VJCsBzGLrzYCdgq/67U4CC1Gj0aNHq+DXBtiUi5tC58af&#10;sLLHbewYhWDItYI+xinnPLS9dTqs/GSRvJ2fnY50zh03sz5RuBv5WoiUOz0gfej1ZF962+63B6fg&#10;+Rur1+Hno/msdtVQ15nA93Sv1O0yEU/Aoj3Hfxgu9ak6lNSp8Qc0gY0K5Fo+EkqGSDMaQYh8uM+A&#10;NRcpSyTwsuDXK8o/UEsDBBQAAAAIAIdO4kAn2XWkugEAAHEDAAAOAAAAZHJzL2Uyb0RvYy54bWyt&#10;U0tu2zAQ3RfIHQjua8ox4LSC5QCFkaBAkRZIcwCaIi0C/GFIW/IF0ht01U33PZfP0SFtOW2yySIb&#10;ajgzfHzvDbW4HqwhOwlRe9fQ6aSiRDrhW+02DX34fvP+AyUxcddy451s6F5Ger28eLfoQy0vfedN&#10;K4EgiIt1HxrapRRqxqLopOVx4oN0WFQeLE+4hQ1rgfeIbg27rKo56z20AbyQMWJ2dSzSEyK8BtAr&#10;pYVcebG10qUjKkjDE0qKnQ6RLgtbpaRIX5WKMhHTUFSayoqXYLzOK1sueL0BHjotThT4ayg802S5&#10;dnjpGWrFEydb0C+grBbgo1dpIrxlRyHFEVQxrZ55c9/xIIsWtDqGs+nx7WDF3e4bEN02dEaJ4xYH&#10;fvj54/Drz+H3I5lle/oQa+y6D9iXhk9+wEcz5iMms+pBgc1f1EOwjubuz+bKIRGRD83nsyusCCxN&#10;Zx+vqmI+ezocIKZb6S3JQUMBZ1cs5bsvMSERbB1b8l3O32hjyvyM+y+BjTnDMvMjwxylYT2c5Kx9&#10;u0c15rNDJ/OrGAMYg/UYbAPoTYd0iuYCiZMoZE6vJo/63325+OlP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STGs9oAAAANAQAADwAAAAAAAAABACAAAAAiAAAAZHJzL2Rvd25yZXYueG1sUEsB&#10;AhQAFAAAAAgAh07iQCfZdaS6AQAAcQMAAA4AAAAAAAAAAQAgAAAAKQ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36558336" behindDoc="1" locked="0" layoutInCell="1" allowOverlap="1">
              <wp:simplePos x="0" y="0"/>
              <wp:positionH relativeFrom="page">
                <wp:posOffset>5262245</wp:posOffset>
              </wp:positionH>
              <wp:positionV relativeFrom="page">
                <wp:posOffset>6793230</wp:posOffset>
              </wp:positionV>
              <wp:extent cx="16637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4.35pt;margin-top:534.9pt;height:11pt;width:13.1pt;mso-position-horizontal-relative:page;mso-position-vertical-relative:page;z-index:-266758144;mso-width-relative:page;mso-height-relative:page;" filled="f" stroked="f" coordsize="21600,21600" o:gfxdata="UEsDBAoAAAAAAIdO4kAAAAAAAAAAAAAAAAAEAAAAZHJzL1BLAwQUAAAACACHTuJAwSTGs9oAAAAN&#10;AQAADwAAAGRycy9kb3ducmV2LnhtbE2PzU7DMBCE70h9B2srcaN2KghOiFMhBCckRBoOHJ3YTaLG&#10;6xC7P7w92xM97syn2Zlic3YjO9o5DB4VJCsBzGLrzYCdgq/67U4CC1Gj0aNHq+DXBtiUi5tC58af&#10;sLLHbewYhWDItYI+xinnPLS9dTqs/GSRvJ2fnY50zh03sz5RuBv5WoiUOz0gfej1ZF962+63B6fg&#10;+Rur1+Hno/msdtVQ15nA93Sv1O0yEU/Aoj3Hfxgu9ak6lNSp8Qc0gY0K5Fo+EkqGSDMaQYh8uM+A&#10;NRcpSyTwsuDXK8o/UEsDBBQAAAAIAIdO4kBuAEp7ugEAAHEDAAAOAAAAZHJzL2Uyb0RvYy54bWyt&#10;U0tu2zAQ3RfIHQjua8pJ4DSC5QCFkaBA0RZIcgCaIi0C/IFDW/IF2ht01U33PZfP0SFtOW2yySIb&#10;ajgzfHzvDTW/GawhWxlBe9fQ6aSiRDrhW+3WDX18uH3/gRJI3LXceCcbupNAbxZn7+Z9qOW577xp&#10;ZSQI4qDuQ0O7lELNGIhOWg4TH6TDovLR8oTbuGZt5D2iW8POq2rGeh/bEL2QAJhdHor0iBhfA+iV&#10;0kIuvdhY6dIBNUrDE0qCTgegi8JWKSnSV6VAJmIaikpTWfESjFd5ZYs5r9eRh06LIwX+GgrPNFmu&#10;HV56glryxMkm6hdQVovowas0Ed6yg5DiCKqYVs+8ue94kEULWg3hZDq8Haz4sv0WiW4bekmJ4xYH&#10;vv/5Y//rz/73d3KZ7ekD1Nh1H7AvDR/9gI9mzAMms+pBRZu/qIdgHc3dncyVQyIiH5rNLq6wIrA0&#10;vbi+qor57OlwiJDupLckBw2NOLtiKd9+hoREsHVsyXc5f6uNKfMz7r8ENuYMy8wPDHOUhtVwlLPy&#10;7Q7VmE8OncyvYgziGKzGYBOiXndIp2gukDiJQub4avKo/92Xi5/+l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STGs9oAAAANAQAADwAAAAAAAAABACAAAAAiAAAAZHJzL2Rvd25yZXYueG1sUEsB&#10;AhQAFAAAAAgAh07iQG4ASnu6AQAAcQMAAA4AAAAAAAAAAQAgAAAAKQ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36559360" behindDoc="1" locked="0" layoutInCell="1" allowOverlap="1">
              <wp:simplePos x="0" y="0"/>
              <wp:positionH relativeFrom="page">
                <wp:posOffset>5262245</wp:posOffset>
              </wp:positionH>
              <wp:positionV relativeFrom="page">
                <wp:posOffset>6793230</wp:posOffset>
              </wp:positionV>
              <wp:extent cx="16637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4.35pt;margin-top:534.9pt;height:11pt;width:13.1pt;mso-position-horizontal-relative:page;mso-position-vertical-relative:page;z-index:-266757120;mso-width-relative:page;mso-height-relative:page;" filled="f" stroked="f" coordsize="21600,21600" o:gfxdata="UEsDBAoAAAAAAIdO4kAAAAAAAAAAAAAAAAAEAAAAZHJzL1BLAwQUAAAACACHTuJAwSTGs9oAAAAN&#10;AQAADwAAAGRycy9kb3ducmV2LnhtbE2PzU7DMBCE70h9B2srcaN2KghOiFMhBCckRBoOHJ3YTaLG&#10;6xC7P7w92xM97syn2Zlic3YjO9o5DB4VJCsBzGLrzYCdgq/67U4CC1Gj0aNHq+DXBtiUi5tC58af&#10;sLLHbewYhWDItYI+xinnPLS9dTqs/GSRvJ2fnY50zh03sz5RuBv5WoiUOz0gfej1ZF962+63B6fg&#10;+Rur1+Hno/msdtVQ15nA93Sv1O0yEU/Aoj3Hfxgu9ak6lNSp8Qc0gY0K5Fo+EkqGSDMaQYh8uM+A&#10;NRcpSyTwsuDXK8o/UEsDBBQAAAAIAIdO4kCb8WPYugEAAHEDAAAOAAAAZHJzL2Uyb0RvYy54bWyt&#10;U0tu2zAQ3RfIHQjua8oJ4jSC5QCFkaBA0RZIcgCaIi0C/IFDW/IF2ht01U33PZfP0SFtOW2yySIb&#10;ajgzfHzvDTW/GawhWxlBe9fQ6aSiRDrhW+3WDX18uH3/gRJI3LXceCcbupNAbxZn7+Z9qOW577xp&#10;ZSQI4qDuQ0O7lELNGIhOWg4TH6TDovLR8oTbuGZt5D2iW8POq2rGeh/bEL2QAJhdHor0iBhfA+iV&#10;0kIuvdhY6dIBNUrDE0qCTgegi8JWKSnSV6VAJmIaikpTWfESjFd5ZYs5r9eRh06LIwX+GgrPNFmu&#10;HV56glryxMkm6hdQVovowas0Ed6yg5DiCKqYVs+8ue94kEULWg3hZDq8Haz4sv0WiW4bekmJ4xYH&#10;vv/5Y//rz/73d3KZ7ekD1Nh1H7AvDR/9gI9mzAMms+pBRZu/qIdgHc3dncyVQyIiH5rNLq6wIrA0&#10;vbi+qor57OlwiJDupLckBw2NOLtiKd9+hoREsHVsyXc5f6uNKfMz7r8ENuYMy8wPDHOUhtVwlLPy&#10;7Q7VmE8OncyvYgziGKzGYBOiXndIp2gukDiJQub4avKo/92Xi5/+l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STGs9oAAAANAQAADwAAAAAAAAABACAAAAAiAAAAZHJzL2Rvd25yZXYueG1sUEsB&#10;AhQAFAAAAAgAh07iQJvxY9i6AQAAcQMAAA4AAAAAAAAAAQAgAAAAKQ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36560384" behindDoc="1" locked="0" layoutInCell="1" allowOverlap="1">
              <wp:simplePos x="0" y="0"/>
              <wp:positionH relativeFrom="page">
                <wp:posOffset>5262245</wp:posOffset>
              </wp:positionH>
              <wp:positionV relativeFrom="page">
                <wp:posOffset>6793230</wp:posOffset>
              </wp:positionV>
              <wp:extent cx="16637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4.35pt;margin-top:534.9pt;height:11pt;width:13.1pt;mso-position-horizontal-relative:page;mso-position-vertical-relative:page;z-index:-266756096;mso-width-relative:page;mso-height-relative:page;" filled="f" stroked="f" coordsize="21600,21600" o:gfxdata="UEsDBAoAAAAAAIdO4kAAAAAAAAAAAAAAAAAEAAAAZHJzL1BLAwQUAAAACACHTuJAwSTGs9oAAAAN&#10;AQAADwAAAGRycy9kb3ducmV2LnhtbE2PzU7DMBCE70h9B2srcaN2KghOiFMhBCckRBoOHJ3YTaLG&#10;6xC7P7w92xM97syn2Zlic3YjO9o5DB4VJCsBzGLrzYCdgq/67U4CC1Gj0aNHq+DXBtiUi5tC58af&#10;sLLHbewYhWDItYI+xinnPLS9dTqs/GSRvJ2fnY50zh03sz5RuBv5WoiUOz0gfej1ZF962+63B6fg&#10;+Rur1+Hno/msdtVQ15nA93Sv1O0yEU/Aoj3Hfxgu9ak6lNSp8Qc0gY0K5Fo+EkqGSDMaQYh8uM+A&#10;NRcpSyTwsuDXK8o/UEsDBBQAAAAIAIdO4kDF5WjmugEAAHEDAAAOAAAAZHJzL2Uyb0RvYy54bWyt&#10;U0tu2zAQ3RfoHQjua8oJoKSC5QCFkaJA0QZIcwCaIi0C/IFDW/IF2ht01U32OZfP0SFtOW26yaIb&#10;ajgzfHzvDbW4Ga0hOxlBe9fS+ayiRDrhO+02LX34dvvumhJI3HXceCdbupdAb5Zv3yyG0MgL33vT&#10;yUgQxEEzhJb2KYWGMRC9tBxmPkiHReWj5Qm3ccO6yAdEt4ZdVFXNBh+7EL2QAJhdHYv0hBhfA+iV&#10;0kKuvNha6dIRNUrDE0qCXgegy8JWKSnSV6VAJmJaikpTWfESjNd5ZcsFbzaRh16LEwX+GgovNFmu&#10;HV56hlrxxMk26n+grBbRg1dpJrxlRyHFEVQxr154c9/zIIsWtBrC2XT4f7Diy+4uEt21tKbEcYsD&#10;P/z8cfj1dHj8TupszxCgwa77gH1p/OBHfDRTHjCZVY8q2vxFPQTraO7+bK4cExH5UF1fXmFFYGl+&#10;+f6qKuaz58MhQvoovSU5aGnE2RVL+e4zJCSCrVNLvsv5W21MmZ9xfyWwMWdYZn5kmKM0rseTnLXv&#10;9qjGfHLoZH4VUxCnYD0F2xD1pkc6RXOBxEkUMqdXk0f9575c/Pyn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STGs9oAAAANAQAADwAAAAAAAAABACAAAAAiAAAAZHJzL2Rvd25yZXYueG1sUEsB&#10;AhQAFAAAAAgAh07iQMXlaOa6AQAAcQMAAA4AAAAAAAAAAQAgAAAAKQ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36561408" behindDoc="1" locked="0" layoutInCell="1" allowOverlap="1">
              <wp:simplePos x="0" y="0"/>
              <wp:positionH relativeFrom="page">
                <wp:posOffset>5262245</wp:posOffset>
              </wp:positionH>
              <wp:positionV relativeFrom="page">
                <wp:posOffset>6793230</wp:posOffset>
              </wp:positionV>
              <wp:extent cx="16637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4.35pt;margin-top:534.9pt;height:11pt;width:13.1pt;mso-position-horizontal-relative:page;mso-position-vertical-relative:page;z-index:-266755072;mso-width-relative:page;mso-height-relative:page;" filled="f" stroked="f" coordsize="21600,21600" o:gfxdata="UEsDBAoAAAAAAIdO4kAAAAAAAAAAAAAAAAAEAAAAZHJzL1BLAwQUAAAACACHTuJAwSTGs9oAAAAN&#10;AQAADwAAAGRycy9kb3ducmV2LnhtbE2PzU7DMBCE70h9B2srcaN2KghOiFMhBCckRBoOHJ3YTaLG&#10;6xC7P7w92xM97syn2Zlic3YjO9o5DB4VJCsBzGLrzYCdgq/67U4CC1Gj0aNHq+DXBtiUi5tC58af&#10;sLLHbewYhWDItYI+xinnPLS9dTqs/GSRvJ2fnY50zh03sz5RuBv5WoiUOz0gfej1ZF962+63B6fg&#10;+Rur1+Hno/msdtVQ15nA93Sv1O0yEU/Aoj3Hfxgu9ak6lNSp8Qc0gY0K5Fo+EkqGSDMaQYh8uM+A&#10;NRcpSyTwsuDXK8o/UEsDBBQAAAAIAIdO4kAwFEFFugEAAHEDAAAOAAAAZHJzL2Uyb0RvYy54bWyt&#10;U0uOGyEQ3UfKHRD7mPaMZCctt0eKrIkiRZNIkzkApsGNBBQC7G5fYHKDrLLJPufyOVJgt+e3mcVs&#10;6KKqeLz3il5cDdaQnQxRg2vodFJRIp2AVrtNQ+9+Xn/4SElM3LXcgJMN3ctIr5bv3y16X8sL6MC0&#10;MhAEcbHufUO7lHzNWBSdtDxOwEuHRQXB8oTbsGFt4D2iW8MuqmrGegitDyBkjJhdHYv0hBheAwhK&#10;aSFXILZWunREDdLwhJJip32ky8JWKSnSd6WiTMQ0FJWmsuIlGK/zypYLXm8C950WJwr8NRSeabJc&#10;O7z0DLXiiZNt0C+grBYBIqg0EWDZUUhxBFVMq2fe3Hbcy6IFrY7+bHp8O1hxs/sRiG4bOqfEcYsD&#10;P/z+dfjz7/D3nsyzPb2PNXbdeuxLw2cY8NGM+YjJrHpQweYv6iFYR3P3Z3PlkIjIh2azyzlWBJam&#10;l5/mVTGfPRz2IaYvEizJQUMDzq5YynffYkIi2Dq25LscXGtjyvyMe5LAxpxhmfmRYY7SsB5OctbQ&#10;7lGN+erQyfwqxiCMwXoMtj7oTYd0iuYCiZMoZE6vJo/68b5c/PCnL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STGs9oAAAANAQAADwAAAAAAAAABACAAAAAiAAAAZHJzL2Rvd25yZXYueG1sUEsB&#10;AhQAFAAAAAgAh07iQDAUQUW6AQAAcQMAAA4AAAAAAAAAAQAgAAAAKQ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2">
    <w:nsid w:val="825EC3C5"/>
    <w:multiLevelType w:val="multilevel"/>
    <w:tmpl w:val="825EC3C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31" w:hanging="183"/>
      </w:pPr>
      <w:rPr>
        <w:rFonts w:hint="default"/>
        <w:lang w:val="zh-CN" w:eastAsia="zh-CN" w:bidi="zh-CN"/>
      </w:rPr>
    </w:lvl>
    <w:lvl w:ilvl="2" w:tentative="0">
      <w:start w:val="0"/>
      <w:numFmt w:val="bullet"/>
      <w:lvlText w:val="•"/>
      <w:lvlJc w:val="left"/>
      <w:pPr>
        <w:ind w:left="562" w:hanging="183"/>
      </w:pPr>
      <w:rPr>
        <w:rFonts w:hint="default"/>
        <w:lang w:val="zh-CN" w:eastAsia="zh-CN" w:bidi="zh-CN"/>
      </w:rPr>
    </w:lvl>
    <w:lvl w:ilvl="3" w:tentative="0">
      <w:start w:val="0"/>
      <w:numFmt w:val="bullet"/>
      <w:lvlText w:val="•"/>
      <w:lvlJc w:val="left"/>
      <w:pPr>
        <w:ind w:left="693" w:hanging="183"/>
      </w:pPr>
      <w:rPr>
        <w:rFonts w:hint="default"/>
        <w:lang w:val="zh-CN" w:eastAsia="zh-CN" w:bidi="zh-CN"/>
      </w:rPr>
    </w:lvl>
    <w:lvl w:ilvl="4" w:tentative="0">
      <w:start w:val="0"/>
      <w:numFmt w:val="bullet"/>
      <w:lvlText w:val="•"/>
      <w:lvlJc w:val="left"/>
      <w:pPr>
        <w:ind w:left="824"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086" w:hanging="183"/>
      </w:pPr>
      <w:rPr>
        <w:rFonts w:hint="default"/>
        <w:lang w:val="zh-CN" w:eastAsia="zh-CN" w:bidi="zh-CN"/>
      </w:rPr>
    </w:lvl>
    <w:lvl w:ilvl="7" w:tentative="0">
      <w:start w:val="0"/>
      <w:numFmt w:val="bullet"/>
      <w:lvlText w:val="•"/>
      <w:lvlJc w:val="left"/>
      <w:pPr>
        <w:ind w:left="1217" w:hanging="183"/>
      </w:pPr>
      <w:rPr>
        <w:rFonts w:hint="default"/>
        <w:lang w:val="zh-CN" w:eastAsia="zh-CN" w:bidi="zh-CN"/>
      </w:rPr>
    </w:lvl>
    <w:lvl w:ilvl="8" w:tentative="0">
      <w:start w:val="0"/>
      <w:numFmt w:val="bullet"/>
      <w:lvlText w:val="•"/>
      <w:lvlJc w:val="left"/>
      <w:pPr>
        <w:ind w:left="1348" w:hanging="183"/>
      </w:pPr>
      <w:rPr>
        <w:rFonts w:hint="default"/>
        <w:lang w:val="zh-CN" w:eastAsia="zh-CN" w:bidi="zh-CN"/>
      </w:rPr>
    </w:lvl>
  </w:abstractNum>
  <w:abstractNum w:abstractNumId="4">
    <w:nsid w:val="8461FADE"/>
    <w:multiLevelType w:val="multilevel"/>
    <w:tmpl w:val="8461FADE"/>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5">
    <w:nsid w:val="87B75F0A"/>
    <w:multiLevelType w:val="multilevel"/>
    <w:tmpl w:val="87B75F0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6">
    <w:nsid w:val="883B3669"/>
    <w:multiLevelType w:val="multilevel"/>
    <w:tmpl w:val="883B366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7">
    <w:nsid w:val="8CAEB125"/>
    <w:multiLevelType w:val="multilevel"/>
    <w:tmpl w:val="8CAEB12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3" w:hanging="183"/>
      </w:pPr>
      <w:rPr>
        <w:rFonts w:hint="default"/>
        <w:lang w:val="zh-CN" w:eastAsia="zh-CN" w:bidi="zh-CN"/>
      </w:rPr>
    </w:lvl>
    <w:lvl w:ilvl="2" w:tentative="0">
      <w:start w:val="0"/>
      <w:numFmt w:val="bullet"/>
      <w:lvlText w:val="•"/>
      <w:lvlJc w:val="left"/>
      <w:pPr>
        <w:ind w:left="526" w:hanging="183"/>
      </w:pPr>
      <w:rPr>
        <w:rFonts w:hint="default"/>
        <w:lang w:val="zh-CN" w:eastAsia="zh-CN" w:bidi="zh-CN"/>
      </w:rPr>
    </w:lvl>
    <w:lvl w:ilvl="3" w:tentative="0">
      <w:start w:val="0"/>
      <w:numFmt w:val="bullet"/>
      <w:lvlText w:val="•"/>
      <w:lvlJc w:val="left"/>
      <w:pPr>
        <w:ind w:left="639" w:hanging="183"/>
      </w:pPr>
      <w:rPr>
        <w:rFonts w:hint="default"/>
        <w:lang w:val="zh-CN" w:eastAsia="zh-CN" w:bidi="zh-CN"/>
      </w:rPr>
    </w:lvl>
    <w:lvl w:ilvl="4" w:tentative="0">
      <w:start w:val="0"/>
      <w:numFmt w:val="bullet"/>
      <w:lvlText w:val="•"/>
      <w:lvlJc w:val="left"/>
      <w:pPr>
        <w:ind w:left="752" w:hanging="183"/>
      </w:pPr>
      <w:rPr>
        <w:rFonts w:hint="default"/>
        <w:lang w:val="zh-CN" w:eastAsia="zh-CN" w:bidi="zh-CN"/>
      </w:rPr>
    </w:lvl>
    <w:lvl w:ilvl="5" w:tentative="0">
      <w:start w:val="0"/>
      <w:numFmt w:val="bullet"/>
      <w:lvlText w:val="•"/>
      <w:lvlJc w:val="left"/>
      <w:pPr>
        <w:ind w:left="865" w:hanging="183"/>
      </w:pPr>
      <w:rPr>
        <w:rFonts w:hint="default"/>
        <w:lang w:val="zh-CN" w:eastAsia="zh-CN" w:bidi="zh-CN"/>
      </w:rPr>
    </w:lvl>
    <w:lvl w:ilvl="6" w:tentative="0">
      <w:start w:val="0"/>
      <w:numFmt w:val="bullet"/>
      <w:lvlText w:val="•"/>
      <w:lvlJc w:val="left"/>
      <w:pPr>
        <w:ind w:left="978" w:hanging="183"/>
      </w:pPr>
      <w:rPr>
        <w:rFonts w:hint="default"/>
        <w:lang w:val="zh-CN" w:eastAsia="zh-CN" w:bidi="zh-CN"/>
      </w:rPr>
    </w:lvl>
    <w:lvl w:ilvl="7" w:tentative="0">
      <w:start w:val="0"/>
      <w:numFmt w:val="bullet"/>
      <w:lvlText w:val="•"/>
      <w:lvlJc w:val="left"/>
      <w:pPr>
        <w:ind w:left="1091" w:hanging="183"/>
      </w:pPr>
      <w:rPr>
        <w:rFonts w:hint="default"/>
        <w:lang w:val="zh-CN" w:eastAsia="zh-CN" w:bidi="zh-CN"/>
      </w:rPr>
    </w:lvl>
    <w:lvl w:ilvl="8" w:tentative="0">
      <w:start w:val="0"/>
      <w:numFmt w:val="bullet"/>
      <w:lvlText w:val="•"/>
      <w:lvlJc w:val="left"/>
      <w:pPr>
        <w:ind w:left="1204" w:hanging="183"/>
      </w:pPr>
      <w:rPr>
        <w:rFonts w:hint="default"/>
        <w:lang w:val="zh-CN" w:eastAsia="zh-CN" w:bidi="zh-CN"/>
      </w:rPr>
    </w:lvl>
  </w:abstractNum>
  <w:abstractNum w:abstractNumId="8">
    <w:nsid w:val="91995D4F"/>
    <w:multiLevelType w:val="multilevel"/>
    <w:tmpl w:val="91995D4F"/>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9">
    <w:nsid w:val="91B69C97"/>
    <w:multiLevelType w:val="multilevel"/>
    <w:tmpl w:val="91B69C97"/>
    <w:lvl w:ilvl="0" w:tentative="0">
      <w:start w:val="0"/>
      <w:numFmt w:val="bullet"/>
      <w:lvlText w:val="■"/>
      <w:lvlJc w:val="left"/>
      <w:pPr>
        <w:ind w:left="95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1115" w:hanging="180"/>
      </w:pPr>
      <w:rPr>
        <w:rFonts w:hint="default"/>
        <w:lang w:val="zh-CN" w:eastAsia="zh-CN" w:bidi="zh-CN"/>
      </w:rPr>
    </w:lvl>
    <w:lvl w:ilvl="2" w:tentative="0">
      <w:start w:val="0"/>
      <w:numFmt w:val="bullet"/>
      <w:lvlText w:val="•"/>
      <w:lvlJc w:val="left"/>
      <w:pPr>
        <w:ind w:left="1270" w:hanging="180"/>
      </w:pPr>
      <w:rPr>
        <w:rFonts w:hint="default"/>
        <w:lang w:val="zh-CN" w:eastAsia="zh-CN" w:bidi="zh-CN"/>
      </w:rPr>
    </w:lvl>
    <w:lvl w:ilvl="3" w:tentative="0">
      <w:start w:val="0"/>
      <w:numFmt w:val="bullet"/>
      <w:lvlText w:val="•"/>
      <w:lvlJc w:val="left"/>
      <w:pPr>
        <w:ind w:left="1425" w:hanging="180"/>
      </w:pPr>
      <w:rPr>
        <w:rFonts w:hint="default"/>
        <w:lang w:val="zh-CN" w:eastAsia="zh-CN" w:bidi="zh-CN"/>
      </w:rPr>
    </w:lvl>
    <w:lvl w:ilvl="4" w:tentative="0">
      <w:start w:val="0"/>
      <w:numFmt w:val="bullet"/>
      <w:lvlText w:val="•"/>
      <w:lvlJc w:val="left"/>
      <w:pPr>
        <w:ind w:left="1580" w:hanging="180"/>
      </w:pPr>
      <w:rPr>
        <w:rFonts w:hint="default"/>
        <w:lang w:val="zh-CN" w:eastAsia="zh-CN" w:bidi="zh-CN"/>
      </w:rPr>
    </w:lvl>
    <w:lvl w:ilvl="5" w:tentative="0">
      <w:start w:val="0"/>
      <w:numFmt w:val="bullet"/>
      <w:lvlText w:val="•"/>
      <w:lvlJc w:val="left"/>
      <w:pPr>
        <w:ind w:left="1735" w:hanging="180"/>
      </w:pPr>
      <w:rPr>
        <w:rFonts w:hint="default"/>
        <w:lang w:val="zh-CN" w:eastAsia="zh-CN" w:bidi="zh-CN"/>
      </w:rPr>
    </w:lvl>
    <w:lvl w:ilvl="6" w:tentative="0">
      <w:start w:val="0"/>
      <w:numFmt w:val="bullet"/>
      <w:lvlText w:val="•"/>
      <w:lvlJc w:val="left"/>
      <w:pPr>
        <w:ind w:left="1890" w:hanging="180"/>
      </w:pPr>
      <w:rPr>
        <w:rFonts w:hint="default"/>
        <w:lang w:val="zh-CN" w:eastAsia="zh-CN" w:bidi="zh-CN"/>
      </w:rPr>
    </w:lvl>
    <w:lvl w:ilvl="7" w:tentative="0">
      <w:start w:val="0"/>
      <w:numFmt w:val="bullet"/>
      <w:lvlText w:val="•"/>
      <w:lvlJc w:val="left"/>
      <w:pPr>
        <w:ind w:left="2045" w:hanging="180"/>
      </w:pPr>
      <w:rPr>
        <w:rFonts w:hint="default"/>
        <w:lang w:val="zh-CN" w:eastAsia="zh-CN" w:bidi="zh-CN"/>
      </w:rPr>
    </w:lvl>
    <w:lvl w:ilvl="8" w:tentative="0">
      <w:start w:val="0"/>
      <w:numFmt w:val="bullet"/>
      <w:lvlText w:val="•"/>
      <w:lvlJc w:val="left"/>
      <w:pPr>
        <w:ind w:left="2200" w:hanging="180"/>
      </w:pPr>
      <w:rPr>
        <w:rFonts w:hint="default"/>
        <w:lang w:val="zh-CN" w:eastAsia="zh-CN" w:bidi="zh-CN"/>
      </w:rPr>
    </w:lvl>
  </w:abstractNum>
  <w:abstractNum w:abstractNumId="10">
    <w:nsid w:val="9239341B"/>
    <w:multiLevelType w:val="multilevel"/>
    <w:tmpl w:val="9239341B"/>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1">
    <w:nsid w:val="9288B902"/>
    <w:multiLevelType w:val="multilevel"/>
    <w:tmpl w:val="9288B902"/>
    <w:lvl w:ilvl="0" w:tentative="0">
      <w:start w:val="0"/>
      <w:numFmt w:val="bullet"/>
      <w:lvlText w:val="■"/>
      <w:lvlJc w:val="left"/>
      <w:pPr>
        <w:ind w:left="112" w:hanging="212"/>
      </w:pPr>
      <w:rPr>
        <w:rFonts w:hint="default" w:ascii="仿宋" w:hAnsi="仿宋" w:eastAsia="仿宋" w:cs="仿宋"/>
        <w:w w:val="100"/>
        <w:sz w:val="18"/>
        <w:szCs w:val="18"/>
        <w:lang w:val="zh-CN" w:eastAsia="zh-CN" w:bidi="zh-CN"/>
      </w:rPr>
    </w:lvl>
    <w:lvl w:ilvl="1" w:tentative="0">
      <w:start w:val="0"/>
      <w:numFmt w:val="bullet"/>
      <w:lvlText w:val="•"/>
      <w:lvlJc w:val="left"/>
      <w:pPr>
        <w:ind w:left="231" w:hanging="212"/>
      </w:pPr>
      <w:rPr>
        <w:rFonts w:hint="default"/>
        <w:lang w:val="zh-CN" w:eastAsia="zh-CN" w:bidi="zh-CN"/>
      </w:rPr>
    </w:lvl>
    <w:lvl w:ilvl="2" w:tentative="0">
      <w:start w:val="0"/>
      <w:numFmt w:val="bullet"/>
      <w:lvlText w:val="•"/>
      <w:lvlJc w:val="left"/>
      <w:pPr>
        <w:ind w:left="343" w:hanging="212"/>
      </w:pPr>
      <w:rPr>
        <w:rFonts w:hint="default"/>
        <w:lang w:val="zh-CN" w:eastAsia="zh-CN" w:bidi="zh-CN"/>
      </w:rPr>
    </w:lvl>
    <w:lvl w:ilvl="3" w:tentative="0">
      <w:start w:val="0"/>
      <w:numFmt w:val="bullet"/>
      <w:lvlText w:val="•"/>
      <w:lvlJc w:val="left"/>
      <w:pPr>
        <w:ind w:left="454" w:hanging="212"/>
      </w:pPr>
      <w:rPr>
        <w:rFonts w:hint="default"/>
        <w:lang w:val="zh-CN" w:eastAsia="zh-CN" w:bidi="zh-CN"/>
      </w:rPr>
    </w:lvl>
    <w:lvl w:ilvl="4" w:tentative="0">
      <w:start w:val="0"/>
      <w:numFmt w:val="bullet"/>
      <w:lvlText w:val="•"/>
      <w:lvlJc w:val="left"/>
      <w:pPr>
        <w:ind w:left="566" w:hanging="212"/>
      </w:pPr>
      <w:rPr>
        <w:rFonts w:hint="default"/>
        <w:lang w:val="zh-CN" w:eastAsia="zh-CN" w:bidi="zh-CN"/>
      </w:rPr>
    </w:lvl>
    <w:lvl w:ilvl="5" w:tentative="0">
      <w:start w:val="0"/>
      <w:numFmt w:val="bullet"/>
      <w:lvlText w:val="•"/>
      <w:lvlJc w:val="left"/>
      <w:pPr>
        <w:ind w:left="678" w:hanging="212"/>
      </w:pPr>
      <w:rPr>
        <w:rFonts w:hint="default"/>
        <w:lang w:val="zh-CN" w:eastAsia="zh-CN" w:bidi="zh-CN"/>
      </w:rPr>
    </w:lvl>
    <w:lvl w:ilvl="6" w:tentative="0">
      <w:start w:val="0"/>
      <w:numFmt w:val="bullet"/>
      <w:lvlText w:val="•"/>
      <w:lvlJc w:val="left"/>
      <w:pPr>
        <w:ind w:left="789" w:hanging="212"/>
      </w:pPr>
      <w:rPr>
        <w:rFonts w:hint="default"/>
        <w:lang w:val="zh-CN" w:eastAsia="zh-CN" w:bidi="zh-CN"/>
      </w:rPr>
    </w:lvl>
    <w:lvl w:ilvl="7" w:tentative="0">
      <w:start w:val="0"/>
      <w:numFmt w:val="bullet"/>
      <w:lvlText w:val="•"/>
      <w:lvlJc w:val="left"/>
      <w:pPr>
        <w:ind w:left="901" w:hanging="212"/>
      </w:pPr>
      <w:rPr>
        <w:rFonts w:hint="default"/>
        <w:lang w:val="zh-CN" w:eastAsia="zh-CN" w:bidi="zh-CN"/>
      </w:rPr>
    </w:lvl>
    <w:lvl w:ilvl="8" w:tentative="0">
      <w:start w:val="0"/>
      <w:numFmt w:val="bullet"/>
      <w:lvlText w:val="•"/>
      <w:lvlJc w:val="left"/>
      <w:pPr>
        <w:ind w:left="1012" w:hanging="212"/>
      </w:pPr>
      <w:rPr>
        <w:rFonts w:hint="default"/>
        <w:lang w:val="zh-CN" w:eastAsia="zh-CN" w:bidi="zh-CN"/>
      </w:rPr>
    </w:lvl>
  </w:abstractNum>
  <w:abstractNum w:abstractNumId="12">
    <w:nsid w:val="9377BC45"/>
    <w:multiLevelType w:val="multilevel"/>
    <w:tmpl w:val="9377BC4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13">
    <w:nsid w:val="95E682A1"/>
    <w:multiLevelType w:val="multilevel"/>
    <w:tmpl w:val="95E682A1"/>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4">
    <w:nsid w:val="98CD717A"/>
    <w:multiLevelType w:val="multilevel"/>
    <w:tmpl w:val="98CD717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5">
    <w:nsid w:val="9ACF65A0"/>
    <w:multiLevelType w:val="multilevel"/>
    <w:tmpl w:val="9ACF65A0"/>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16">
    <w:nsid w:val="9C11E984"/>
    <w:multiLevelType w:val="multilevel"/>
    <w:tmpl w:val="9C11E98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17">
    <w:nsid w:val="9C7198AA"/>
    <w:multiLevelType w:val="multilevel"/>
    <w:tmpl w:val="9C7198A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8">
    <w:nsid w:val="9C8AC8EF"/>
    <w:multiLevelType w:val="multilevel"/>
    <w:tmpl w:val="9C8AC8EF"/>
    <w:lvl w:ilvl="0" w:tentative="0">
      <w:start w:val="0"/>
      <w:numFmt w:val="bullet"/>
      <w:lvlText w:val="■"/>
      <w:lvlJc w:val="left"/>
      <w:pPr>
        <w:ind w:left="11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87" w:hanging="183"/>
      </w:pPr>
      <w:rPr>
        <w:rFonts w:hint="default"/>
        <w:lang w:val="zh-CN" w:eastAsia="zh-CN" w:bidi="zh-CN"/>
      </w:rPr>
    </w:lvl>
    <w:lvl w:ilvl="2" w:tentative="0">
      <w:start w:val="0"/>
      <w:numFmt w:val="bullet"/>
      <w:lvlText w:val="•"/>
      <w:lvlJc w:val="left"/>
      <w:pPr>
        <w:ind w:left="454" w:hanging="183"/>
      </w:pPr>
      <w:rPr>
        <w:rFonts w:hint="default"/>
        <w:lang w:val="zh-CN" w:eastAsia="zh-CN" w:bidi="zh-CN"/>
      </w:rPr>
    </w:lvl>
    <w:lvl w:ilvl="3" w:tentative="0">
      <w:start w:val="0"/>
      <w:numFmt w:val="bullet"/>
      <w:lvlText w:val="•"/>
      <w:lvlJc w:val="left"/>
      <w:pPr>
        <w:ind w:left="621" w:hanging="183"/>
      </w:pPr>
      <w:rPr>
        <w:rFonts w:hint="default"/>
        <w:lang w:val="zh-CN" w:eastAsia="zh-CN" w:bidi="zh-CN"/>
      </w:rPr>
    </w:lvl>
    <w:lvl w:ilvl="4" w:tentative="0">
      <w:start w:val="0"/>
      <w:numFmt w:val="bullet"/>
      <w:lvlText w:val="•"/>
      <w:lvlJc w:val="left"/>
      <w:pPr>
        <w:ind w:left="788"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122" w:hanging="183"/>
      </w:pPr>
      <w:rPr>
        <w:rFonts w:hint="default"/>
        <w:lang w:val="zh-CN" w:eastAsia="zh-CN" w:bidi="zh-CN"/>
      </w:rPr>
    </w:lvl>
    <w:lvl w:ilvl="7" w:tentative="0">
      <w:start w:val="0"/>
      <w:numFmt w:val="bullet"/>
      <w:lvlText w:val="•"/>
      <w:lvlJc w:val="left"/>
      <w:pPr>
        <w:ind w:left="1289" w:hanging="183"/>
      </w:pPr>
      <w:rPr>
        <w:rFonts w:hint="default"/>
        <w:lang w:val="zh-CN" w:eastAsia="zh-CN" w:bidi="zh-CN"/>
      </w:rPr>
    </w:lvl>
    <w:lvl w:ilvl="8" w:tentative="0">
      <w:start w:val="0"/>
      <w:numFmt w:val="bullet"/>
      <w:lvlText w:val="•"/>
      <w:lvlJc w:val="left"/>
      <w:pPr>
        <w:ind w:left="1456" w:hanging="183"/>
      </w:pPr>
      <w:rPr>
        <w:rFonts w:hint="default"/>
        <w:lang w:val="zh-CN" w:eastAsia="zh-CN" w:bidi="zh-CN"/>
      </w:rPr>
    </w:lvl>
  </w:abstractNum>
  <w:abstractNum w:abstractNumId="19">
    <w:nsid w:val="9D5D7490"/>
    <w:multiLevelType w:val="multilevel"/>
    <w:tmpl w:val="9D5D7490"/>
    <w:lvl w:ilvl="0" w:tentative="0">
      <w:start w:val="0"/>
      <w:numFmt w:val="bullet"/>
      <w:lvlText w:val="■"/>
      <w:lvlJc w:val="left"/>
      <w:pPr>
        <w:ind w:left="95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1115" w:hanging="180"/>
      </w:pPr>
      <w:rPr>
        <w:rFonts w:hint="default"/>
        <w:lang w:val="zh-CN" w:eastAsia="zh-CN" w:bidi="zh-CN"/>
      </w:rPr>
    </w:lvl>
    <w:lvl w:ilvl="2" w:tentative="0">
      <w:start w:val="0"/>
      <w:numFmt w:val="bullet"/>
      <w:lvlText w:val="•"/>
      <w:lvlJc w:val="left"/>
      <w:pPr>
        <w:ind w:left="1270" w:hanging="180"/>
      </w:pPr>
      <w:rPr>
        <w:rFonts w:hint="default"/>
        <w:lang w:val="zh-CN" w:eastAsia="zh-CN" w:bidi="zh-CN"/>
      </w:rPr>
    </w:lvl>
    <w:lvl w:ilvl="3" w:tentative="0">
      <w:start w:val="0"/>
      <w:numFmt w:val="bullet"/>
      <w:lvlText w:val="•"/>
      <w:lvlJc w:val="left"/>
      <w:pPr>
        <w:ind w:left="1425" w:hanging="180"/>
      </w:pPr>
      <w:rPr>
        <w:rFonts w:hint="default"/>
        <w:lang w:val="zh-CN" w:eastAsia="zh-CN" w:bidi="zh-CN"/>
      </w:rPr>
    </w:lvl>
    <w:lvl w:ilvl="4" w:tentative="0">
      <w:start w:val="0"/>
      <w:numFmt w:val="bullet"/>
      <w:lvlText w:val="•"/>
      <w:lvlJc w:val="left"/>
      <w:pPr>
        <w:ind w:left="1580" w:hanging="180"/>
      </w:pPr>
      <w:rPr>
        <w:rFonts w:hint="default"/>
        <w:lang w:val="zh-CN" w:eastAsia="zh-CN" w:bidi="zh-CN"/>
      </w:rPr>
    </w:lvl>
    <w:lvl w:ilvl="5" w:tentative="0">
      <w:start w:val="0"/>
      <w:numFmt w:val="bullet"/>
      <w:lvlText w:val="•"/>
      <w:lvlJc w:val="left"/>
      <w:pPr>
        <w:ind w:left="1735" w:hanging="180"/>
      </w:pPr>
      <w:rPr>
        <w:rFonts w:hint="default"/>
        <w:lang w:val="zh-CN" w:eastAsia="zh-CN" w:bidi="zh-CN"/>
      </w:rPr>
    </w:lvl>
    <w:lvl w:ilvl="6" w:tentative="0">
      <w:start w:val="0"/>
      <w:numFmt w:val="bullet"/>
      <w:lvlText w:val="•"/>
      <w:lvlJc w:val="left"/>
      <w:pPr>
        <w:ind w:left="1890" w:hanging="180"/>
      </w:pPr>
      <w:rPr>
        <w:rFonts w:hint="default"/>
        <w:lang w:val="zh-CN" w:eastAsia="zh-CN" w:bidi="zh-CN"/>
      </w:rPr>
    </w:lvl>
    <w:lvl w:ilvl="7" w:tentative="0">
      <w:start w:val="0"/>
      <w:numFmt w:val="bullet"/>
      <w:lvlText w:val="•"/>
      <w:lvlJc w:val="left"/>
      <w:pPr>
        <w:ind w:left="2045" w:hanging="180"/>
      </w:pPr>
      <w:rPr>
        <w:rFonts w:hint="default"/>
        <w:lang w:val="zh-CN" w:eastAsia="zh-CN" w:bidi="zh-CN"/>
      </w:rPr>
    </w:lvl>
    <w:lvl w:ilvl="8" w:tentative="0">
      <w:start w:val="0"/>
      <w:numFmt w:val="bullet"/>
      <w:lvlText w:val="•"/>
      <w:lvlJc w:val="left"/>
      <w:pPr>
        <w:ind w:left="2200" w:hanging="180"/>
      </w:pPr>
      <w:rPr>
        <w:rFonts w:hint="default"/>
        <w:lang w:val="zh-CN" w:eastAsia="zh-CN" w:bidi="zh-CN"/>
      </w:rPr>
    </w:lvl>
  </w:abstractNum>
  <w:abstractNum w:abstractNumId="20">
    <w:nsid w:val="9D7EB8E6"/>
    <w:multiLevelType w:val="multilevel"/>
    <w:tmpl w:val="9D7EB8E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85" w:hanging="183"/>
      </w:pPr>
      <w:rPr>
        <w:rFonts w:hint="default"/>
        <w:lang w:val="zh-CN" w:eastAsia="zh-CN" w:bidi="zh-CN"/>
      </w:rPr>
    </w:lvl>
    <w:lvl w:ilvl="2" w:tentative="0">
      <w:start w:val="0"/>
      <w:numFmt w:val="bullet"/>
      <w:lvlText w:val="•"/>
      <w:lvlJc w:val="left"/>
      <w:pPr>
        <w:ind w:left="670" w:hanging="183"/>
      </w:pPr>
      <w:rPr>
        <w:rFonts w:hint="default"/>
        <w:lang w:val="zh-CN" w:eastAsia="zh-CN" w:bidi="zh-CN"/>
      </w:rPr>
    </w:lvl>
    <w:lvl w:ilvl="3" w:tentative="0">
      <w:start w:val="0"/>
      <w:numFmt w:val="bullet"/>
      <w:lvlText w:val="•"/>
      <w:lvlJc w:val="left"/>
      <w:pPr>
        <w:ind w:left="855" w:hanging="183"/>
      </w:pPr>
      <w:rPr>
        <w:rFonts w:hint="default"/>
        <w:lang w:val="zh-CN" w:eastAsia="zh-CN" w:bidi="zh-CN"/>
      </w:rPr>
    </w:lvl>
    <w:lvl w:ilvl="4" w:tentative="0">
      <w:start w:val="0"/>
      <w:numFmt w:val="bullet"/>
      <w:lvlText w:val="•"/>
      <w:lvlJc w:val="left"/>
      <w:pPr>
        <w:ind w:left="1040" w:hanging="183"/>
      </w:pPr>
      <w:rPr>
        <w:rFonts w:hint="default"/>
        <w:lang w:val="zh-CN" w:eastAsia="zh-CN" w:bidi="zh-CN"/>
      </w:rPr>
    </w:lvl>
    <w:lvl w:ilvl="5" w:tentative="0">
      <w:start w:val="0"/>
      <w:numFmt w:val="bullet"/>
      <w:lvlText w:val="•"/>
      <w:lvlJc w:val="left"/>
      <w:pPr>
        <w:ind w:left="1225" w:hanging="183"/>
      </w:pPr>
      <w:rPr>
        <w:rFonts w:hint="default"/>
        <w:lang w:val="zh-CN" w:eastAsia="zh-CN" w:bidi="zh-CN"/>
      </w:rPr>
    </w:lvl>
    <w:lvl w:ilvl="6" w:tentative="0">
      <w:start w:val="0"/>
      <w:numFmt w:val="bullet"/>
      <w:lvlText w:val="•"/>
      <w:lvlJc w:val="left"/>
      <w:pPr>
        <w:ind w:left="1410" w:hanging="183"/>
      </w:pPr>
      <w:rPr>
        <w:rFonts w:hint="default"/>
        <w:lang w:val="zh-CN" w:eastAsia="zh-CN" w:bidi="zh-CN"/>
      </w:rPr>
    </w:lvl>
    <w:lvl w:ilvl="7" w:tentative="0">
      <w:start w:val="0"/>
      <w:numFmt w:val="bullet"/>
      <w:lvlText w:val="•"/>
      <w:lvlJc w:val="left"/>
      <w:pPr>
        <w:ind w:left="1595" w:hanging="183"/>
      </w:pPr>
      <w:rPr>
        <w:rFonts w:hint="default"/>
        <w:lang w:val="zh-CN" w:eastAsia="zh-CN" w:bidi="zh-CN"/>
      </w:rPr>
    </w:lvl>
    <w:lvl w:ilvl="8" w:tentative="0">
      <w:start w:val="0"/>
      <w:numFmt w:val="bullet"/>
      <w:lvlText w:val="•"/>
      <w:lvlJc w:val="left"/>
      <w:pPr>
        <w:ind w:left="1780" w:hanging="183"/>
      </w:pPr>
      <w:rPr>
        <w:rFonts w:hint="default"/>
        <w:lang w:val="zh-CN" w:eastAsia="zh-CN" w:bidi="zh-CN"/>
      </w:rPr>
    </w:lvl>
  </w:abstractNum>
  <w:abstractNum w:abstractNumId="21">
    <w:nsid w:val="9DFC6F65"/>
    <w:multiLevelType w:val="multilevel"/>
    <w:tmpl w:val="9DFC6F6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22">
    <w:nsid w:val="9F81B9F9"/>
    <w:multiLevelType w:val="multilevel"/>
    <w:tmpl w:val="9F81B9F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23">
    <w:nsid w:val="A0C93552"/>
    <w:multiLevelType w:val="multilevel"/>
    <w:tmpl w:val="A0C93552"/>
    <w:lvl w:ilvl="0" w:tentative="0">
      <w:start w:val="0"/>
      <w:numFmt w:val="bullet"/>
      <w:lvlText w:val="■"/>
      <w:lvlJc w:val="left"/>
      <w:pPr>
        <w:ind w:left="29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521" w:hanging="180"/>
      </w:pPr>
      <w:rPr>
        <w:rFonts w:hint="default"/>
        <w:lang w:val="zh-CN" w:eastAsia="zh-CN" w:bidi="zh-CN"/>
      </w:rPr>
    </w:lvl>
    <w:lvl w:ilvl="2" w:tentative="0">
      <w:start w:val="0"/>
      <w:numFmt w:val="bullet"/>
      <w:lvlText w:val="•"/>
      <w:lvlJc w:val="left"/>
      <w:pPr>
        <w:ind w:left="742" w:hanging="180"/>
      </w:pPr>
      <w:rPr>
        <w:rFonts w:hint="default"/>
        <w:lang w:val="zh-CN" w:eastAsia="zh-CN" w:bidi="zh-CN"/>
      </w:rPr>
    </w:lvl>
    <w:lvl w:ilvl="3" w:tentative="0">
      <w:start w:val="0"/>
      <w:numFmt w:val="bullet"/>
      <w:lvlText w:val="•"/>
      <w:lvlJc w:val="left"/>
      <w:pPr>
        <w:ind w:left="963" w:hanging="180"/>
      </w:pPr>
      <w:rPr>
        <w:rFonts w:hint="default"/>
        <w:lang w:val="zh-CN" w:eastAsia="zh-CN" w:bidi="zh-CN"/>
      </w:rPr>
    </w:lvl>
    <w:lvl w:ilvl="4" w:tentative="0">
      <w:start w:val="0"/>
      <w:numFmt w:val="bullet"/>
      <w:lvlText w:val="•"/>
      <w:lvlJc w:val="left"/>
      <w:pPr>
        <w:ind w:left="1184" w:hanging="180"/>
      </w:pPr>
      <w:rPr>
        <w:rFonts w:hint="default"/>
        <w:lang w:val="zh-CN" w:eastAsia="zh-CN" w:bidi="zh-CN"/>
      </w:rPr>
    </w:lvl>
    <w:lvl w:ilvl="5" w:tentative="0">
      <w:start w:val="0"/>
      <w:numFmt w:val="bullet"/>
      <w:lvlText w:val="•"/>
      <w:lvlJc w:val="left"/>
      <w:pPr>
        <w:ind w:left="1405" w:hanging="180"/>
      </w:pPr>
      <w:rPr>
        <w:rFonts w:hint="default"/>
        <w:lang w:val="zh-CN" w:eastAsia="zh-CN" w:bidi="zh-CN"/>
      </w:rPr>
    </w:lvl>
    <w:lvl w:ilvl="6" w:tentative="0">
      <w:start w:val="0"/>
      <w:numFmt w:val="bullet"/>
      <w:lvlText w:val="•"/>
      <w:lvlJc w:val="left"/>
      <w:pPr>
        <w:ind w:left="1626" w:hanging="180"/>
      </w:pPr>
      <w:rPr>
        <w:rFonts w:hint="default"/>
        <w:lang w:val="zh-CN" w:eastAsia="zh-CN" w:bidi="zh-CN"/>
      </w:rPr>
    </w:lvl>
    <w:lvl w:ilvl="7" w:tentative="0">
      <w:start w:val="0"/>
      <w:numFmt w:val="bullet"/>
      <w:lvlText w:val="•"/>
      <w:lvlJc w:val="left"/>
      <w:pPr>
        <w:ind w:left="1847" w:hanging="180"/>
      </w:pPr>
      <w:rPr>
        <w:rFonts w:hint="default"/>
        <w:lang w:val="zh-CN" w:eastAsia="zh-CN" w:bidi="zh-CN"/>
      </w:rPr>
    </w:lvl>
    <w:lvl w:ilvl="8" w:tentative="0">
      <w:start w:val="0"/>
      <w:numFmt w:val="bullet"/>
      <w:lvlText w:val="•"/>
      <w:lvlJc w:val="left"/>
      <w:pPr>
        <w:ind w:left="2068" w:hanging="180"/>
      </w:pPr>
      <w:rPr>
        <w:rFonts w:hint="default"/>
        <w:lang w:val="zh-CN" w:eastAsia="zh-CN" w:bidi="zh-CN"/>
      </w:rPr>
    </w:lvl>
  </w:abstractNum>
  <w:abstractNum w:abstractNumId="24">
    <w:nsid w:val="A0F05207"/>
    <w:multiLevelType w:val="multilevel"/>
    <w:tmpl w:val="A0F05207"/>
    <w:lvl w:ilvl="0" w:tentative="0">
      <w:start w:val="0"/>
      <w:numFmt w:val="bullet"/>
      <w:lvlText w:val="■"/>
      <w:lvlJc w:val="left"/>
      <w:pPr>
        <w:ind w:left="29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521" w:hanging="180"/>
      </w:pPr>
      <w:rPr>
        <w:rFonts w:hint="default"/>
        <w:lang w:val="zh-CN" w:eastAsia="zh-CN" w:bidi="zh-CN"/>
      </w:rPr>
    </w:lvl>
    <w:lvl w:ilvl="2" w:tentative="0">
      <w:start w:val="0"/>
      <w:numFmt w:val="bullet"/>
      <w:lvlText w:val="•"/>
      <w:lvlJc w:val="left"/>
      <w:pPr>
        <w:ind w:left="742" w:hanging="180"/>
      </w:pPr>
      <w:rPr>
        <w:rFonts w:hint="default"/>
        <w:lang w:val="zh-CN" w:eastAsia="zh-CN" w:bidi="zh-CN"/>
      </w:rPr>
    </w:lvl>
    <w:lvl w:ilvl="3" w:tentative="0">
      <w:start w:val="0"/>
      <w:numFmt w:val="bullet"/>
      <w:lvlText w:val="•"/>
      <w:lvlJc w:val="left"/>
      <w:pPr>
        <w:ind w:left="963" w:hanging="180"/>
      </w:pPr>
      <w:rPr>
        <w:rFonts w:hint="default"/>
        <w:lang w:val="zh-CN" w:eastAsia="zh-CN" w:bidi="zh-CN"/>
      </w:rPr>
    </w:lvl>
    <w:lvl w:ilvl="4" w:tentative="0">
      <w:start w:val="0"/>
      <w:numFmt w:val="bullet"/>
      <w:lvlText w:val="•"/>
      <w:lvlJc w:val="left"/>
      <w:pPr>
        <w:ind w:left="1184" w:hanging="180"/>
      </w:pPr>
      <w:rPr>
        <w:rFonts w:hint="default"/>
        <w:lang w:val="zh-CN" w:eastAsia="zh-CN" w:bidi="zh-CN"/>
      </w:rPr>
    </w:lvl>
    <w:lvl w:ilvl="5" w:tentative="0">
      <w:start w:val="0"/>
      <w:numFmt w:val="bullet"/>
      <w:lvlText w:val="•"/>
      <w:lvlJc w:val="left"/>
      <w:pPr>
        <w:ind w:left="1405" w:hanging="180"/>
      </w:pPr>
      <w:rPr>
        <w:rFonts w:hint="default"/>
        <w:lang w:val="zh-CN" w:eastAsia="zh-CN" w:bidi="zh-CN"/>
      </w:rPr>
    </w:lvl>
    <w:lvl w:ilvl="6" w:tentative="0">
      <w:start w:val="0"/>
      <w:numFmt w:val="bullet"/>
      <w:lvlText w:val="•"/>
      <w:lvlJc w:val="left"/>
      <w:pPr>
        <w:ind w:left="1626" w:hanging="180"/>
      </w:pPr>
      <w:rPr>
        <w:rFonts w:hint="default"/>
        <w:lang w:val="zh-CN" w:eastAsia="zh-CN" w:bidi="zh-CN"/>
      </w:rPr>
    </w:lvl>
    <w:lvl w:ilvl="7" w:tentative="0">
      <w:start w:val="0"/>
      <w:numFmt w:val="bullet"/>
      <w:lvlText w:val="•"/>
      <w:lvlJc w:val="left"/>
      <w:pPr>
        <w:ind w:left="1847" w:hanging="180"/>
      </w:pPr>
      <w:rPr>
        <w:rFonts w:hint="default"/>
        <w:lang w:val="zh-CN" w:eastAsia="zh-CN" w:bidi="zh-CN"/>
      </w:rPr>
    </w:lvl>
    <w:lvl w:ilvl="8" w:tentative="0">
      <w:start w:val="0"/>
      <w:numFmt w:val="bullet"/>
      <w:lvlText w:val="•"/>
      <w:lvlJc w:val="left"/>
      <w:pPr>
        <w:ind w:left="2068" w:hanging="180"/>
      </w:pPr>
      <w:rPr>
        <w:rFonts w:hint="default"/>
        <w:lang w:val="zh-CN" w:eastAsia="zh-CN" w:bidi="zh-CN"/>
      </w:rPr>
    </w:lvl>
  </w:abstractNum>
  <w:abstractNum w:abstractNumId="25">
    <w:nsid w:val="A97D620A"/>
    <w:multiLevelType w:val="multilevel"/>
    <w:tmpl w:val="A97D620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26">
    <w:nsid w:val="A9AC3AA7"/>
    <w:multiLevelType w:val="multilevel"/>
    <w:tmpl w:val="A9AC3AA7"/>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27">
    <w:nsid w:val="AAF3F3FA"/>
    <w:multiLevelType w:val="multilevel"/>
    <w:tmpl w:val="AAF3F3FA"/>
    <w:lvl w:ilvl="0" w:tentative="0">
      <w:start w:val="0"/>
      <w:numFmt w:val="bullet"/>
      <w:lvlText w:val="■"/>
      <w:lvlJc w:val="left"/>
      <w:pPr>
        <w:ind w:left="95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1115" w:hanging="180"/>
      </w:pPr>
      <w:rPr>
        <w:rFonts w:hint="default"/>
        <w:lang w:val="zh-CN" w:eastAsia="zh-CN" w:bidi="zh-CN"/>
      </w:rPr>
    </w:lvl>
    <w:lvl w:ilvl="2" w:tentative="0">
      <w:start w:val="0"/>
      <w:numFmt w:val="bullet"/>
      <w:lvlText w:val="•"/>
      <w:lvlJc w:val="left"/>
      <w:pPr>
        <w:ind w:left="1270" w:hanging="180"/>
      </w:pPr>
      <w:rPr>
        <w:rFonts w:hint="default"/>
        <w:lang w:val="zh-CN" w:eastAsia="zh-CN" w:bidi="zh-CN"/>
      </w:rPr>
    </w:lvl>
    <w:lvl w:ilvl="3" w:tentative="0">
      <w:start w:val="0"/>
      <w:numFmt w:val="bullet"/>
      <w:lvlText w:val="•"/>
      <w:lvlJc w:val="left"/>
      <w:pPr>
        <w:ind w:left="1425" w:hanging="180"/>
      </w:pPr>
      <w:rPr>
        <w:rFonts w:hint="default"/>
        <w:lang w:val="zh-CN" w:eastAsia="zh-CN" w:bidi="zh-CN"/>
      </w:rPr>
    </w:lvl>
    <w:lvl w:ilvl="4" w:tentative="0">
      <w:start w:val="0"/>
      <w:numFmt w:val="bullet"/>
      <w:lvlText w:val="•"/>
      <w:lvlJc w:val="left"/>
      <w:pPr>
        <w:ind w:left="1580" w:hanging="180"/>
      </w:pPr>
      <w:rPr>
        <w:rFonts w:hint="default"/>
        <w:lang w:val="zh-CN" w:eastAsia="zh-CN" w:bidi="zh-CN"/>
      </w:rPr>
    </w:lvl>
    <w:lvl w:ilvl="5" w:tentative="0">
      <w:start w:val="0"/>
      <w:numFmt w:val="bullet"/>
      <w:lvlText w:val="•"/>
      <w:lvlJc w:val="left"/>
      <w:pPr>
        <w:ind w:left="1735" w:hanging="180"/>
      </w:pPr>
      <w:rPr>
        <w:rFonts w:hint="default"/>
        <w:lang w:val="zh-CN" w:eastAsia="zh-CN" w:bidi="zh-CN"/>
      </w:rPr>
    </w:lvl>
    <w:lvl w:ilvl="6" w:tentative="0">
      <w:start w:val="0"/>
      <w:numFmt w:val="bullet"/>
      <w:lvlText w:val="•"/>
      <w:lvlJc w:val="left"/>
      <w:pPr>
        <w:ind w:left="1890" w:hanging="180"/>
      </w:pPr>
      <w:rPr>
        <w:rFonts w:hint="default"/>
        <w:lang w:val="zh-CN" w:eastAsia="zh-CN" w:bidi="zh-CN"/>
      </w:rPr>
    </w:lvl>
    <w:lvl w:ilvl="7" w:tentative="0">
      <w:start w:val="0"/>
      <w:numFmt w:val="bullet"/>
      <w:lvlText w:val="•"/>
      <w:lvlJc w:val="left"/>
      <w:pPr>
        <w:ind w:left="2045" w:hanging="180"/>
      </w:pPr>
      <w:rPr>
        <w:rFonts w:hint="default"/>
        <w:lang w:val="zh-CN" w:eastAsia="zh-CN" w:bidi="zh-CN"/>
      </w:rPr>
    </w:lvl>
    <w:lvl w:ilvl="8" w:tentative="0">
      <w:start w:val="0"/>
      <w:numFmt w:val="bullet"/>
      <w:lvlText w:val="•"/>
      <w:lvlJc w:val="left"/>
      <w:pPr>
        <w:ind w:left="2200" w:hanging="180"/>
      </w:pPr>
      <w:rPr>
        <w:rFonts w:hint="default"/>
        <w:lang w:val="zh-CN" w:eastAsia="zh-CN" w:bidi="zh-CN"/>
      </w:rPr>
    </w:lvl>
  </w:abstractNum>
  <w:abstractNum w:abstractNumId="28">
    <w:nsid w:val="B08374AC"/>
    <w:multiLevelType w:val="multilevel"/>
    <w:tmpl w:val="B08374A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29">
    <w:nsid w:val="B0ED9BEA"/>
    <w:multiLevelType w:val="multilevel"/>
    <w:tmpl w:val="B0ED9BE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30">
    <w:nsid w:val="B0F1ACD9"/>
    <w:multiLevelType w:val="multilevel"/>
    <w:tmpl w:val="B0F1ACD9"/>
    <w:lvl w:ilvl="0" w:tentative="0">
      <w:start w:val="0"/>
      <w:numFmt w:val="bullet"/>
      <w:lvlText w:val="■"/>
      <w:lvlJc w:val="left"/>
      <w:pPr>
        <w:ind w:left="291"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31">
    <w:nsid w:val="B23A94A9"/>
    <w:multiLevelType w:val="multilevel"/>
    <w:tmpl w:val="B23A94A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32">
    <w:nsid w:val="B53F3350"/>
    <w:multiLevelType w:val="multilevel"/>
    <w:tmpl w:val="B53F3350"/>
    <w:lvl w:ilvl="0" w:tentative="0">
      <w:start w:val="0"/>
      <w:numFmt w:val="bullet"/>
      <w:lvlText w:val="■"/>
      <w:lvlJc w:val="left"/>
      <w:pPr>
        <w:ind w:left="29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3" w:hanging="181"/>
      </w:pPr>
      <w:rPr>
        <w:rFonts w:hint="default"/>
        <w:lang w:val="zh-CN" w:eastAsia="zh-CN" w:bidi="zh-CN"/>
      </w:rPr>
    </w:lvl>
    <w:lvl w:ilvl="2" w:tentative="0">
      <w:start w:val="0"/>
      <w:numFmt w:val="bullet"/>
      <w:lvlText w:val="•"/>
      <w:lvlJc w:val="left"/>
      <w:pPr>
        <w:ind w:left="706" w:hanging="181"/>
      </w:pPr>
      <w:rPr>
        <w:rFonts w:hint="default"/>
        <w:lang w:val="zh-CN" w:eastAsia="zh-CN" w:bidi="zh-CN"/>
      </w:rPr>
    </w:lvl>
    <w:lvl w:ilvl="3" w:tentative="0">
      <w:start w:val="0"/>
      <w:numFmt w:val="bullet"/>
      <w:lvlText w:val="•"/>
      <w:lvlJc w:val="left"/>
      <w:pPr>
        <w:ind w:left="909" w:hanging="181"/>
      </w:pPr>
      <w:rPr>
        <w:rFonts w:hint="default"/>
        <w:lang w:val="zh-CN" w:eastAsia="zh-CN" w:bidi="zh-CN"/>
      </w:rPr>
    </w:lvl>
    <w:lvl w:ilvl="4" w:tentative="0">
      <w:start w:val="0"/>
      <w:numFmt w:val="bullet"/>
      <w:lvlText w:val="•"/>
      <w:lvlJc w:val="left"/>
      <w:pPr>
        <w:ind w:left="1112" w:hanging="181"/>
      </w:pPr>
      <w:rPr>
        <w:rFonts w:hint="default"/>
        <w:lang w:val="zh-CN" w:eastAsia="zh-CN" w:bidi="zh-CN"/>
      </w:rPr>
    </w:lvl>
    <w:lvl w:ilvl="5" w:tentative="0">
      <w:start w:val="0"/>
      <w:numFmt w:val="bullet"/>
      <w:lvlText w:val="•"/>
      <w:lvlJc w:val="left"/>
      <w:pPr>
        <w:ind w:left="1315" w:hanging="181"/>
      </w:pPr>
      <w:rPr>
        <w:rFonts w:hint="default"/>
        <w:lang w:val="zh-CN" w:eastAsia="zh-CN" w:bidi="zh-CN"/>
      </w:rPr>
    </w:lvl>
    <w:lvl w:ilvl="6" w:tentative="0">
      <w:start w:val="0"/>
      <w:numFmt w:val="bullet"/>
      <w:lvlText w:val="•"/>
      <w:lvlJc w:val="left"/>
      <w:pPr>
        <w:ind w:left="1518" w:hanging="181"/>
      </w:pPr>
      <w:rPr>
        <w:rFonts w:hint="default"/>
        <w:lang w:val="zh-CN" w:eastAsia="zh-CN" w:bidi="zh-CN"/>
      </w:rPr>
    </w:lvl>
    <w:lvl w:ilvl="7" w:tentative="0">
      <w:start w:val="0"/>
      <w:numFmt w:val="bullet"/>
      <w:lvlText w:val="•"/>
      <w:lvlJc w:val="left"/>
      <w:pPr>
        <w:ind w:left="1721" w:hanging="181"/>
      </w:pPr>
      <w:rPr>
        <w:rFonts w:hint="default"/>
        <w:lang w:val="zh-CN" w:eastAsia="zh-CN" w:bidi="zh-CN"/>
      </w:rPr>
    </w:lvl>
    <w:lvl w:ilvl="8" w:tentative="0">
      <w:start w:val="0"/>
      <w:numFmt w:val="bullet"/>
      <w:lvlText w:val="•"/>
      <w:lvlJc w:val="left"/>
      <w:pPr>
        <w:ind w:left="1924" w:hanging="181"/>
      </w:pPr>
      <w:rPr>
        <w:rFonts w:hint="default"/>
        <w:lang w:val="zh-CN" w:eastAsia="zh-CN" w:bidi="zh-CN"/>
      </w:rPr>
    </w:lvl>
  </w:abstractNum>
  <w:abstractNum w:abstractNumId="33">
    <w:nsid w:val="B5E306ED"/>
    <w:multiLevelType w:val="multilevel"/>
    <w:tmpl w:val="B5E306ED"/>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34">
    <w:nsid w:val="B88D21A8"/>
    <w:multiLevelType w:val="multilevel"/>
    <w:tmpl w:val="B88D21A8"/>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35">
    <w:nsid w:val="B8CEF35B"/>
    <w:multiLevelType w:val="multilevel"/>
    <w:tmpl w:val="B8CEF35B"/>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36">
    <w:nsid w:val="BB64CFA9"/>
    <w:multiLevelType w:val="multilevel"/>
    <w:tmpl w:val="BB64CFA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37">
    <w:nsid w:val="BCECA0B4"/>
    <w:multiLevelType w:val="multilevel"/>
    <w:tmpl w:val="BCECA0B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38">
    <w:nsid w:val="BDA1395C"/>
    <w:multiLevelType w:val="multilevel"/>
    <w:tmpl w:val="BDA1395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39">
    <w:nsid w:val="BE8A4F4C"/>
    <w:multiLevelType w:val="multilevel"/>
    <w:tmpl w:val="BE8A4F4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40">
    <w:nsid w:val="BE923771"/>
    <w:multiLevelType w:val="multilevel"/>
    <w:tmpl w:val="BE923771"/>
    <w:lvl w:ilvl="0" w:tentative="0">
      <w:start w:val="0"/>
      <w:numFmt w:val="bullet"/>
      <w:lvlText w:val="■"/>
      <w:lvlJc w:val="left"/>
      <w:pPr>
        <w:ind w:left="112" w:hanging="228"/>
      </w:pPr>
      <w:rPr>
        <w:rFonts w:hint="default" w:ascii="仿宋" w:hAnsi="仿宋" w:eastAsia="仿宋" w:cs="仿宋"/>
        <w:w w:val="100"/>
        <w:sz w:val="18"/>
        <w:szCs w:val="18"/>
        <w:lang w:val="zh-CN" w:eastAsia="zh-CN" w:bidi="zh-CN"/>
      </w:rPr>
    </w:lvl>
    <w:lvl w:ilvl="1" w:tentative="0">
      <w:start w:val="0"/>
      <w:numFmt w:val="bullet"/>
      <w:lvlText w:val="•"/>
      <w:lvlJc w:val="left"/>
      <w:pPr>
        <w:ind w:left="215" w:hanging="228"/>
      </w:pPr>
      <w:rPr>
        <w:rFonts w:hint="default"/>
        <w:lang w:val="zh-CN" w:eastAsia="zh-CN" w:bidi="zh-CN"/>
      </w:rPr>
    </w:lvl>
    <w:lvl w:ilvl="2" w:tentative="0">
      <w:start w:val="0"/>
      <w:numFmt w:val="bullet"/>
      <w:lvlText w:val="•"/>
      <w:lvlJc w:val="left"/>
      <w:pPr>
        <w:ind w:left="310" w:hanging="228"/>
      </w:pPr>
      <w:rPr>
        <w:rFonts w:hint="default"/>
        <w:lang w:val="zh-CN" w:eastAsia="zh-CN" w:bidi="zh-CN"/>
      </w:rPr>
    </w:lvl>
    <w:lvl w:ilvl="3" w:tentative="0">
      <w:start w:val="0"/>
      <w:numFmt w:val="bullet"/>
      <w:lvlText w:val="•"/>
      <w:lvlJc w:val="left"/>
      <w:pPr>
        <w:ind w:left="405" w:hanging="228"/>
      </w:pPr>
      <w:rPr>
        <w:rFonts w:hint="default"/>
        <w:lang w:val="zh-CN" w:eastAsia="zh-CN" w:bidi="zh-CN"/>
      </w:rPr>
    </w:lvl>
    <w:lvl w:ilvl="4" w:tentative="0">
      <w:start w:val="0"/>
      <w:numFmt w:val="bullet"/>
      <w:lvlText w:val="•"/>
      <w:lvlJc w:val="left"/>
      <w:pPr>
        <w:ind w:left="500" w:hanging="228"/>
      </w:pPr>
      <w:rPr>
        <w:rFonts w:hint="default"/>
        <w:lang w:val="zh-CN" w:eastAsia="zh-CN" w:bidi="zh-CN"/>
      </w:rPr>
    </w:lvl>
    <w:lvl w:ilvl="5" w:tentative="0">
      <w:start w:val="0"/>
      <w:numFmt w:val="bullet"/>
      <w:lvlText w:val="•"/>
      <w:lvlJc w:val="left"/>
      <w:pPr>
        <w:ind w:left="595" w:hanging="228"/>
      </w:pPr>
      <w:rPr>
        <w:rFonts w:hint="default"/>
        <w:lang w:val="zh-CN" w:eastAsia="zh-CN" w:bidi="zh-CN"/>
      </w:rPr>
    </w:lvl>
    <w:lvl w:ilvl="6" w:tentative="0">
      <w:start w:val="0"/>
      <w:numFmt w:val="bullet"/>
      <w:lvlText w:val="•"/>
      <w:lvlJc w:val="left"/>
      <w:pPr>
        <w:ind w:left="690" w:hanging="228"/>
      </w:pPr>
      <w:rPr>
        <w:rFonts w:hint="default"/>
        <w:lang w:val="zh-CN" w:eastAsia="zh-CN" w:bidi="zh-CN"/>
      </w:rPr>
    </w:lvl>
    <w:lvl w:ilvl="7" w:tentative="0">
      <w:start w:val="0"/>
      <w:numFmt w:val="bullet"/>
      <w:lvlText w:val="•"/>
      <w:lvlJc w:val="left"/>
      <w:pPr>
        <w:ind w:left="785" w:hanging="228"/>
      </w:pPr>
      <w:rPr>
        <w:rFonts w:hint="default"/>
        <w:lang w:val="zh-CN" w:eastAsia="zh-CN" w:bidi="zh-CN"/>
      </w:rPr>
    </w:lvl>
    <w:lvl w:ilvl="8" w:tentative="0">
      <w:start w:val="0"/>
      <w:numFmt w:val="bullet"/>
      <w:lvlText w:val="•"/>
      <w:lvlJc w:val="left"/>
      <w:pPr>
        <w:ind w:left="880" w:hanging="228"/>
      </w:pPr>
      <w:rPr>
        <w:rFonts w:hint="default"/>
        <w:lang w:val="zh-CN" w:eastAsia="zh-CN" w:bidi="zh-CN"/>
      </w:rPr>
    </w:lvl>
  </w:abstractNum>
  <w:abstractNum w:abstractNumId="41">
    <w:nsid w:val="BF205925"/>
    <w:multiLevelType w:val="multilevel"/>
    <w:tmpl w:val="BF205925"/>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42">
    <w:nsid w:val="BF50FE6B"/>
    <w:multiLevelType w:val="multilevel"/>
    <w:tmpl w:val="BF50FE6B"/>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43">
    <w:nsid w:val="C0915F4F"/>
    <w:multiLevelType w:val="multilevel"/>
    <w:tmpl w:val="C0915F4F"/>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44">
    <w:nsid w:val="C4E0D24A"/>
    <w:multiLevelType w:val="multilevel"/>
    <w:tmpl w:val="C4E0D24A"/>
    <w:lvl w:ilvl="0" w:tentative="0">
      <w:start w:val="0"/>
      <w:numFmt w:val="bullet"/>
      <w:lvlText w:val="·"/>
      <w:lvlJc w:val="left"/>
      <w:pPr>
        <w:ind w:left="112" w:hanging="180"/>
      </w:pPr>
      <w:rPr>
        <w:rFonts w:hint="default" w:ascii="仿宋" w:hAnsi="仿宋" w:eastAsia="仿宋" w:cs="仿宋"/>
        <w:w w:val="100"/>
        <w:sz w:val="16"/>
        <w:szCs w:val="16"/>
        <w:lang w:val="zh-CN" w:eastAsia="zh-CN" w:bidi="zh-CN"/>
      </w:rPr>
    </w:lvl>
    <w:lvl w:ilvl="1" w:tentative="0">
      <w:start w:val="0"/>
      <w:numFmt w:val="bullet"/>
      <w:lvlText w:val="•"/>
      <w:lvlJc w:val="left"/>
      <w:pPr>
        <w:ind w:left="341" w:hanging="180"/>
      </w:pPr>
      <w:rPr>
        <w:rFonts w:hint="default"/>
        <w:lang w:val="zh-CN" w:eastAsia="zh-CN" w:bidi="zh-CN"/>
      </w:rPr>
    </w:lvl>
    <w:lvl w:ilvl="2" w:tentative="0">
      <w:start w:val="0"/>
      <w:numFmt w:val="bullet"/>
      <w:lvlText w:val="•"/>
      <w:lvlJc w:val="left"/>
      <w:pPr>
        <w:ind w:left="562" w:hanging="180"/>
      </w:pPr>
      <w:rPr>
        <w:rFonts w:hint="default"/>
        <w:lang w:val="zh-CN" w:eastAsia="zh-CN" w:bidi="zh-CN"/>
      </w:rPr>
    </w:lvl>
    <w:lvl w:ilvl="3" w:tentative="0">
      <w:start w:val="0"/>
      <w:numFmt w:val="bullet"/>
      <w:lvlText w:val="•"/>
      <w:lvlJc w:val="left"/>
      <w:pPr>
        <w:ind w:left="783" w:hanging="180"/>
      </w:pPr>
      <w:rPr>
        <w:rFonts w:hint="default"/>
        <w:lang w:val="zh-CN" w:eastAsia="zh-CN" w:bidi="zh-CN"/>
      </w:rPr>
    </w:lvl>
    <w:lvl w:ilvl="4" w:tentative="0">
      <w:start w:val="0"/>
      <w:numFmt w:val="bullet"/>
      <w:lvlText w:val="•"/>
      <w:lvlJc w:val="left"/>
      <w:pPr>
        <w:ind w:left="1004" w:hanging="180"/>
      </w:pPr>
      <w:rPr>
        <w:rFonts w:hint="default"/>
        <w:lang w:val="zh-CN" w:eastAsia="zh-CN" w:bidi="zh-CN"/>
      </w:rPr>
    </w:lvl>
    <w:lvl w:ilvl="5" w:tentative="0">
      <w:start w:val="0"/>
      <w:numFmt w:val="bullet"/>
      <w:lvlText w:val="•"/>
      <w:lvlJc w:val="left"/>
      <w:pPr>
        <w:ind w:left="1225" w:hanging="180"/>
      </w:pPr>
      <w:rPr>
        <w:rFonts w:hint="default"/>
        <w:lang w:val="zh-CN" w:eastAsia="zh-CN" w:bidi="zh-CN"/>
      </w:rPr>
    </w:lvl>
    <w:lvl w:ilvl="6" w:tentative="0">
      <w:start w:val="0"/>
      <w:numFmt w:val="bullet"/>
      <w:lvlText w:val="•"/>
      <w:lvlJc w:val="left"/>
      <w:pPr>
        <w:ind w:left="1446" w:hanging="180"/>
      </w:pPr>
      <w:rPr>
        <w:rFonts w:hint="default"/>
        <w:lang w:val="zh-CN" w:eastAsia="zh-CN" w:bidi="zh-CN"/>
      </w:rPr>
    </w:lvl>
    <w:lvl w:ilvl="7" w:tentative="0">
      <w:start w:val="0"/>
      <w:numFmt w:val="bullet"/>
      <w:lvlText w:val="•"/>
      <w:lvlJc w:val="left"/>
      <w:pPr>
        <w:ind w:left="1667" w:hanging="180"/>
      </w:pPr>
      <w:rPr>
        <w:rFonts w:hint="default"/>
        <w:lang w:val="zh-CN" w:eastAsia="zh-CN" w:bidi="zh-CN"/>
      </w:rPr>
    </w:lvl>
    <w:lvl w:ilvl="8" w:tentative="0">
      <w:start w:val="0"/>
      <w:numFmt w:val="bullet"/>
      <w:lvlText w:val="•"/>
      <w:lvlJc w:val="left"/>
      <w:pPr>
        <w:ind w:left="1888" w:hanging="180"/>
      </w:pPr>
      <w:rPr>
        <w:rFonts w:hint="default"/>
        <w:lang w:val="zh-CN" w:eastAsia="zh-CN" w:bidi="zh-CN"/>
      </w:rPr>
    </w:lvl>
  </w:abstractNum>
  <w:abstractNum w:abstractNumId="45">
    <w:nsid w:val="C8879AEF"/>
    <w:multiLevelType w:val="multilevel"/>
    <w:tmpl w:val="C8879AEF"/>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46">
    <w:nsid w:val="C90D1B09"/>
    <w:multiLevelType w:val="multilevel"/>
    <w:tmpl w:val="C90D1B0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47">
    <w:nsid w:val="C9412743"/>
    <w:multiLevelType w:val="multilevel"/>
    <w:tmpl w:val="C9412743"/>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48">
    <w:nsid w:val="CD699D1D"/>
    <w:multiLevelType w:val="multilevel"/>
    <w:tmpl w:val="CD699D1D"/>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49">
    <w:nsid w:val="CF092B84"/>
    <w:multiLevelType w:val="multilevel"/>
    <w:tmpl w:val="CF092B8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39" w:hanging="183"/>
      </w:pPr>
      <w:rPr>
        <w:rFonts w:hint="default"/>
        <w:lang w:val="zh-CN" w:eastAsia="zh-CN" w:bidi="zh-CN"/>
      </w:rPr>
    </w:lvl>
    <w:lvl w:ilvl="2" w:tentative="0">
      <w:start w:val="0"/>
      <w:numFmt w:val="bullet"/>
      <w:lvlText w:val="•"/>
      <w:lvlJc w:val="left"/>
      <w:pPr>
        <w:ind w:left="778" w:hanging="183"/>
      </w:pPr>
      <w:rPr>
        <w:rFonts w:hint="default"/>
        <w:lang w:val="zh-CN" w:eastAsia="zh-CN" w:bidi="zh-CN"/>
      </w:rPr>
    </w:lvl>
    <w:lvl w:ilvl="3" w:tentative="0">
      <w:start w:val="0"/>
      <w:numFmt w:val="bullet"/>
      <w:lvlText w:val="•"/>
      <w:lvlJc w:val="left"/>
      <w:pPr>
        <w:ind w:left="1017" w:hanging="183"/>
      </w:pPr>
      <w:rPr>
        <w:rFonts w:hint="default"/>
        <w:lang w:val="zh-CN" w:eastAsia="zh-CN" w:bidi="zh-CN"/>
      </w:rPr>
    </w:lvl>
    <w:lvl w:ilvl="4" w:tentative="0">
      <w:start w:val="0"/>
      <w:numFmt w:val="bullet"/>
      <w:lvlText w:val="•"/>
      <w:lvlJc w:val="left"/>
      <w:pPr>
        <w:ind w:left="1256" w:hanging="183"/>
      </w:pPr>
      <w:rPr>
        <w:rFonts w:hint="default"/>
        <w:lang w:val="zh-CN" w:eastAsia="zh-CN" w:bidi="zh-CN"/>
      </w:rPr>
    </w:lvl>
    <w:lvl w:ilvl="5" w:tentative="0">
      <w:start w:val="0"/>
      <w:numFmt w:val="bullet"/>
      <w:lvlText w:val="•"/>
      <w:lvlJc w:val="left"/>
      <w:pPr>
        <w:ind w:left="1495" w:hanging="183"/>
      </w:pPr>
      <w:rPr>
        <w:rFonts w:hint="default"/>
        <w:lang w:val="zh-CN" w:eastAsia="zh-CN" w:bidi="zh-CN"/>
      </w:rPr>
    </w:lvl>
    <w:lvl w:ilvl="6" w:tentative="0">
      <w:start w:val="0"/>
      <w:numFmt w:val="bullet"/>
      <w:lvlText w:val="•"/>
      <w:lvlJc w:val="left"/>
      <w:pPr>
        <w:ind w:left="1734" w:hanging="183"/>
      </w:pPr>
      <w:rPr>
        <w:rFonts w:hint="default"/>
        <w:lang w:val="zh-CN" w:eastAsia="zh-CN" w:bidi="zh-CN"/>
      </w:rPr>
    </w:lvl>
    <w:lvl w:ilvl="7" w:tentative="0">
      <w:start w:val="0"/>
      <w:numFmt w:val="bullet"/>
      <w:lvlText w:val="•"/>
      <w:lvlJc w:val="left"/>
      <w:pPr>
        <w:ind w:left="1973" w:hanging="183"/>
      </w:pPr>
      <w:rPr>
        <w:rFonts w:hint="default"/>
        <w:lang w:val="zh-CN" w:eastAsia="zh-CN" w:bidi="zh-CN"/>
      </w:rPr>
    </w:lvl>
    <w:lvl w:ilvl="8" w:tentative="0">
      <w:start w:val="0"/>
      <w:numFmt w:val="bullet"/>
      <w:lvlText w:val="•"/>
      <w:lvlJc w:val="left"/>
      <w:pPr>
        <w:ind w:left="2212" w:hanging="183"/>
      </w:pPr>
      <w:rPr>
        <w:rFonts w:hint="default"/>
        <w:lang w:val="zh-CN" w:eastAsia="zh-CN" w:bidi="zh-CN"/>
      </w:rPr>
    </w:lvl>
  </w:abstractNum>
  <w:abstractNum w:abstractNumId="50">
    <w:nsid w:val="D1EB1714"/>
    <w:multiLevelType w:val="multilevel"/>
    <w:tmpl w:val="D1EB171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51">
    <w:nsid w:val="D7936317"/>
    <w:multiLevelType w:val="multilevel"/>
    <w:tmpl w:val="D7936317"/>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52">
    <w:nsid w:val="D7D140E4"/>
    <w:multiLevelType w:val="multilevel"/>
    <w:tmpl w:val="D7D140E4"/>
    <w:lvl w:ilvl="0" w:tentative="0">
      <w:start w:val="0"/>
      <w:numFmt w:val="bullet"/>
      <w:lvlText w:val="■"/>
      <w:lvlJc w:val="left"/>
      <w:pPr>
        <w:ind w:left="291" w:hanging="183"/>
      </w:pPr>
      <w:rPr>
        <w:rFonts w:hint="default" w:ascii="宋体" w:hAnsi="宋体" w:eastAsia="宋体" w:cs="宋体"/>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53">
    <w:nsid w:val="D7F9FE59"/>
    <w:multiLevelType w:val="multilevel"/>
    <w:tmpl w:val="D7F9FE59"/>
    <w:lvl w:ilvl="0" w:tentative="0">
      <w:start w:val="0"/>
      <w:numFmt w:val="bullet"/>
      <w:lvlText w:val="■"/>
      <w:lvlJc w:val="left"/>
      <w:pPr>
        <w:ind w:left="11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87" w:hanging="183"/>
      </w:pPr>
      <w:rPr>
        <w:rFonts w:hint="default"/>
        <w:lang w:val="zh-CN" w:eastAsia="zh-CN" w:bidi="zh-CN"/>
      </w:rPr>
    </w:lvl>
    <w:lvl w:ilvl="2" w:tentative="0">
      <w:start w:val="0"/>
      <w:numFmt w:val="bullet"/>
      <w:lvlText w:val="•"/>
      <w:lvlJc w:val="left"/>
      <w:pPr>
        <w:ind w:left="454" w:hanging="183"/>
      </w:pPr>
      <w:rPr>
        <w:rFonts w:hint="default"/>
        <w:lang w:val="zh-CN" w:eastAsia="zh-CN" w:bidi="zh-CN"/>
      </w:rPr>
    </w:lvl>
    <w:lvl w:ilvl="3" w:tentative="0">
      <w:start w:val="0"/>
      <w:numFmt w:val="bullet"/>
      <w:lvlText w:val="•"/>
      <w:lvlJc w:val="left"/>
      <w:pPr>
        <w:ind w:left="621" w:hanging="183"/>
      </w:pPr>
      <w:rPr>
        <w:rFonts w:hint="default"/>
        <w:lang w:val="zh-CN" w:eastAsia="zh-CN" w:bidi="zh-CN"/>
      </w:rPr>
    </w:lvl>
    <w:lvl w:ilvl="4" w:tentative="0">
      <w:start w:val="0"/>
      <w:numFmt w:val="bullet"/>
      <w:lvlText w:val="•"/>
      <w:lvlJc w:val="left"/>
      <w:pPr>
        <w:ind w:left="788"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122" w:hanging="183"/>
      </w:pPr>
      <w:rPr>
        <w:rFonts w:hint="default"/>
        <w:lang w:val="zh-CN" w:eastAsia="zh-CN" w:bidi="zh-CN"/>
      </w:rPr>
    </w:lvl>
    <w:lvl w:ilvl="7" w:tentative="0">
      <w:start w:val="0"/>
      <w:numFmt w:val="bullet"/>
      <w:lvlText w:val="•"/>
      <w:lvlJc w:val="left"/>
      <w:pPr>
        <w:ind w:left="1289" w:hanging="183"/>
      </w:pPr>
      <w:rPr>
        <w:rFonts w:hint="default"/>
        <w:lang w:val="zh-CN" w:eastAsia="zh-CN" w:bidi="zh-CN"/>
      </w:rPr>
    </w:lvl>
    <w:lvl w:ilvl="8" w:tentative="0">
      <w:start w:val="0"/>
      <w:numFmt w:val="bullet"/>
      <w:lvlText w:val="•"/>
      <w:lvlJc w:val="left"/>
      <w:pPr>
        <w:ind w:left="1456" w:hanging="183"/>
      </w:pPr>
      <w:rPr>
        <w:rFonts w:hint="default"/>
        <w:lang w:val="zh-CN" w:eastAsia="zh-CN" w:bidi="zh-CN"/>
      </w:rPr>
    </w:lvl>
  </w:abstractNum>
  <w:abstractNum w:abstractNumId="54">
    <w:nsid w:val="DAD3A854"/>
    <w:multiLevelType w:val="multilevel"/>
    <w:tmpl w:val="DAD3A85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55">
    <w:nsid w:val="DAE62134"/>
    <w:multiLevelType w:val="multilevel"/>
    <w:tmpl w:val="DAE6213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56">
    <w:nsid w:val="DCBA6B53"/>
    <w:multiLevelType w:val="multilevel"/>
    <w:tmpl w:val="DCBA6B53"/>
    <w:lvl w:ilvl="0" w:tentative="0">
      <w:start w:val="0"/>
      <w:numFmt w:val="bullet"/>
      <w:lvlText w:val="■"/>
      <w:lvlJc w:val="left"/>
      <w:pPr>
        <w:ind w:left="11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87" w:hanging="183"/>
      </w:pPr>
      <w:rPr>
        <w:rFonts w:hint="default"/>
        <w:lang w:val="zh-CN" w:eastAsia="zh-CN" w:bidi="zh-CN"/>
      </w:rPr>
    </w:lvl>
    <w:lvl w:ilvl="2" w:tentative="0">
      <w:start w:val="0"/>
      <w:numFmt w:val="bullet"/>
      <w:lvlText w:val="•"/>
      <w:lvlJc w:val="left"/>
      <w:pPr>
        <w:ind w:left="454" w:hanging="183"/>
      </w:pPr>
      <w:rPr>
        <w:rFonts w:hint="default"/>
        <w:lang w:val="zh-CN" w:eastAsia="zh-CN" w:bidi="zh-CN"/>
      </w:rPr>
    </w:lvl>
    <w:lvl w:ilvl="3" w:tentative="0">
      <w:start w:val="0"/>
      <w:numFmt w:val="bullet"/>
      <w:lvlText w:val="•"/>
      <w:lvlJc w:val="left"/>
      <w:pPr>
        <w:ind w:left="621" w:hanging="183"/>
      </w:pPr>
      <w:rPr>
        <w:rFonts w:hint="default"/>
        <w:lang w:val="zh-CN" w:eastAsia="zh-CN" w:bidi="zh-CN"/>
      </w:rPr>
    </w:lvl>
    <w:lvl w:ilvl="4" w:tentative="0">
      <w:start w:val="0"/>
      <w:numFmt w:val="bullet"/>
      <w:lvlText w:val="•"/>
      <w:lvlJc w:val="left"/>
      <w:pPr>
        <w:ind w:left="788"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122" w:hanging="183"/>
      </w:pPr>
      <w:rPr>
        <w:rFonts w:hint="default"/>
        <w:lang w:val="zh-CN" w:eastAsia="zh-CN" w:bidi="zh-CN"/>
      </w:rPr>
    </w:lvl>
    <w:lvl w:ilvl="7" w:tentative="0">
      <w:start w:val="0"/>
      <w:numFmt w:val="bullet"/>
      <w:lvlText w:val="•"/>
      <w:lvlJc w:val="left"/>
      <w:pPr>
        <w:ind w:left="1289" w:hanging="183"/>
      </w:pPr>
      <w:rPr>
        <w:rFonts w:hint="default"/>
        <w:lang w:val="zh-CN" w:eastAsia="zh-CN" w:bidi="zh-CN"/>
      </w:rPr>
    </w:lvl>
    <w:lvl w:ilvl="8" w:tentative="0">
      <w:start w:val="0"/>
      <w:numFmt w:val="bullet"/>
      <w:lvlText w:val="•"/>
      <w:lvlJc w:val="left"/>
      <w:pPr>
        <w:ind w:left="1456" w:hanging="183"/>
      </w:pPr>
      <w:rPr>
        <w:rFonts w:hint="default"/>
        <w:lang w:val="zh-CN" w:eastAsia="zh-CN" w:bidi="zh-CN"/>
      </w:rPr>
    </w:lvl>
  </w:abstractNum>
  <w:abstractNum w:abstractNumId="57">
    <w:nsid w:val="E0294EC7"/>
    <w:multiLevelType w:val="multilevel"/>
    <w:tmpl w:val="E0294EC7"/>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58">
    <w:nsid w:val="E093A4B0"/>
    <w:multiLevelType w:val="multilevel"/>
    <w:tmpl w:val="E093A4B0"/>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59">
    <w:nsid w:val="E43A772E"/>
    <w:multiLevelType w:val="multilevel"/>
    <w:tmpl w:val="E43A772E"/>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60">
    <w:nsid w:val="E504947C"/>
    <w:multiLevelType w:val="multilevel"/>
    <w:tmpl w:val="E504947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61">
    <w:nsid w:val="E52D9448"/>
    <w:multiLevelType w:val="multilevel"/>
    <w:tmpl w:val="E52D9448"/>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85" w:hanging="183"/>
      </w:pPr>
      <w:rPr>
        <w:rFonts w:hint="default"/>
        <w:lang w:val="zh-CN" w:eastAsia="zh-CN" w:bidi="zh-CN"/>
      </w:rPr>
    </w:lvl>
    <w:lvl w:ilvl="2" w:tentative="0">
      <w:start w:val="0"/>
      <w:numFmt w:val="bullet"/>
      <w:lvlText w:val="•"/>
      <w:lvlJc w:val="left"/>
      <w:pPr>
        <w:ind w:left="670" w:hanging="183"/>
      </w:pPr>
      <w:rPr>
        <w:rFonts w:hint="default"/>
        <w:lang w:val="zh-CN" w:eastAsia="zh-CN" w:bidi="zh-CN"/>
      </w:rPr>
    </w:lvl>
    <w:lvl w:ilvl="3" w:tentative="0">
      <w:start w:val="0"/>
      <w:numFmt w:val="bullet"/>
      <w:lvlText w:val="•"/>
      <w:lvlJc w:val="left"/>
      <w:pPr>
        <w:ind w:left="855" w:hanging="183"/>
      </w:pPr>
      <w:rPr>
        <w:rFonts w:hint="default"/>
        <w:lang w:val="zh-CN" w:eastAsia="zh-CN" w:bidi="zh-CN"/>
      </w:rPr>
    </w:lvl>
    <w:lvl w:ilvl="4" w:tentative="0">
      <w:start w:val="0"/>
      <w:numFmt w:val="bullet"/>
      <w:lvlText w:val="•"/>
      <w:lvlJc w:val="left"/>
      <w:pPr>
        <w:ind w:left="1040" w:hanging="183"/>
      </w:pPr>
      <w:rPr>
        <w:rFonts w:hint="default"/>
        <w:lang w:val="zh-CN" w:eastAsia="zh-CN" w:bidi="zh-CN"/>
      </w:rPr>
    </w:lvl>
    <w:lvl w:ilvl="5" w:tentative="0">
      <w:start w:val="0"/>
      <w:numFmt w:val="bullet"/>
      <w:lvlText w:val="•"/>
      <w:lvlJc w:val="left"/>
      <w:pPr>
        <w:ind w:left="1225" w:hanging="183"/>
      </w:pPr>
      <w:rPr>
        <w:rFonts w:hint="default"/>
        <w:lang w:val="zh-CN" w:eastAsia="zh-CN" w:bidi="zh-CN"/>
      </w:rPr>
    </w:lvl>
    <w:lvl w:ilvl="6" w:tentative="0">
      <w:start w:val="0"/>
      <w:numFmt w:val="bullet"/>
      <w:lvlText w:val="•"/>
      <w:lvlJc w:val="left"/>
      <w:pPr>
        <w:ind w:left="1410" w:hanging="183"/>
      </w:pPr>
      <w:rPr>
        <w:rFonts w:hint="default"/>
        <w:lang w:val="zh-CN" w:eastAsia="zh-CN" w:bidi="zh-CN"/>
      </w:rPr>
    </w:lvl>
    <w:lvl w:ilvl="7" w:tentative="0">
      <w:start w:val="0"/>
      <w:numFmt w:val="bullet"/>
      <w:lvlText w:val="•"/>
      <w:lvlJc w:val="left"/>
      <w:pPr>
        <w:ind w:left="1595" w:hanging="183"/>
      </w:pPr>
      <w:rPr>
        <w:rFonts w:hint="default"/>
        <w:lang w:val="zh-CN" w:eastAsia="zh-CN" w:bidi="zh-CN"/>
      </w:rPr>
    </w:lvl>
    <w:lvl w:ilvl="8" w:tentative="0">
      <w:start w:val="0"/>
      <w:numFmt w:val="bullet"/>
      <w:lvlText w:val="•"/>
      <w:lvlJc w:val="left"/>
      <w:pPr>
        <w:ind w:left="1780" w:hanging="183"/>
      </w:pPr>
      <w:rPr>
        <w:rFonts w:hint="default"/>
        <w:lang w:val="zh-CN" w:eastAsia="zh-CN" w:bidi="zh-CN"/>
      </w:rPr>
    </w:lvl>
  </w:abstractNum>
  <w:abstractNum w:abstractNumId="62">
    <w:nsid w:val="E7B27C5B"/>
    <w:multiLevelType w:val="multilevel"/>
    <w:tmpl w:val="E7B27C5B"/>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63">
    <w:nsid w:val="EA28CC15"/>
    <w:multiLevelType w:val="multilevel"/>
    <w:tmpl w:val="EA28CC15"/>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64">
    <w:nsid w:val="F0E89278"/>
    <w:multiLevelType w:val="multilevel"/>
    <w:tmpl w:val="F0E89278"/>
    <w:lvl w:ilvl="0" w:tentative="0">
      <w:start w:val="0"/>
      <w:numFmt w:val="bullet"/>
      <w:lvlText w:val="■"/>
      <w:lvlJc w:val="left"/>
      <w:pPr>
        <w:ind w:left="292" w:hanging="181"/>
      </w:pPr>
      <w:rPr>
        <w:rFonts w:hint="default"/>
        <w:w w:val="100"/>
        <w:lang w:val="zh-CN" w:eastAsia="zh-CN" w:bidi="zh-CN"/>
      </w:rPr>
    </w:lvl>
    <w:lvl w:ilvl="1" w:tentative="0">
      <w:start w:val="0"/>
      <w:numFmt w:val="bullet"/>
      <w:lvlText w:val="•"/>
      <w:lvlJc w:val="left"/>
      <w:pPr>
        <w:ind w:left="503" w:hanging="181"/>
      </w:pPr>
      <w:rPr>
        <w:rFonts w:hint="default"/>
        <w:lang w:val="zh-CN" w:eastAsia="zh-CN" w:bidi="zh-CN"/>
      </w:rPr>
    </w:lvl>
    <w:lvl w:ilvl="2" w:tentative="0">
      <w:start w:val="0"/>
      <w:numFmt w:val="bullet"/>
      <w:lvlText w:val="•"/>
      <w:lvlJc w:val="left"/>
      <w:pPr>
        <w:ind w:left="706" w:hanging="181"/>
      </w:pPr>
      <w:rPr>
        <w:rFonts w:hint="default"/>
        <w:lang w:val="zh-CN" w:eastAsia="zh-CN" w:bidi="zh-CN"/>
      </w:rPr>
    </w:lvl>
    <w:lvl w:ilvl="3" w:tentative="0">
      <w:start w:val="0"/>
      <w:numFmt w:val="bullet"/>
      <w:lvlText w:val="•"/>
      <w:lvlJc w:val="left"/>
      <w:pPr>
        <w:ind w:left="909" w:hanging="181"/>
      </w:pPr>
      <w:rPr>
        <w:rFonts w:hint="default"/>
        <w:lang w:val="zh-CN" w:eastAsia="zh-CN" w:bidi="zh-CN"/>
      </w:rPr>
    </w:lvl>
    <w:lvl w:ilvl="4" w:tentative="0">
      <w:start w:val="0"/>
      <w:numFmt w:val="bullet"/>
      <w:lvlText w:val="•"/>
      <w:lvlJc w:val="left"/>
      <w:pPr>
        <w:ind w:left="1112" w:hanging="181"/>
      </w:pPr>
      <w:rPr>
        <w:rFonts w:hint="default"/>
        <w:lang w:val="zh-CN" w:eastAsia="zh-CN" w:bidi="zh-CN"/>
      </w:rPr>
    </w:lvl>
    <w:lvl w:ilvl="5" w:tentative="0">
      <w:start w:val="0"/>
      <w:numFmt w:val="bullet"/>
      <w:lvlText w:val="•"/>
      <w:lvlJc w:val="left"/>
      <w:pPr>
        <w:ind w:left="1315" w:hanging="181"/>
      </w:pPr>
      <w:rPr>
        <w:rFonts w:hint="default"/>
        <w:lang w:val="zh-CN" w:eastAsia="zh-CN" w:bidi="zh-CN"/>
      </w:rPr>
    </w:lvl>
    <w:lvl w:ilvl="6" w:tentative="0">
      <w:start w:val="0"/>
      <w:numFmt w:val="bullet"/>
      <w:lvlText w:val="•"/>
      <w:lvlJc w:val="left"/>
      <w:pPr>
        <w:ind w:left="1518" w:hanging="181"/>
      </w:pPr>
      <w:rPr>
        <w:rFonts w:hint="default"/>
        <w:lang w:val="zh-CN" w:eastAsia="zh-CN" w:bidi="zh-CN"/>
      </w:rPr>
    </w:lvl>
    <w:lvl w:ilvl="7" w:tentative="0">
      <w:start w:val="0"/>
      <w:numFmt w:val="bullet"/>
      <w:lvlText w:val="•"/>
      <w:lvlJc w:val="left"/>
      <w:pPr>
        <w:ind w:left="1721" w:hanging="181"/>
      </w:pPr>
      <w:rPr>
        <w:rFonts w:hint="default"/>
        <w:lang w:val="zh-CN" w:eastAsia="zh-CN" w:bidi="zh-CN"/>
      </w:rPr>
    </w:lvl>
    <w:lvl w:ilvl="8" w:tentative="0">
      <w:start w:val="0"/>
      <w:numFmt w:val="bullet"/>
      <w:lvlText w:val="•"/>
      <w:lvlJc w:val="left"/>
      <w:pPr>
        <w:ind w:left="1924" w:hanging="181"/>
      </w:pPr>
      <w:rPr>
        <w:rFonts w:hint="default"/>
        <w:lang w:val="zh-CN" w:eastAsia="zh-CN" w:bidi="zh-CN"/>
      </w:rPr>
    </w:lvl>
  </w:abstractNum>
  <w:abstractNum w:abstractNumId="65">
    <w:nsid w:val="F1FCDEFA"/>
    <w:multiLevelType w:val="multilevel"/>
    <w:tmpl w:val="F1FCDEF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66">
    <w:nsid w:val="F237ACA1"/>
    <w:multiLevelType w:val="multilevel"/>
    <w:tmpl w:val="F237ACA1"/>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67">
    <w:nsid w:val="F3A33954"/>
    <w:multiLevelType w:val="multilevel"/>
    <w:tmpl w:val="F3A3395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68">
    <w:nsid w:val="F46CCC20"/>
    <w:multiLevelType w:val="multilevel"/>
    <w:tmpl w:val="F46CCC20"/>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69">
    <w:nsid w:val="F4A942FE"/>
    <w:multiLevelType w:val="multilevel"/>
    <w:tmpl w:val="F4A942FE"/>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70">
    <w:nsid w:val="F4B5D9F5"/>
    <w:multiLevelType w:val="multilevel"/>
    <w:tmpl w:val="F4B5D9F5"/>
    <w:lvl w:ilvl="0" w:tentative="0">
      <w:start w:val="0"/>
      <w:numFmt w:val="bullet"/>
      <w:lvlText w:val="■"/>
      <w:lvlJc w:val="left"/>
      <w:pPr>
        <w:ind w:left="11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87" w:hanging="183"/>
      </w:pPr>
      <w:rPr>
        <w:rFonts w:hint="default"/>
        <w:lang w:val="zh-CN" w:eastAsia="zh-CN" w:bidi="zh-CN"/>
      </w:rPr>
    </w:lvl>
    <w:lvl w:ilvl="2" w:tentative="0">
      <w:start w:val="0"/>
      <w:numFmt w:val="bullet"/>
      <w:lvlText w:val="•"/>
      <w:lvlJc w:val="left"/>
      <w:pPr>
        <w:ind w:left="454" w:hanging="183"/>
      </w:pPr>
      <w:rPr>
        <w:rFonts w:hint="default"/>
        <w:lang w:val="zh-CN" w:eastAsia="zh-CN" w:bidi="zh-CN"/>
      </w:rPr>
    </w:lvl>
    <w:lvl w:ilvl="3" w:tentative="0">
      <w:start w:val="0"/>
      <w:numFmt w:val="bullet"/>
      <w:lvlText w:val="•"/>
      <w:lvlJc w:val="left"/>
      <w:pPr>
        <w:ind w:left="621" w:hanging="183"/>
      </w:pPr>
      <w:rPr>
        <w:rFonts w:hint="default"/>
        <w:lang w:val="zh-CN" w:eastAsia="zh-CN" w:bidi="zh-CN"/>
      </w:rPr>
    </w:lvl>
    <w:lvl w:ilvl="4" w:tentative="0">
      <w:start w:val="0"/>
      <w:numFmt w:val="bullet"/>
      <w:lvlText w:val="•"/>
      <w:lvlJc w:val="left"/>
      <w:pPr>
        <w:ind w:left="788"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122" w:hanging="183"/>
      </w:pPr>
      <w:rPr>
        <w:rFonts w:hint="default"/>
        <w:lang w:val="zh-CN" w:eastAsia="zh-CN" w:bidi="zh-CN"/>
      </w:rPr>
    </w:lvl>
    <w:lvl w:ilvl="7" w:tentative="0">
      <w:start w:val="0"/>
      <w:numFmt w:val="bullet"/>
      <w:lvlText w:val="•"/>
      <w:lvlJc w:val="left"/>
      <w:pPr>
        <w:ind w:left="1289" w:hanging="183"/>
      </w:pPr>
      <w:rPr>
        <w:rFonts w:hint="default"/>
        <w:lang w:val="zh-CN" w:eastAsia="zh-CN" w:bidi="zh-CN"/>
      </w:rPr>
    </w:lvl>
    <w:lvl w:ilvl="8" w:tentative="0">
      <w:start w:val="0"/>
      <w:numFmt w:val="bullet"/>
      <w:lvlText w:val="•"/>
      <w:lvlJc w:val="left"/>
      <w:pPr>
        <w:ind w:left="1456" w:hanging="183"/>
      </w:pPr>
      <w:rPr>
        <w:rFonts w:hint="default"/>
        <w:lang w:val="zh-CN" w:eastAsia="zh-CN" w:bidi="zh-CN"/>
      </w:rPr>
    </w:lvl>
  </w:abstractNum>
  <w:abstractNum w:abstractNumId="71">
    <w:nsid w:val="F585BF25"/>
    <w:multiLevelType w:val="multilevel"/>
    <w:tmpl w:val="F585BF2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72">
    <w:nsid w:val="F689643B"/>
    <w:multiLevelType w:val="multilevel"/>
    <w:tmpl w:val="F689643B"/>
    <w:lvl w:ilvl="0" w:tentative="0">
      <w:start w:val="0"/>
      <w:numFmt w:val="bullet"/>
      <w:lvlText w:val="·"/>
      <w:lvlJc w:val="left"/>
      <w:pPr>
        <w:ind w:left="11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341" w:hanging="183"/>
      </w:pPr>
      <w:rPr>
        <w:rFonts w:hint="default"/>
        <w:lang w:val="zh-CN" w:eastAsia="zh-CN" w:bidi="zh-CN"/>
      </w:rPr>
    </w:lvl>
    <w:lvl w:ilvl="2" w:tentative="0">
      <w:start w:val="0"/>
      <w:numFmt w:val="bullet"/>
      <w:lvlText w:val="•"/>
      <w:lvlJc w:val="left"/>
      <w:pPr>
        <w:ind w:left="562" w:hanging="183"/>
      </w:pPr>
      <w:rPr>
        <w:rFonts w:hint="default"/>
        <w:lang w:val="zh-CN" w:eastAsia="zh-CN" w:bidi="zh-CN"/>
      </w:rPr>
    </w:lvl>
    <w:lvl w:ilvl="3" w:tentative="0">
      <w:start w:val="0"/>
      <w:numFmt w:val="bullet"/>
      <w:lvlText w:val="•"/>
      <w:lvlJc w:val="left"/>
      <w:pPr>
        <w:ind w:left="783" w:hanging="183"/>
      </w:pPr>
      <w:rPr>
        <w:rFonts w:hint="default"/>
        <w:lang w:val="zh-CN" w:eastAsia="zh-CN" w:bidi="zh-CN"/>
      </w:rPr>
    </w:lvl>
    <w:lvl w:ilvl="4" w:tentative="0">
      <w:start w:val="0"/>
      <w:numFmt w:val="bullet"/>
      <w:lvlText w:val="•"/>
      <w:lvlJc w:val="left"/>
      <w:pPr>
        <w:ind w:left="1004" w:hanging="183"/>
      </w:pPr>
      <w:rPr>
        <w:rFonts w:hint="default"/>
        <w:lang w:val="zh-CN" w:eastAsia="zh-CN" w:bidi="zh-CN"/>
      </w:rPr>
    </w:lvl>
    <w:lvl w:ilvl="5" w:tentative="0">
      <w:start w:val="0"/>
      <w:numFmt w:val="bullet"/>
      <w:lvlText w:val="•"/>
      <w:lvlJc w:val="left"/>
      <w:pPr>
        <w:ind w:left="1225" w:hanging="183"/>
      </w:pPr>
      <w:rPr>
        <w:rFonts w:hint="default"/>
        <w:lang w:val="zh-CN" w:eastAsia="zh-CN" w:bidi="zh-CN"/>
      </w:rPr>
    </w:lvl>
    <w:lvl w:ilvl="6" w:tentative="0">
      <w:start w:val="0"/>
      <w:numFmt w:val="bullet"/>
      <w:lvlText w:val="•"/>
      <w:lvlJc w:val="left"/>
      <w:pPr>
        <w:ind w:left="1446" w:hanging="183"/>
      </w:pPr>
      <w:rPr>
        <w:rFonts w:hint="default"/>
        <w:lang w:val="zh-CN" w:eastAsia="zh-CN" w:bidi="zh-CN"/>
      </w:rPr>
    </w:lvl>
    <w:lvl w:ilvl="7" w:tentative="0">
      <w:start w:val="0"/>
      <w:numFmt w:val="bullet"/>
      <w:lvlText w:val="•"/>
      <w:lvlJc w:val="left"/>
      <w:pPr>
        <w:ind w:left="1667" w:hanging="183"/>
      </w:pPr>
      <w:rPr>
        <w:rFonts w:hint="default"/>
        <w:lang w:val="zh-CN" w:eastAsia="zh-CN" w:bidi="zh-CN"/>
      </w:rPr>
    </w:lvl>
    <w:lvl w:ilvl="8" w:tentative="0">
      <w:start w:val="0"/>
      <w:numFmt w:val="bullet"/>
      <w:lvlText w:val="•"/>
      <w:lvlJc w:val="left"/>
      <w:pPr>
        <w:ind w:left="1888" w:hanging="183"/>
      </w:pPr>
      <w:rPr>
        <w:rFonts w:hint="default"/>
        <w:lang w:val="zh-CN" w:eastAsia="zh-CN" w:bidi="zh-CN"/>
      </w:rPr>
    </w:lvl>
  </w:abstractNum>
  <w:abstractNum w:abstractNumId="73">
    <w:nsid w:val="F7735DC9"/>
    <w:multiLevelType w:val="multilevel"/>
    <w:tmpl w:val="F7735DC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74">
    <w:nsid w:val="FEC2EA36"/>
    <w:multiLevelType w:val="multilevel"/>
    <w:tmpl w:val="FEC2EA3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75">
    <w:nsid w:val="0053208E"/>
    <w:multiLevelType w:val="multilevel"/>
    <w:tmpl w:val="0053208E"/>
    <w:lvl w:ilvl="0" w:tentative="0">
      <w:start w:val="0"/>
      <w:numFmt w:val="bullet"/>
      <w:lvlText w:val="■"/>
      <w:lvlJc w:val="left"/>
      <w:pPr>
        <w:ind w:left="293" w:hanging="183"/>
      </w:pPr>
      <w:rPr>
        <w:rFonts w:hint="default" w:ascii="宋体" w:hAnsi="宋体" w:eastAsia="宋体" w:cs="宋体"/>
        <w:w w:val="100"/>
        <w:sz w:val="16"/>
        <w:szCs w:val="16"/>
        <w:lang w:val="zh-CN" w:eastAsia="zh-CN" w:bidi="zh-CN"/>
      </w:rPr>
    </w:lvl>
    <w:lvl w:ilvl="1" w:tentative="0">
      <w:start w:val="0"/>
      <w:numFmt w:val="bullet"/>
      <w:lvlText w:val="•"/>
      <w:lvlJc w:val="left"/>
      <w:pPr>
        <w:ind w:left="507" w:hanging="183"/>
      </w:pPr>
      <w:rPr>
        <w:rFonts w:hint="default"/>
        <w:lang w:val="zh-CN" w:eastAsia="zh-CN" w:bidi="zh-CN"/>
      </w:rPr>
    </w:lvl>
    <w:lvl w:ilvl="2" w:tentative="0">
      <w:start w:val="0"/>
      <w:numFmt w:val="bullet"/>
      <w:lvlText w:val="•"/>
      <w:lvlJc w:val="left"/>
      <w:pPr>
        <w:ind w:left="715" w:hanging="183"/>
      </w:pPr>
      <w:rPr>
        <w:rFonts w:hint="default"/>
        <w:lang w:val="zh-CN" w:eastAsia="zh-CN" w:bidi="zh-CN"/>
      </w:rPr>
    </w:lvl>
    <w:lvl w:ilvl="3" w:tentative="0">
      <w:start w:val="0"/>
      <w:numFmt w:val="bullet"/>
      <w:lvlText w:val="•"/>
      <w:lvlJc w:val="left"/>
      <w:pPr>
        <w:ind w:left="922" w:hanging="183"/>
      </w:pPr>
      <w:rPr>
        <w:rFonts w:hint="default"/>
        <w:lang w:val="zh-CN" w:eastAsia="zh-CN" w:bidi="zh-CN"/>
      </w:rPr>
    </w:lvl>
    <w:lvl w:ilvl="4" w:tentative="0">
      <w:start w:val="0"/>
      <w:numFmt w:val="bullet"/>
      <w:lvlText w:val="•"/>
      <w:lvlJc w:val="left"/>
      <w:pPr>
        <w:ind w:left="1130" w:hanging="183"/>
      </w:pPr>
      <w:rPr>
        <w:rFonts w:hint="default"/>
        <w:lang w:val="zh-CN" w:eastAsia="zh-CN" w:bidi="zh-CN"/>
      </w:rPr>
    </w:lvl>
    <w:lvl w:ilvl="5" w:tentative="0">
      <w:start w:val="0"/>
      <w:numFmt w:val="bullet"/>
      <w:lvlText w:val="•"/>
      <w:lvlJc w:val="left"/>
      <w:pPr>
        <w:ind w:left="1337" w:hanging="183"/>
      </w:pPr>
      <w:rPr>
        <w:rFonts w:hint="default"/>
        <w:lang w:val="zh-CN" w:eastAsia="zh-CN" w:bidi="zh-CN"/>
      </w:rPr>
    </w:lvl>
    <w:lvl w:ilvl="6" w:tentative="0">
      <w:start w:val="0"/>
      <w:numFmt w:val="bullet"/>
      <w:lvlText w:val="•"/>
      <w:lvlJc w:val="left"/>
      <w:pPr>
        <w:ind w:left="1545" w:hanging="183"/>
      </w:pPr>
      <w:rPr>
        <w:rFonts w:hint="default"/>
        <w:lang w:val="zh-CN" w:eastAsia="zh-CN" w:bidi="zh-CN"/>
      </w:rPr>
    </w:lvl>
    <w:lvl w:ilvl="7" w:tentative="0">
      <w:start w:val="0"/>
      <w:numFmt w:val="bullet"/>
      <w:lvlText w:val="•"/>
      <w:lvlJc w:val="left"/>
      <w:pPr>
        <w:ind w:left="1752" w:hanging="183"/>
      </w:pPr>
      <w:rPr>
        <w:rFonts w:hint="default"/>
        <w:lang w:val="zh-CN" w:eastAsia="zh-CN" w:bidi="zh-CN"/>
      </w:rPr>
    </w:lvl>
    <w:lvl w:ilvl="8" w:tentative="0">
      <w:start w:val="0"/>
      <w:numFmt w:val="bullet"/>
      <w:lvlText w:val="•"/>
      <w:lvlJc w:val="left"/>
      <w:pPr>
        <w:ind w:left="1960" w:hanging="183"/>
      </w:pPr>
      <w:rPr>
        <w:rFonts w:hint="default"/>
        <w:lang w:val="zh-CN" w:eastAsia="zh-CN" w:bidi="zh-CN"/>
      </w:rPr>
    </w:lvl>
  </w:abstractNum>
  <w:abstractNum w:abstractNumId="76">
    <w:nsid w:val="01836A6D"/>
    <w:multiLevelType w:val="multilevel"/>
    <w:tmpl w:val="01836A6D"/>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77">
    <w:nsid w:val="01D7E1C7"/>
    <w:multiLevelType w:val="multilevel"/>
    <w:tmpl w:val="01D7E1C7"/>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78">
    <w:nsid w:val="0248C179"/>
    <w:multiLevelType w:val="multilevel"/>
    <w:tmpl w:val="0248C179"/>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79">
    <w:nsid w:val="03A63A41"/>
    <w:multiLevelType w:val="multilevel"/>
    <w:tmpl w:val="03A63A41"/>
    <w:lvl w:ilvl="0" w:tentative="0">
      <w:start w:val="0"/>
      <w:numFmt w:val="bullet"/>
      <w:lvlText w:val="·"/>
      <w:lvlJc w:val="left"/>
      <w:pPr>
        <w:ind w:left="112"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341" w:hanging="181"/>
      </w:pPr>
      <w:rPr>
        <w:rFonts w:hint="default"/>
        <w:lang w:val="zh-CN" w:eastAsia="zh-CN" w:bidi="zh-CN"/>
      </w:rPr>
    </w:lvl>
    <w:lvl w:ilvl="2" w:tentative="0">
      <w:start w:val="0"/>
      <w:numFmt w:val="bullet"/>
      <w:lvlText w:val="•"/>
      <w:lvlJc w:val="left"/>
      <w:pPr>
        <w:ind w:left="562"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1004" w:hanging="181"/>
      </w:pPr>
      <w:rPr>
        <w:rFonts w:hint="default"/>
        <w:lang w:val="zh-CN" w:eastAsia="zh-CN" w:bidi="zh-CN"/>
      </w:rPr>
    </w:lvl>
    <w:lvl w:ilvl="5" w:tentative="0">
      <w:start w:val="0"/>
      <w:numFmt w:val="bullet"/>
      <w:lvlText w:val="•"/>
      <w:lvlJc w:val="left"/>
      <w:pPr>
        <w:ind w:left="1225" w:hanging="181"/>
      </w:pPr>
      <w:rPr>
        <w:rFonts w:hint="default"/>
        <w:lang w:val="zh-CN" w:eastAsia="zh-CN" w:bidi="zh-CN"/>
      </w:rPr>
    </w:lvl>
    <w:lvl w:ilvl="6" w:tentative="0">
      <w:start w:val="0"/>
      <w:numFmt w:val="bullet"/>
      <w:lvlText w:val="•"/>
      <w:lvlJc w:val="left"/>
      <w:pPr>
        <w:ind w:left="1446" w:hanging="181"/>
      </w:pPr>
      <w:rPr>
        <w:rFonts w:hint="default"/>
        <w:lang w:val="zh-CN" w:eastAsia="zh-CN" w:bidi="zh-CN"/>
      </w:rPr>
    </w:lvl>
    <w:lvl w:ilvl="7" w:tentative="0">
      <w:start w:val="0"/>
      <w:numFmt w:val="bullet"/>
      <w:lvlText w:val="•"/>
      <w:lvlJc w:val="left"/>
      <w:pPr>
        <w:ind w:left="1667" w:hanging="181"/>
      </w:pPr>
      <w:rPr>
        <w:rFonts w:hint="default"/>
        <w:lang w:val="zh-CN" w:eastAsia="zh-CN" w:bidi="zh-CN"/>
      </w:rPr>
    </w:lvl>
    <w:lvl w:ilvl="8" w:tentative="0">
      <w:start w:val="0"/>
      <w:numFmt w:val="bullet"/>
      <w:lvlText w:val="•"/>
      <w:lvlJc w:val="left"/>
      <w:pPr>
        <w:ind w:left="1888" w:hanging="181"/>
      </w:pPr>
      <w:rPr>
        <w:rFonts w:hint="default"/>
        <w:lang w:val="zh-CN" w:eastAsia="zh-CN" w:bidi="zh-CN"/>
      </w:rPr>
    </w:lvl>
  </w:abstractNum>
  <w:abstractNum w:abstractNumId="80">
    <w:nsid w:val="03C240C0"/>
    <w:multiLevelType w:val="multilevel"/>
    <w:tmpl w:val="03C240C0"/>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81">
    <w:nsid w:val="03D62ECE"/>
    <w:multiLevelType w:val="multilevel"/>
    <w:tmpl w:val="03D62ECE"/>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82">
    <w:nsid w:val="0709FD3E"/>
    <w:multiLevelType w:val="multilevel"/>
    <w:tmpl w:val="0709FD3E"/>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3" w:hanging="183"/>
      </w:pPr>
      <w:rPr>
        <w:rFonts w:hint="default"/>
        <w:lang w:val="zh-CN" w:eastAsia="zh-CN" w:bidi="zh-CN"/>
      </w:rPr>
    </w:lvl>
    <w:lvl w:ilvl="2" w:tentative="0">
      <w:start w:val="0"/>
      <w:numFmt w:val="bullet"/>
      <w:lvlText w:val="•"/>
      <w:lvlJc w:val="left"/>
      <w:pPr>
        <w:ind w:left="526" w:hanging="183"/>
      </w:pPr>
      <w:rPr>
        <w:rFonts w:hint="default"/>
        <w:lang w:val="zh-CN" w:eastAsia="zh-CN" w:bidi="zh-CN"/>
      </w:rPr>
    </w:lvl>
    <w:lvl w:ilvl="3" w:tentative="0">
      <w:start w:val="0"/>
      <w:numFmt w:val="bullet"/>
      <w:lvlText w:val="•"/>
      <w:lvlJc w:val="left"/>
      <w:pPr>
        <w:ind w:left="639" w:hanging="183"/>
      </w:pPr>
      <w:rPr>
        <w:rFonts w:hint="default"/>
        <w:lang w:val="zh-CN" w:eastAsia="zh-CN" w:bidi="zh-CN"/>
      </w:rPr>
    </w:lvl>
    <w:lvl w:ilvl="4" w:tentative="0">
      <w:start w:val="0"/>
      <w:numFmt w:val="bullet"/>
      <w:lvlText w:val="•"/>
      <w:lvlJc w:val="left"/>
      <w:pPr>
        <w:ind w:left="752" w:hanging="183"/>
      </w:pPr>
      <w:rPr>
        <w:rFonts w:hint="default"/>
        <w:lang w:val="zh-CN" w:eastAsia="zh-CN" w:bidi="zh-CN"/>
      </w:rPr>
    </w:lvl>
    <w:lvl w:ilvl="5" w:tentative="0">
      <w:start w:val="0"/>
      <w:numFmt w:val="bullet"/>
      <w:lvlText w:val="•"/>
      <w:lvlJc w:val="left"/>
      <w:pPr>
        <w:ind w:left="865" w:hanging="183"/>
      </w:pPr>
      <w:rPr>
        <w:rFonts w:hint="default"/>
        <w:lang w:val="zh-CN" w:eastAsia="zh-CN" w:bidi="zh-CN"/>
      </w:rPr>
    </w:lvl>
    <w:lvl w:ilvl="6" w:tentative="0">
      <w:start w:val="0"/>
      <w:numFmt w:val="bullet"/>
      <w:lvlText w:val="•"/>
      <w:lvlJc w:val="left"/>
      <w:pPr>
        <w:ind w:left="978" w:hanging="183"/>
      </w:pPr>
      <w:rPr>
        <w:rFonts w:hint="default"/>
        <w:lang w:val="zh-CN" w:eastAsia="zh-CN" w:bidi="zh-CN"/>
      </w:rPr>
    </w:lvl>
    <w:lvl w:ilvl="7" w:tentative="0">
      <w:start w:val="0"/>
      <w:numFmt w:val="bullet"/>
      <w:lvlText w:val="•"/>
      <w:lvlJc w:val="left"/>
      <w:pPr>
        <w:ind w:left="1091" w:hanging="183"/>
      </w:pPr>
      <w:rPr>
        <w:rFonts w:hint="default"/>
        <w:lang w:val="zh-CN" w:eastAsia="zh-CN" w:bidi="zh-CN"/>
      </w:rPr>
    </w:lvl>
    <w:lvl w:ilvl="8" w:tentative="0">
      <w:start w:val="0"/>
      <w:numFmt w:val="bullet"/>
      <w:lvlText w:val="•"/>
      <w:lvlJc w:val="left"/>
      <w:pPr>
        <w:ind w:left="1204" w:hanging="183"/>
      </w:pPr>
      <w:rPr>
        <w:rFonts w:hint="default"/>
        <w:lang w:val="zh-CN" w:eastAsia="zh-CN" w:bidi="zh-CN"/>
      </w:rPr>
    </w:lvl>
  </w:abstractNum>
  <w:abstractNum w:abstractNumId="83">
    <w:nsid w:val="07F5BCC3"/>
    <w:multiLevelType w:val="multilevel"/>
    <w:tmpl w:val="07F5BCC3"/>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84">
    <w:nsid w:val="0C0E1E13"/>
    <w:multiLevelType w:val="multilevel"/>
    <w:tmpl w:val="0C0E1E13"/>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85">
    <w:nsid w:val="0CEF100B"/>
    <w:multiLevelType w:val="multilevel"/>
    <w:tmpl w:val="0CEF100B"/>
    <w:lvl w:ilvl="0" w:tentative="0">
      <w:start w:val="0"/>
      <w:numFmt w:val="bullet"/>
      <w:lvlText w:val="■"/>
      <w:lvlJc w:val="left"/>
      <w:pPr>
        <w:ind w:left="292" w:hanging="181"/>
      </w:pPr>
      <w:rPr>
        <w:rFonts w:hint="default"/>
        <w:w w:val="100"/>
        <w:lang w:val="zh-CN" w:eastAsia="zh-CN" w:bidi="zh-CN"/>
      </w:rPr>
    </w:lvl>
    <w:lvl w:ilvl="1" w:tentative="0">
      <w:start w:val="0"/>
      <w:numFmt w:val="bullet"/>
      <w:lvlText w:val="•"/>
      <w:lvlJc w:val="left"/>
      <w:pPr>
        <w:ind w:left="503" w:hanging="181"/>
      </w:pPr>
      <w:rPr>
        <w:rFonts w:hint="default"/>
        <w:lang w:val="zh-CN" w:eastAsia="zh-CN" w:bidi="zh-CN"/>
      </w:rPr>
    </w:lvl>
    <w:lvl w:ilvl="2" w:tentative="0">
      <w:start w:val="0"/>
      <w:numFmt w:val="bullet"/>
      <w:lvlText w:val="•"/>
      <w:lvlJc w:val="left"/>
      <w:pPr>
        <w:ind w:left="706" w:hanging="181"/>
      </w:pPr>
      <w:rPr>
        <w:rFonts w:hint="default"/>
        <w:lang w:val="zh-CN" w:eastAsia="zh-CN" w:bidi="zh-CN"/>
      </w:rPr>
    </w:lvl>
    <w:lvl w:ilvl="3" w:tentative="0">
      <w:start w:val="0"/>
      <w:numFmt w:val="bullet"/>
      <w:lvlText w:val="•"/>
      <w:lvlJc w:val="left"/>
      <w:pPr>
        <w:ind w:left="909" w:hanging="181"/>
      </w:pPr>
      <w:rPr>
        <w:rFonts w:hint="default"/>
        <w:lang w:val="zh-CN" w:eastAsia="zh-CN" w:bidi="zh-CN"/>
      </w:rPr>
    </w:lvl>
    <w:lvl w:ilvl="4" w:tentative="0">
      <w:start w:val="0"/>
      <w:numFmt w:val="bullet"/>
      <w:lvlText w:val="•"/>
      <w:lvlJc w:val="left"/>
      <w:pPr>
        <w:ind w:left="1112" w:hanging="181"/>
      </w:pPr>
      <w:rPr>
        <w:rFonts w:hint="default"/>
        <w:lang w:val="zh-CN" w:eastAsia="zh-CN" w:bidi="zh-CN"/>
      </w:rPr>
    </w:lvl>
    <w:lvl w:ilvl="5" w:tentative="0">
      <w:start w:val="0"/>
      <w:numFmt w:val="bullet"/>
      <w:lvlText w:val="•"/>
      <w:lvlJc w:val="left"/>
      <w:pPr>
        <w:ind w:left="1315" w:hanging="181"/>
      </w:pPr>
      <w:rPr>
        <w:rFonts w:hint="default"/>
        <w:lang w:val="zh-CN" w:eastAsia="zh-CN" w:bidi="zh-CN"/>
      </w:rPr>
    </w:lvl>
    <w:lvl w:ilvl="6" w:tentative="0">
      <w:start w:val="0"/>
      <w:numFmt w:val="bullet"/>
      <w:lvlText w:val="•"/>
      <w:lvlJc w:val="left"/>
      <w:pPr>
        <w:ind w:left="1518" w:hanging="181"/>
      </w:pPr>
      <w:rPr>
        <w:rFonts w:hint="default"/>
        <w:lang w:val="zh-CN" w:eastAsia="zh-CN" w:bidi="zh-CN"/>
      </w:rPr>
    </w:lvl>
    <w:lvl w:ilvl="7" w:tentative="0">
      <w:start w:val="0"/>
      <w:numFmt w:val="bullet"/>
      <w:lvlText w:val="•"/>
      <w:lvlJc w:val="left"/>
      <w:pPr>
        <w:ind w:left="1721" w:hanging="181"/>
      </w:pPr>
      <w:rPr>
        <w:rFonts w:hint="default"/>
        <w:lang w:val="zh-CN" w:eastAsia="zh-CN" w:bidi="zh-CN"/>
      </w:rPr>
    </w:lvl>
    <w:lvl w:ilvl="8" w:tentative="0">
      <w:start w:val="0"/>
      <w:numFmt w:val="bullet"/>
      <w:lvlText w:val="•"/>
      <w:lvlJc w:val="left"/>
      <w:pPr>
        <w:ind w:left="1924" w:hanging="181"/>
      </w:pPr>
      <w:rPr>
        <w:rFonts w:hint="default"/>
        <w:lang w:val="zh-CN" w:eastAsia="zh-CN" w:bidi="zh-CN"/>
      </w:rPr>
    </w:lvl>
  </w:abstractNum>
  <w:abstractNum w:abstractNumId="86">
    <w:nsid w:val="0DC629B0"/>
    <w:multiLevelType w:val="multilevel"/>
    <w:tmpl w:val="0DC629B0"/>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31" w:hanging="183"/>
      </w:pPr>
      <w:rPr>
        <w:rFonts w:hint="default"/>
        <w:lang w:val="zh-CN" w:eastAsia="zh-CN" w:bidi="zh-CN"/>
      </w:rPr>
    </w:lvl>
    <w:lvl w:ilvl="2" w:tentative="0">
      <w:start w:val="0"/>
      <w:numFmt w:val="bullet"/>
      <w:lvlText w:val="•"/>
      <w:lvlJc w:val="left"/>
      <w:pPr>
        <w:ind w:left="562" w:hanging="183"/>
      </w:pPr>
      <w:rPr>
        <w:rFonts w:hint="default"/>
        <w:lang w:val="zh-CN" w:eastAsia="zh-CN" w:bidi="zh-CN"/>
      </w:rPr>
    </w:lvl>
    <w:lvl w:ilvl="3" w:tentative="0">
      <w:start w:val="0"/>
      <w:numFmt w:val="bullet"/>
      <w:lvlText w:val="•"/>
      <w:lvlJc w:val="left"/>
      <w:pPr>
        <w:ind w:left="693" w:hanging="183"/>
      </w:pPr>
      <w:rPr>
        <w:rFonts w:hint="default"/>
        <w:lang w:val="zh-CN" w:eastAsia="zh-CN" w:bidi="zh-CN"/>
      </w:rPr>
    </w:lvl>
    <w:lvl w:ilvl="4" w:tentative="0">
      <w:start w:val="0"/>
      <w:numFmt w:val="bullet"/>
      <w:lvlText w:val="•"/>
      <w:lvlJc w:val="left"/>
      <w:pPr>
        <w:ind w:left="824"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086" w:hanging="183"/>
      </w:pPr>
      <w:rPr>
        <w:rFonts w:hint="default"/>
        <w:lang w:val="zh-CN" w:eastAsia="zh-CN" w:bidi="zh-CN"/>
      </w:rPr>
    </w:lvl>
    <w:lvl w:ilvl="7" w:tentative="0">
      <w:start w:val="0"/>
      <w:numFmt w:val="bullet"/>
      <w:lvlText w:val="•"/>
      <w:lvlJc w:val="left"/>
      <w:pPr>
        <w:ind w:left="1217" w:hanging="183"/>
      </w:pPr>
      <w:rPr>
        <w:rFonts w:hint="default"/>
        <w:lang w:val="zh-CN" w:eastAsia="zh-CN" w:bidi="zh-CN"/>
      </w:rPr>
    </w:lvl>
    <w:lvl w:ilvl="8" w:tentative="0">
      <w:start w:val="0"/>
      <w:numFmt w:val="bullet"/>
      <w:lvlText w:val="•"/>
      <w:lvlJc w:val="left"/>
      <w:pPr>
        <w:ind w:left="1348" w:hanging="183"/>
      </w:pPr>
      <w:rPr>
        <w:rFonts w:hint="default"/>
        <w:lang w:val="zh-CN" w:eastAsia="zh-CN" w:bidi="zh-CN"/>
      </w:rPr>
    </w:lvl>
  </w:abstractNum>
  <w:abstractNum w:abstractNumId="87">
    <w:nsid w:val="0E640482"/>
    <w:multiLevelType w:val="multilevel"/>
    <w:tmpl w:val="0E640482"/>
    <w:lvl w:ilvl="0" w:tentative="0">
      <w:start w:val="0"/>
      <w:numFmt w:val="bullet"/>
      <w:lvlText w:val="■"/>
      <w:lvlJc w:val="left"/>
      <w:pPr>
        <w:ind w:left="291"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88">
    <w:nsid w:val="0F9F9CCA"/>
    <w:multiLevelType w:val="multilevel"/>
    <w:tmpl w:val="0F9F9CCA"/>
    <w:lvl w:ilvl="0" w:tentative="0">
      <w:start w:val="0"/>
      <w:numFmt w:val="bullet"/>
      <w:lvlText w:val="·"/>
      <w:lvlJc w:val="left"/>
      <w:pPr>
        <w:ind w:left="112"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341" w:hanging="181"/>
      </w:pPr>
      <w:rPr>
        <w:rFonts w:hint="default"/>
        <w:lang w:val="zh-CN" w:eastAsia="zh-CN" w:bidi="zh-CN"/>
      </w:rPr>
    </w:lvl>
    <w:lvl w:ilvl="2" w:tentative="0">
      <w:start w:val="0"/>
      <w:numFmt w:val="bullet"/>
      <w:lvlText w:val="•"/>
      <w:lvlJc w:val="left"/>
      <w:pPr>
        <w:ind w:left="562"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1004" w:hanging="181"/>
      </w:pPr>
      <w:rPr>
        <w:rFonts w:hint="default"/>
        <w:lang w:val="zh-CN" w:eastAsia="zh-CN" w:bidi="zh-CN"/>
      </w:rPr>
    </w:lvl>
    <w:lvl w:ilvl="5" w:tentative="0">
      <w:start w:val="0"/>
      <w:numFmt w:val="bullet"/>
      <w:lvlText w:val="•"/>
      <w:lvlJc w:val="left"/>
      <w:pPr>
        <w:ind w:left="1225" w:hanging="181"/>
      </w:pPr>
      <w:rPr>
        <w:rFonts w:hint="default"/>
        <w:lang w:val="zh-CN" w:eastAsia="zh-CN" w:bidi="zh-CN"/>
      </w:rPr>
    </w:lvl>
    <w:lvl w:ilvl="6" w:tentative="0">
      <w:start w:val="0"/>
      <w:numFmt w:val="bullet"/>
      <w:lvlText w:val="•"/>
      <w:lvlJc w:val="left"/>
      <w:pPr>
        <w:ind w:left="1446" w:hanging="181"/>
      </w:pPr>
      <w:rPr>
        <w:rFonts w:hint="default"/>
        <w:lang w:val="zh-CN" w:eastAsia="zh-CN" w:bidi="zh-CN"/>
      </w:rPr>
    </w:lvl>
    <w:lvl w:ilvl="7" w:tentative="0">
      <w:start w:val="0"/>
      <w:numFmt w:val="bullet"/>
      <w:lvlText w:val="•"/>
      <w:lvlJc w:val="left"/>
      <w:pPr>
        <w:ind w:left="1667" w:hanging="181"/>
      </w:pPr>
      <w:rPr>
        <w:rFonts w:hint="default"/>
        <w:lang w:val="zh-CN" w:eastAsia="zh-CN" w:bidi="zh-CN"/>
      </w:rPr>
    </w:lvl>
    <w:lvl w:ilvl="8" w:tentative="0">
      <w:start w:val="0"/>
      <w:numFmt w:val="bullet"/>
      <w:lvlText w:val="•"/>
      <w:lvlJc w:val="left"/>
      <w:pPr>
        <w:ind w:left="1888" w:hanging="181"/>
      </w:pPr>
      <w:rPr>
        <w:rFonts w:hint="default"/>
        <w:lang w:val="zh-CN" w:eastAsia="zh-CN" w:bidi="zh-CN"/>
      </w:rPr>
    </w:lvl>
  </w:abstractNum>
  <w:abstractNum w:abstractNumId="89">
    <w:nsid w:val="10D591E5"/>
    <w:multiLevelType w:val="multilevel"/>
    <w:tmpl w:val="10D591E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90">
    <w:nsid w:val="10F0DB0B"/>
    <w:multiLevelType w:val="multilevel"/>
    <w:tmpl w:val="10F0DB0B"/>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91">
    <w:nsid w:val="12EADF99"/>
    <w:multiLevelType w:val="multilevel"/>
    <w:tmpl w:val="12EADF99"/>
    <w:lvl w:ilvl="0" w:tentative="0">
      <w:start w:val="0"/>
      <w:numFmt w:val="bullet"/>
      <w:lvlText w:val="·"/>
      <w:lvlJc w:val="left"/>
      <w:pPr>
        <w:ind w:left="112"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341" w:hanging="181"/>
      </w:pPr>
      <w:rPr>
        <w:rFonts w:hint="default"/>
        <w:lang w:val="zh-CN" w:eastAsia="zh-CN" w:bidi="zh-CN"/>
      </w:rPr>
    </w:lvl>
    <w:lvl w:ilvl="2" w:tentative="0">
      <w:start w:val="0"/>
      <w:numFmt w:val="bullet"/>
      <w:lvlText w:val="•"/>
      <w:lvlJc w:val="left"/>
      <w:pPr>
        <w:ind w:left="562"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1004" w:hanging="181"/>
      </w:pPr>
      <w:rPr>
        <w:rFonts w:hint="default"/>
        <w:lang w:val="zh-CN" w:eastAsia="zh-CN" w:bidi="zh-CN"/>
      </w:rPr>
    </w:lvl>
    <w:lvl w:ilvl="5" w:tentative="0">
      <w:start w:val="0"/>
      <w:numFmt w:val="bullet"/>
      <w:lvlText w:val="•"/>
      <w:lvlJc w:val="left"/>
      <w:pPr>
        <w:ind w:left="1225" w:hanging="181"/>
      </w:pPr>
      <w:rPr>
        <w:rFonts w:hint="default"/>
        <w:lang w:val="zh-CN" w:eastAsia="zh-CN" w:bidi="zh-CN"/>
      </w:rPr>
    </w:lvl>
    <w:lvl w:ilvl="6" w:tentative="0">
      <w:start w:val="0"/>
      <w:numFmt w:val="bullet"/>
      <w:lvlText w:val="•"/>
      <w:lvlJc w:val="left"/>
      <w:pPr>
        <w:ind w:left="1446" w:hanging="181"/>
      </w:pPr>
      <w:rPr>
        <w:rFonts w:hint="default"/>
        <w:lang w:val="zh-CN" w:eastAsia="zh-CN" w:bidi="zh-CN"/>
      </w:rPr>
    </w:lvl>
    <w:lvl w:ilvl="7" w:tentative="0">
      <w:start w:val="0"/>
      <w:numFmt w:val="bullet"/>
      <w:lvlText w:val="•"/>
      <w:lvlJc w:val="left"/>
      <w:pPr>
        <w:ind w:left="1667" w:hanging="181"/>
      </w:pPr>
      <w:rPr>
        <w:rFonts w:hint="default"/>
        <w:lang w:val="zh-CN" w:eastAsia="zh-CN" w:bidi="zh-CN"/>
      </w:rPr>
    </w:lvl>
    <w:lvl w:ilvl="8" w:tentative="0">
      <w:start w:val="0"/>
      <w:numFmt w:val="bullet"/>
      <w:lvlText w:val="•"/>
      <w:lvlJc w:val="left"/>
      <w:pPr>
        <w:ind w:left="1888" w:hanging="181"/>
      </w:pPr>
      <w:rPr>
        <w:rFonts w:hint="default"/>
        <w:lang w:val="zh-CN" w:eastAsia="zh-CN" w:bidi="zh-CN"/>
      </w:rPr>
    </w:lvl>
  </w:abstractNum>
  <w:abstractNum w:abstractNumId="92">
    <w:nsid w:val="1450273B"/>
    <w:multiLevelType w:val="multilevel"/>
    <w:tmpl w:val="1450273B"/>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93">
    <w:nsid w:val="18F74015"/>
    <w:multiLevelType w:val="multilevel"/>
    <w:tmpl w:val="18F7401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94">
    <w:nsid w:val="1ACDE60F"/>
    <w:multiLevelType w:val="multilevel"/>
    <w:tmpl w:val="1ACDE60F"/>
    <w:lvl w:ilvl="0" w:tentative="0">
      <w:start w:val="1"/>
      <w:numFmt w:val="decimal"/>
      <w:lvlText w:val="%1."/>
      <w:lvlJc w:val="left"/>
      <w:pPr>
        <w:ind w:left="295"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5"/>
      </w:pPr>
      <w:rPr>
        <w:rFonts w:hint="default"/>
        <w:lang w:val="zh-CN" w:eastAsia="zh-CN" w:bidi="zh-CN"/>
      </w:rPr>
    </w:lvl>
    <w:lvl w:ilvl="2" w:tentative="0">
      <w:start w:val="0"/>
      <w:numFmt w:val="bullet"/>
      <w:lvlText w:val="•"/>
      <w:lvlJc w:val="left"/>
      <w:pPr>
        <w:ind w:left="595" w:hanging="185"/>
      </w:pPr>
      <w:rPr>
        <w:rFonts w:hint="default"/>
        <w:lang w:val="zh-CN" w:eastAsia="zh-CN" w:bidi="zh-CN"/>
      </w:rPr>
    </w:lvl>
    <w:lvl w:ilvl="3" w:tentative="0">
      <w:start w:val="0"/>
      <w:numFmt w:val="bullet"/>
      <w:lvlText w:val="•"/>
      <w:lvlJc w:val="left"/>
      <w:pPr>
        <w:ind w:left="742" w:hanging="185"/>
      </w:pPr>
      <w:rPr>
        <w:rFonts w:hint="default"/>
        <w:lang w:val="zh-CN" w:eastAsia="zh-CN" w:bidi="zh-CN"/>
      </w:rPr>
    </w:lvl>
    <w:lvl w:ilvl="4" w:tentative="0">
      <w:start w:val="0"/>
      <w:numFmt w:val="bullet"/>
      <w:lvlText w:val="•"/>
      <w:lvlJc w:val="left"/>
      <w:pPr>
        <w:ind w:left="890" w:hanging="185"/>
      </w:pPr>
      <w:rPr>
        <w:rFonts w:hint="default"/>
        <w:lang w:val="zh-CN" w:eastAsia="zh-CN" w:bidi="zh-CN"/>
      </w:rPr>
    </w:lvl>
    <w:lvl w:ilvl="5" w:tentative="0">
      <w:start w:val="0"/>
      <w:numFmt w:val="bullet"/>
      <w:lvlText w:val="•"/>
      <w:lvlJc w:val="left"/>
      <w:pPr>
        <w:ind w:left="1038" w:hanging="185"/>
      </w:pPr>
      <w:rPr>
        <w:rFonts w:hint="default"/>
        <w:lang w:val="zh-CN" w:eastAsia="zh-CN" w:bidi="zh-CN"/>
      </w:rPr>
    </w:lvl>
    <w:lvl w:ilvl="6" w:tentative="0">
      <w:start w:val="0"/>
      <w:numFmt w:val="bullet"/>
      <w:lvlText w:val="•"/>
      <w:lvlJc w:val="left"/>
      <w:pPr>
        <w:ind w:left="1185" w:hanging="185"/>
      </w:pPr>
      <w:rPr>
        <w:rFonts w:hint="default"/>
        <w:lang w:val="zh-CN" w:eastAsia="zh-CN" w:bidi="zh-CN"/>
      </w:rPr>
    </w:lvl>
    <w:lvl w:ilvl="7" w:tentative="0">
      <w:start w:val="0"/>
      <w:numFmt w:val="bullet"/>
      <w:lvlText w:val="•"/>
      <w:lvlJc w:val="left"/>
      <w:pPr>
        <w:ind w:left="1333" w:hanging="185"/>
      </w:pPr>
      <w:rPr>
        <w:rFonts w:hint="default"/>
        <w:lang w:val="zh-CN" w:eastAsia="zh-CN" w:bidi="zh-CN"/>
      </w:rPr>
    </w:lvl>
    <w:lvl w:ilvl="8" w:tentative="0">
      <w:start w:val="0"/>
      <w:numFmt w:val="bullet"/>
      <w:lvlText w:val="•"/>
      <w:lvlJc w:val="left"/>
      <w:pPr>
        <w:ind w:left="1480" w:hanging="185"/>
      </w:pPr>
      <w:rPr>
        <w:rFonts w:hint="default"/>
        <w:lang w:val="zh-CN" w:eastAsia="zh-CN" w:bidi="zh-CN"/>
      </w:rPr>
    </w:lvl>
  </w:abstractNum>
  <w:abstractNum w:abstractNumId="95">
    <w:nsid w:val="1AD50295"/>
    <w:multiLevelType w:val="multilevel"/>
    <w:tmpl w:val="1AD5029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96">
    <w:nsid w:val="1BCBBCF0"/>
    <w:multiLevelType w:val="multilevel"/>
    <w:tmpl w:val="1BCBBCF0"/>
    <w:lvl w:ilvl="0" w:tentative="0">
      <w:start w:val="0"/>
      <w:numFmt w:val="bullet"/>
      <w:lvlText w:val="■"/>
      <w:lvlJc w:val="left"/>
      <w:pPr>
        <w:ind w:left="95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1115" w:hanging="180"/>
      </w:pPr>
      <w:rPr>
        <w:rFonts w:hint="default"/>
        <w:lang w:val="zh-CN" w:eastAsia="zh-CN" w:bidi="zh-CN"/>
      </w:rPr>
    </w:lvl>
    <w:lvl w:ilvl="2" w:tentative="0">
      <w:start w:val="0"/>
      <w:numFmt w:val="bullet"/>
      <w:lvlText w:val="•"/>
      <w:lvlJc w:val="left"/>
      <w:pPr>
        <w:ind w:left="1270" w:hanging="180"/>
      </w:pPr>
      <w:rPr>
        <w:rFonts w:hint="default"/>
        <w:lang w:val="zh-CN" w:eastAsia="zh-CN" w:bidi="zh-CN"/>
      </w:rPr>
    </w:lvl>
    <w:lvl w:ilvl="3" w:tentative="0">
      <w:start w:val="0"/>
      <w:numFmt w:val="bullet"/>
      <w:lvlText w:val="•"/>
      <w:lvlJc w:val="left"/>
      <w:pPr>
        <w:ind w:left="1425" w:hanging="180"/>
      </w:pPr>
      <w:rPr>
        <w:rFonts w:hint="default"/>
        <w:lang w:val="zh-CN" w:eastAsia="zh-CN" w:bidi="zh-CN"/>
      </w:rPr>
    </w:lvl>
    <w:lvl w:ilvl="4" w:tentative="0">
      <w:start w:val="0"/>
      <w:numFmt w:val="bullet"/>
      <w:lvlText w:val="•"/>
      <w:lvlJc w:val="left"/>
      <w:pPr>
        <w:ind w:left="1580" w:hanging="180"/>
      </w:pPr>
      <w:rPr>
        <w:rFonts w:hint="default"/>
        <w:lang w:val="zh-CN" w:eastAsia="zh-CN" w:bidi="zh-CN"/>
      </w:rPr>
    </w:lvl>
    <w:lvl w:ilvl="5" w:tentative="0">
      <w:start w:val="0"/>
      <w:numFmt w:val="bullet"/>
      <w:lvlText w:val="•"/>
      <w:lvlJc w:val="left"/>
      <w:pPr>
        <w:ind w:left="1735" w:hanging="180"/>
      </w:pPr>
      <w:rPr>
        <w:rFonts w:hint="default"/>
        <w:lang w:val="zh-CN" w:eastAsia="zh-CN" w:bidi="zh-CN"/>
      </w:rPr>
    </w:lvl>
    <w:lvl w:ilvl="6" w:tentative="0">
      <w:start w:val="0"/>
      <w:numFmt w:val="bullet"/>
      <w:lvlText w:val="•"/>
      <w:lvlJc w:val="left"/>
      <w:pPr>
        <w:ind w:left="1890" w:hanging="180"/>
      </w:pPr>
      <w:rPr>
        <w:rFonts w:hint="default"/>
        <w:lang w:val="zh-CN" w:eastAsia="zh-CN" w:bidi="zh-CN"/>
      </w:rPr>
    </w:lvl>
    <w:lvl w:ilvl="7" w:tentative="0">
      <w:start w:val="0"/>
      <w:numFmt w:val="bullet"/>
      <w:lvlText w:val="•"/>
      <w:lvlJc w:val="left"/>
      <w:pPr>
        <w:ind w:left="2045" w:hanging="180"/>
      </w:pPr>
      <w:rPr>
        <w:rFonts w:hint="default"/>
        <w:lang w:val="zh-CN" w:eastAsia="zh-CN" w:bidi="zh-CN"/>
      </w:rPr>
    </w:lvl>
    <w:lvl w:ilvl="8" w:tentative="0">
      <w:start w:val="0"/>
      <w:numFmt w:val="bullet"/>
      <w:lvlText w:val="•"/>
      <w:lvlJc w:val="left"/>
      <w:pPr>
        <w:ind w:left="2200" w:hanging="180"/>
      </w:pPr>
      <w:rPr>
        <w:rFonts w:hint="default"/>
        <w:lang w:val="zh-CN" w:eastAsia="zh-CN" w:bidi="zh-CN"/>
      </w:rPr>
    </w:lvl>
  </w:abstractNum>
  <w:abstractNum w:abstractNumId="97">
    <w:nsid w:val="1C257C7B"/>
    <w:multiLevelType w:val="multilevel"/>
    <w:tmpl w:val="1C257C7B"/>
    <w:lvl w:ilvl="0" w:tentative="0">
      <w:start w:val="0"/>
      <w:numFmt w:val="bullet"/>
      <w:lvlText w:val="■"/>
      <w:lvlJc w:val="left"/>
      <w:pPr>
        <w:ind w:left="291" w:hanging="183"/>
      </w:pPr>
      <w:rPr>
        <w:rFonts w:hint="default" w:ascii="宋体" w:hAnsi="宋体" w:eastAsia="宋体" w:cs="宋体"/>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98">
    <w:nsid w:val="2007DCFD"/>
    <w:multiLevelType w:val="multilevel"/>
    <w:tmpl w:val="2007DCFD"/>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99">
    <w:nsid w:val="21B3B1B1"/>
    <w:multiLevelType w:val="multilevel"/>
    <w:tmpl w:val="21B3B1B1"/>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00">
    <w:nsid w:val="227C9188"/>
    <w:multiLevelType w:val="multilevel"/>
    <w:tmpl w:val="227C9188"/>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85" w:hanging="183"/>
      </w:pPr>
      <w:rPr>
        <w:rFonts w:hint="default"/>
        <w:lang w:val="zh-CN" w:eastAsia="zh-CN" w:bidi="zh-CN"/>
      </w:rPr>
    </w:lvl>
    <w:lvl w:ilvl="2" w:tentative="0">
      <w:start w:val="0"/>
      <w:numFmt w:val="bullet"/>
      <w:lvlText w:val="•"/>
      <w:lvlJc w:val="left"/>
      <w:pPr>
        <w:ind w:left="670" w:hanging="183"/>
      </w:pPr>
      <w:rPr>
        <w:rFonts w:hint="default"/>
        <w:lang w:val="zh-CN" w:eastAsia="zh-CN" w:bidi="zh-CN"/>
      </w:rPr>
    </w:lvl>
    <w:lvl w:ilvl="3" w:tentative="0">
      <w:start w:val="0"/>
      <w:numFmt w:val="bullet"/>
      <w:lvlText w:val="•"/>
      <w:lvlJc w:val="left"/>
      <w:pPr>
        <w:ind w:left="855" w:hanging="183"/>
      </w:pPr>
      <w:rPr>
        <w:rFonts w:hint="default"/>
        <w:lang w:val="zh-CN" w:eastAsia="zh-CN" w:bidi="zh-CN"/>
      </w:rPr>
    </w:lvl>
    <w:lvl w:ilvl="4" w:tentative="0">
      <w:start w:val="0"/>
      <w:numFmt w:val="bullet"/>
      <w:lvlText w:val="•"/>
      <w:lvlJc w:val="left"/>
      <w:pPr>
        <w:ind w:left="1040" w:hanging="183"/>
      </w:pPr>
      <w:rPr>
        <w:rFonts w:hint="default"/>
        <w:lang w:val="zh-CN" w:eastAsia="zh-CN" w:bidi="zh-CN"/>
      </w:rPr>
    </w:lvl>
    <w:lvl w:ilvl="5" w:tentative="0">
      <w:start w:val="0"/>
      <w:numFmt w:val="bullet"/>
      <w:lvlText w:val="•"/>
      <w:lvlJc w:val="left"/>
      <w:pPr>
        <w:ind w:left="1225" w:hanging="183"/>
      </w:pPr>
      <w:rPr>
        <w:rFonts w:hint="default"/>
        <w:lang w:val="zh-CN" w:eastAsia="zh-CN" w:bidi="zh-CN"/>
      </w:rPr>
    </w:lvl>
    <w:lvl w:ilvl="6" w:tentative="0">
      <w:start w:val="0"/>
      <w:numFmt w:val="bullet"/>
      <w:lvlText w:val="•"/>
      <w:lvlJc w:val="left"/>
      <w:pPr>
        <w:ind w:left="1410" w:hanging="183"/>
      </w:pPr>
      <w:rPr>
        <w:rFonts w:hint="default"/>
        <w:lang w:val="zh-CN" w:eastAsia="zh-CN" w:bidi="zh-CN"/>
      </w:rPr>
    </w:lvl>
    <w:lvl w:ilvl="7" w:tentative="0">
      <w:start w:val="0"/>
      <w:numFmt w:val="bullet"/>
      <w:lvlText w:val="•"/>
      <w:lvlJc w:val="left"/>
      <w:pPr>
        <w:ind w:left="1595" w:hanging="183"/>
      </w:pPr>
      <w:rPr>
        <w:rFonts w:hint="default"/>
        <w:lang w:val="zh-CN" w:eastAsia="zh-CN" w:bidi="zh-CN"/>
      </w:rPr>
    </w:lvl>
    <w:lvl w:ilvl="8" w:tentative="0">
      <w:start w:val="0"/>
      <w:numFmt w:val="bullet"/>
      <w:lvlText w:val="•"/>
      <w:lvlJc w:val="left"/>
      <w:pPr>
        <w:ind w:left="1780" w:hanging="183"/>
      </w:pPr>
      <w:rPr>
        <w:rFonts w:hint="default"/>
        <w:lang w:val="zh-CN" w:eastAsia="zh-CN" w:bidi="zh-CN"/>
      </w:rPr>
    </w:lvl>
  </w:abstractNum>
  <w:abstractNum w:abstractNumId="101">
    <w:nsid w:val="23E97754"/>
    <w:multiLevelType w:val="multilevel"/>
    <w:tmpl w:val="23E97754"/>
    <w:lvl w:ilvl="0" w:tentative="0">
      <w:start w:val="0"/>
      <w:numFmt w:val="bullet"/>
      <w:lvlText w:val="■"/>
      <w:lvlJc w:val="left"/>
      <w:pPr>
        <w:ind w:left="292" w:hanging="181"/>
      </w:pPr>
      <w:rPr>
        <w:rFonts w:hint="default"/>
        <w:w w:val="100"/>
        <w:lang w:val="zh-CN" w:eastAsia="zh-CN" w:bidi="zh-CN"/>
      </w:rPr>
    </w:lvl>
    <w:lvl w:ilvl="1" w:tentative="0">
      <w:start w:val="0"/>
      <w:numFmt w:val="bullet"/>
      <w:lvlText w:val="•"/>
      <w:lvlJc w:val="left"/>
      <w:pPr>
        <w:ind w:left="503" w:hanging="181"/>
      </w:pPr>
      <w:rPr>
        <w:rFonts w:hint="default"/>
        <w:lang w:val="zh-CN" w:eastAsia="zh-CN" w:bidi="zh-CN"/>
      </w:rPr>
    </w:lvl>
    <w:lvl w:ilvl="2" w:tentative="0">
      <w:start w:val="0"/>
      <w:numFmt w:val="bullet"/>
      <w:lvlText w:val="•"/>
      <w:lvlJc w:val="left"/>
      <w:pPr>
        <w:ind w:left="706" w:hanging="181"/>
      </w:pPr>
      <w:rPr>
        <w:rFonts w:hint="default"/>
        <w:lang w:val="zh-CN" w:eastAsia="zh-CN" w:bidi="zh-CN"/>
      </w:rPr>
    </w:lvl>
    <w:lvl w:ilvl="3" w:tentative="0">
      <w:start w:val="0"/>
      <w:numFmt w:val="bullet"/>
      <w:lvlText w:val="•"/>
      <w:lvlJc w:val="left"/>
      <w:pPr>
        <w:ind w:left="909" w:hanging="181"/>
      </w:pPr>
      <w:rPr>
        <w:rFonts w:hint="default"/>
        <w:lang w:val="zh-CN" w:eastAsia="zh-CN" w:bidi="zh-CN"/>
      </w:rPr>
    </w:lvl>
    <w:lvl w:ilvl="4" w:tentative="0">
      <w:start w:val="0"/>
      <w:numFmt w:val="bullet"/>
      <w:lvlText w:val="•"/>
      <w:lvlJc w:val="left"/>
      <w:pPr>
        <w:ind w:left="1112" w:hanging="181"/>
      </w:pPr>
      <w:rPr>
        <w:rFonts w:hint="default"/>
        <w:lang w:val="zh-CN" w:eastAsia="zh-CN" w:bidi="zh-CN"/>
      </w:rPr>
    </w:lvl>
    <w:lvl w:ilvl="5" w:tentative="0">
      <w:start w:val="0"/>
      <w:numFmt w:val="bullet"/>
      <w:lvlText w:val="•"/>
      <w:lvlJc w:val="left"/>
      <w:pPr>
        <w:ind w:left="1315" w:hanging="181"/>
      </w:pPr>
      <w:rPr>
        <w:rFonts w:hint="default"/>
        <w:lang w:val="zh-CN" w:eastAsia="zh-CN" w:bidi="zh-CN"/>
      </w:rPr>
    </w:lvl>
    <w:lvl w:ilvl="6" w:tentative="0">
      <w:start w:val="0"/>
      <w:numFmt w:val="bullet"/>
      <w:lvlText w:val="•"/>
      <w:lvlJc w:val="left"/>
      <w:pPr>
        <w:ind w:left="1518" w:hanging="181"/>
      </w:pPr>
      <w:rPr>
        <w:rFonts w:hint="default"/>
        <w:lang w:val="zh-CN" w:eastAsia="zh-CN" w:bidi="zh-CN"/>
      </w:rPr>
    </w:lvl>
    <w:lvl w:ilvl="7" w:tentative="0">
      <w:start w:val="0"/>
      <w:numFmt w:val="bullet"/>
      <w:lvlText w:val="•"/>
      <w:lvlJc w:val="left"/>
      <w:pPr>
        <w:ind w:left="1721" w:hanging="181"/>
      </w:pPr>
      <w:rPr>
        <w:rFonts w:hint="default"/>
        <w:lang w:val="zh-CN" w:eastAsia="zh-CN" w:bidi="zh-CN"/>
      </w:rPr>
    </w:lvl>
    <w:lvl w:ilvl="8" w:tentative="0">
      <w:start w:val="0"/>
      <w:numFmt w:val="bullet"/>
      <w:lvlText w:val="•"/>
      <w:lvlJc w:val="left"/>
      <w:pPr>
        <w:ind w:left="1924" w:hanging="181"/>
      </w:pPr>
      <w:rPr>
        <w:rFonts w:hint="default"/>
        <w:lang w:val="zh-CN" w:eastAsia="zh-CN" w:bidi="zh-CN"/>
      </w:rPr>
    </w:lvl>
  </w:abstractNum>
  <w:abstractNum w:abstractNumId="102">
    <w:nsid w:val="243FCF68"/>
    <w:multiLevelType w:val="multilevel"/>
    <w:tmpl w:val="243FCF68"/>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103">
    <w:nsid w:val="2470EC97"/>
    <w:multiLevelType w:val="multilevel"/>
    <w:tmpl w:val="2470EC97"/>
    <w:lvl w:ilvl="0" w:tentative="0">
      <w:start w:val="0"/>
      <w:numFmt w:val="bullet"/>
      <w:lvlText w:val="■"/>
      <w:lvlJc w:val="left"/>
      <w:pPr>
        <w:ind w:left="11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87" w:hanging="183"/>
      </w:pPr>
      <w:rPr>
        <w:rFonts w:hint="default"/>
        <w:lang w:val="zh-CN" w:eastAsia="zh-CN" w:bidi="zh-CN"/>
      </w:rPr>
    </w:lvl>
    <w:lvl w:ilvl="2" w:tentative="0">
      <w:start w:val="0"/>
      <w:numFmt w:val="bullet"/>
      <w:lvlText w:val="•"/>
      <w:lvlJc w:val="left"/>
      <w:pPr>
        <w:ind w:left="454" w:hanging="183"/>
      </w:pPr>
      <w:rPr>
        <w:rFonts w:hint="default"/>
        <w:lang w:val="zh-CN" w:eastAsia="zh-CN" w:bidi="zh-CN"/>
      </w:rPr>
    </w:lvl>
    <w:lvl w:ilvl="3" w:tentative="0">
      <w:start w:val="0"/>
      <w:numFmt w:val="bullet"/>
      <w:lvlText w:val="•"/>
      <w:lvlJc w:val="left"/>
      <w:pPr>
        <w:ind w:left="621" w:hanging="183"/>
      </w:pPr>
      <w:rPr>
        <w:rFonts w:hint="default"/>
        <w:lang w:val="zh-CN" w:eastAsia="zh-CN" w:bidi="zh-CN"/>
      </w:rPr>
    </w:lvl>
    <w:lvl w:ilvl="4" w:tentative="0">
      <w:start w:val="0"/>
      <w:numFmt w:val="bullet"/>
      <w:lvlText w:val="•"/>
      <w:lvlJc w:val="left"/>
      <w:pPr>
        <w:ind w:left="788"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122" w:hanging="183"/>
      </w:pPr>
      <w:rPr>
        <w:rFonts w:hint="default"/>
        <w:lang w:val="zh-CN" w:eastAsia="zh-CN" w:bidi="zh-CN"/>
      </w:rPr>
    </w:lvl>
    <w:lvl w:ilvl="7" w:tentative="0">
      <w:start w:val="0"/>
      <w:numFmt w:val="bullet"/>
      <w:lvlText w:val="•"/>
      <w:lvlJc w:val="left"/>
      <w:pPr>
        <w:ind w:left="1289" w:hanging="183"/>
      </w:pPr>
      <w:rPr>
        <w:rFonts w:hint="default"/>
        <w:lang w:val="zh-CN" w:eastAsia="zh-CN" w:bidi="zh-CN"/>
      </w:rPr>
    </w:lvl>
    <w:lvl w:ilvl="8" w:tentative="0">
      <w:start w:val="0"/>
      <w:numFmt w:val="bullet"/>
      <w:lvlText w:val="•"/>
      <w:lvlJc w:val="left"/>
      <w:pPr>
        <w:ind w:left="1456" w:hanging="183"/>
      </w:pPr>
      <w:rPr>
        <w:rFonts w:hint="default"/>
        <w:lang w:val="zh-CN" w:eastAsia="zh-CN" w:bidi="zh-CN"/>
      </w:rPr>
    </w:lvl>
  </w:abstractNum>
  <w:abstractNum w:abstractNumId="104">
    <w:nsid w:val="251342A6"/>
    <w:multiLevelType w:val="multilevel"/>
    <w:tmpl w:val="251342A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05">
    <w:nsid w:val="25B654F3"/>
    <w:multiLevelType w:val="multilevel"/>
    <w:tmpl w:val="25B654F3"/>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06">
    <w:nsid w:val="2A8F537B"/>
    <w:multiLevelType w:val="multilevel"/>
    <w:tmpl w:val="2A8F537B"/>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07">
    <w:nsid w:val="2B3F3F89"/>
    <w:multiLevelType w:val="multilevel"/>
    <w:tmpl w:val="2B3F3F8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08">
    <w:nsid w:val="2F2D79CE"/>
    <w:multiLevelType w:val="multilevel"/>
    <w:tmpl w:val="2F2D79CE"/>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109">
    <w:nsid w:val="30A0AC00"/>
    <w:multiLevelType w:val="multilevel"/>
    <w:tmpl w:val="30A0AC00"/>
    <w:lvl w:ilvl="0" w:tentative="0">
      <w:start w:val="0"/>
      <w:numFmt w:val="bullet"/>
      <w:lvlText w:val="■"/>
      <w:lvlJc w:val="left"/>
      <w:pPr>
        <w:ind w:left="292"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521" w:hanging="180"/>
      </w:pPr>
      <w:rPr>
        <w:rFonts w:hint="default"/>
        <w:lang w:val="zh-CN" w:eastAsia="zh-CN" w:bidi="zh-CN"/>
      </w:rPr>
    </w:lvl>
    <w:lvl w:ilvl="2" w:tentative="0">
      <w:start w:val="0"/>
      <w:numFmt w:val="bullet"/>
      <w:lvlText w:val="•"/>
      <w:lvlJc w:val="left"/>
      <w:pPr>
        <w:ind w:left="742" w:hanging="180"/>
      </w:pPr>
      <w:rPr>
        <w:rFonts w:hint="default"/>
        <w:lang w:val="zh-CN" w:eastAsia="zh-CN" w:bidi="zh-CN"/>
      </w:rPr>
    </w:lvl>
    <w:lvl w:ilvl="3" w:tentative="0">
      <w:start w:val="0"/>
      <w:numFmt w:val="bullet"/>
      <w:lvlText w:val="•"/>
      <w:lvlJc w:val="left"/>
      <w:pPr>
        <w:ind w:left="963" w:hanging="180"/>
      </w:pPr>
      <w:rPr>
        <w:rFonts w:hint="default"/>
        <w:lang w:val="zh-CN" w:eastAsia="zh-CN" w:bidi="zh-CN"/>
      </w:rPr>
    </w:lvl>
    <w:lvl w:ilvl="4" w:tentative="0">
      <w:start w:val="0"/>
      <w:numFmt w:val="bullet"/>
      <w:lvlText w:val="•"/>
      <w:lvlJc w:val="left"/>
      <w:pPr>
        <w:ind w:left="1184" w:hanging="180"/>
      </w:pPr>
      <w:rPr>
        <w:rFonts w:hint="default"/>
        <w:lang w:val="zh-CN" w:eastAsia="zh-CN" w:bidi="zh-CN"/>
      </w:rPr>
    </w:lvl>
    <w:lvl w:ilvl="5" w:tentative="0">
      <w:start w:val="0"/>
      <w:numFmt w:val="bullet"/>
      <w:lvlText w:val="•"/>
      <w:lvlJc w:val="left"/>
      <w:pPr>
        <w:ind w:left="1405" w:hanging="180"/>
      </w:pPr>
      <w:rPr>
        <w:rFonts w:hint="default"/>
        <w:lang w:val="zh-CN" w:eastAsia="zh-CN" w:bidi="zh-CN"/>
      </w:rPr>
    </w:lvl>
    <w:lvl w:ilvl="6" w:tentative="0">
      <w:start w:val="0"/>
      <w:numFmt w:val="bullet"/>
      <w:lvlText w:val="•"/>
      <w:lvlJc w:val="left"/>
      <w:pPr>
        <w:ind w:left="1626" w:hanging="180"/>
      </w:pPr>
      <w:rPr>
        <w:rFonts w:hint="default"/>
        <w:lang w:val="zh-CN" w:eastAsia="zh-CN" w:bidi="zh-CN"/>
      </w:rPr>
    </w:lvl>
    <w:lvl w:ilvl="7" w:tentative="0">
      <w:start w:val="0"/>
      <w:numFmt w:val="bullet"/>
      <w:lvlText w:val="•"/>
      <w:lvlJc w:val="left"/>
      <w:pPr>
        <w:ind w:left="1847" w:hanging="180"/>
      </w:pPr>
      <w:rPr>
        <w:rFonts w:hint="default"/>
        <w:lang w:val="zh-CN" w:eastAsia="zh-CN" w:bidi="zh-CN"/>
      </w:rPr>
    </w:lvl>
    <w:lvl w:ilvl="8" w:tentative="0">
      <w:start w:val="0"/>
      <w:numFmt w:val="bullet"/>
      <w:lvlText w:val="•"/>
      <w:lvlJc w:val="left"/>
      <w:pPr>
        <w:ind w:left="2068" w:hanging="180"/>
      </w:pPr>
      <w:rPr>
        <w:rFonts w:hint="default"/>
        <w:lang w:val="zh-CN" w:eastAsia="zh-CN" w:bidi="zh-CN"/>
      </w:rPr>
    </w:lvl>
  </w:abstractNum>
  <w:abstractNum w:abstractNumId="110">
    <w:nsid w:val="30FC5B15"/>
    <w:multiLevelType w:val="multilevel"/>
    <w:tmpl w:val="30FC5B1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111">
    <w:nsid w:val="322D85CA"/>
    <w:multiLevelType w:val="multilevel"/>
    <w:tmpl w:val="322D85C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3" w:hanging="183"/>
      </w:pPr>
      <w:rPr>
        <w:rFonts w:hint="default"/>
        <w:lang w:val="zh-CN" w:eastAsia="zh-CN" w:bidi="zh-CN"/>
      </w:rPr>
    </w:lvl>
    <w:lvl w:ilvl="2" w:tentative="0">
      <w:start w:val="0"/>
      <w:numFmt w:val="bullet"/>
      <w:lvlText w:val="•"/>
      <w:lvlJc w:val="left"/>
      <w:pPr>
        <w:ind w:left="526" w:hanging="183"/>
      </w:pPr>
      <w:rPr>
        <w:rFonts w:hint="default"/>
        <w:lang w:val="zh-CN" w:eastAsia="zh-CN" w:bidi="zh-CN"/>
      </w:rPr>
    </w:lvl>
    <w:lvl w:ilvl="3" w:tentative="0">
      <w:start w:val="0"/>
      <w:numFmt w:val="bullet"/>
      <w:lvlText w:val="•"/>
      <w:lvlJc w:val="left"/>
      <w:pPr>
        <w:ind w:left="639" w:hanging="183"/>
      </w:pPr>
      <w:rPr>
        <w:rFonts w:hint="default"/>
        <w:lang w:val="zh-CN" w:eastAsia="zh-CN" w:bidi="zh-CN"/>
      </w:rPr>
    </w:lvl>
    <w:lvl w:ilvl="4" w:tentative="0">
      <w:start w:val="0"/>
      <w:numFmt w:val="bullet"/>
      <w:lvlText w:val="•"/>
      <w:lvlJc w:val="left"/>
      <w:pPr>
        <w:ind w:left="752" w:hanging="183"/>
      </w:pPr>
      <w:rPr>
        <w:rFonts w:hint="default"/>
        <w:lang w:val="zh-CN" w:eastAsia="zh-CN" w:bidi="zh-CN"/>
      </w:rPr>
    </w:lvl>
    <w:lvl w:ilvl="5" w:tentative="0">
      <w:start w:val="0"/>
      <w:numFmt w:val="bullet"/>
      <w:lvlText w:val="•"/>
      <w:lvlJc w:val="left"/>
      <w:pPr>
        <w:ind w:left="865" w:hanging="183"/>
      </w:pPr>
      <w:rPr>
        <w:rFonts w:hint="default"/>
        <w:lang w:val="zh-CN" w:eastAsia="zh-CN" w:bidi="zh-CN"/>
      </w:rPr>
    </w:lvl>
    <w:lvl w:ilvl="6" w:tentative="0">
      <w:start w:val="0"/>
      <w:numFmt w:val="bullet"/>
      <w:lvlText w:val="•"/>
      <w:lvlJc w:val="left"/>
      <w:pPr>
        <w:ind w:left="978" w:hanging="183"/>
      </w:pPr>
      <w:rPr>
        <w:rFonts w:hint="default"/>
        <w:lang w:val="zh-CN" w:eastAsia="zh-CN" w:bidi="zh-CN"/>
      </w:rPr>
    </w:lvl>
    <w:lvl w:ilvl="7" w:tentative="0">
      <w:start w:val="0"/>
      <w:numFmt w:val="bullet"/>
      <w:lvlText w:val="•"/>
      <w:lvlJc w:val="left"/>
      <w:pPr>
        <w:ind w:left="1091" w:hanging="183"/>
      </w:pPr>
      <w:rPr>
        <w:rFonts w:hint="default"/>
        <w:lang w:val="zh-CN" w:eastAsia="zh-CN" w:bidi="zh-CN"/>
      </w:rPr>
    </w:lvl>
    <w:lvl w:ilvl="8" w:tentative="0">
      <w:start w:val="0"/>
      <w:numFmt w:val="bullet"/>
      <w:lvlText w:val="•"/>
      <w:lvlJc w:val="left"/>
      <w:pPr>
        <w:ind w:left="1204" w:hanging="183"/>
      </w:pPr>
      <w:rPr>
        <w:rFonts w:hint="default"/>
        <w:lang w:val="zh-CN" w:eastAsia="zh-CN" w:bidi="zh-CN"/>
      </w:rPr>
    </w:lvl>
  </w:abstractNum>
  <w:abstractNum w:abstractNumId="112">
    <w:nsid w:val="32A7AF2D"/>
    <w:multiLevelType w:val="multilevel"/>
    <w:tmpl w:val="32A7AF2D"/>
    <w:lvl w:ilvl="0" w:tentative="0">
      <w:start w:val="0"/>
      <w:numFmt w:val="bullet"/>
      <w:lvlText w:val="■"/>
      <w:lvlJc w:val="left"/>
      <w:pPr>
        <w:ind w:left="291" w:hanging="183"/>
      </w:pPr>
      <w:rPr>
        <w:rFonts w:hint="default" w:ascii="宋体" w:hAnsi="宋体" w:eastAsia="宋体" w:cs="宋体"/>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113">
    <w:nsid w:val="35E83B33"/>
    <w:multiLevelType w:val="multilevel"/>
    <w:tmpl w:val="35E83B33"/>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114">
    <w:nsid w:val="38EAC418"/>
    <w:multiLevelType w:val="multilevel"/>
    <w:tmpl w:val="38EAC418"/>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15">
    <w:nsid w:val="39A0D9AC"/>
    <w:multiLevelType w:val="multilevel"/>
    <w:tmpl w:val="39A0D9A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116">
    <w:nsid w:val="3A7FBA26"/>
    <w:multiLevelType w:val="multilevel"/>
    <w:tmpl w:val="3A7FBA2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85" w:hanging="183"/>
      </w:pPr>
      <w:rPr>
        <w:rFonts w:hint="default"/>
        <w:lang w:val="zh-CN" w:eastAsia="zh-CN" w:bidi="zh-CN"/>
      </w:rPr>
    </w:lvl>
    <w:lvl w:ilvl="2" w:tentative="0">
      <w:start w:val="0"/>
      <w:numFmt w:val="bullet"/>
      <w:lvlText w:val="•"/>
      <w:lvlJc w:val="left"/>
      <w:pPr>
        <w:ind w:left="670" w:hanging="183"/>
      </w:pPr>
      <w:rPr>
        <w:rFonts w:hint="default"/>
        <w:lang w:val="zh-CN" w:eastAsia="zh-CN" w:bidi="zh-CN"/>
      </w:rPr>
    </w:lvl>
    <w:lvl w:ilvl="3" w:tentative="0">
      <w:start w:val="0"/>
      <w:numFmt w:val="bullet"/>
      <w:lvlText w:val="•"/>
      <w:lvlJc w:val="left"/>
      <w:pPr>
        <w:ind w:left="855" w:hanging="183"/>
      </w:pPr>
      <w:rPr>
        <w:rFonts w:hint="default"/>
        <w:lang w:val="zh-CN" w:eastAsia="zh-CN" w:bidi="zh-CN"/>
      </w:rPr>
    </w:lvl>
    <w:lvl w:ilvl="4" w:tentative="0">
      <w:start w:val="0"/>
      <w:numFmt w:val="bullet"/>
      <w:lvlText w:val="•"/>
      <w:lvlJc w:val="left"/>
      <w:pPr>
        <w:ind w:left="1040" w:hanging="183"/>
      </w:pPr>
      <w:rPr>
        <w:rFonts w:hint="default"/>
        <w:lang w:val="zh-CN" w:eastAsia="zh-CN" w:bidi="zh-CN"/>
      </w:rPr>
    </w:lvl>
    <w:lvl w:ilvl="5" w:tentative="0">
      <w:start w:val="0"/>
      <w:numFmt w:val="bullet"/>
      <w:lvlText w:val="•"/>
      <w:lvlJc w:val="left"/>
      <w:pPr>
        <w:ind w:left="1225" w:hanging="183"/>
      </w:pPr>
      <w:rPr>
        <w:rFonts w:hint="default"/>
        <w:lang w:val="zh-CN" w:eastAsia="zh-CN" w:bidi="zh-CN"/>
      </w:rPr>
    </w:lvl>
    <w:lvl w:ilvl="6" w:tentative="0">
      <w:start w:val="0"/>
      <w:numFmt w:val="bullet"/>
      <w:lvlText w:val="•"/>
      <w:lvlJc w:val="left"/>
      <w:pPr>
        <w:ind w:left="1410" w:hanging="183"/>
      </w:pPr>
      <w:rPr>
        <w:rFonts w:hint="default"/>
        <w:lang w:val="zh-CN" w:eastAsia="zh-CN" w:bidi="zh-CN"/>
      </w:rPr>
    </w:lvl>
    <w:lvl w:ilvl="7" w:tentative="0">
      <w:start w:val="0"/>
      <w:numFmt w:val="bullet"/>
      <w:lvlText w:val="•"/>
      <w:lvlJc w:val="left"/>
      <w:pPr>
        <w:ind w:left="1595" w:hanging="183"/>
      </w:pPr>
      <w:rPr>
        <w:rFonts w:hint="default"/>
        <w:lang w:val="zh-CN" w:eastAsia="zh-CN" w:bidi="zh-CN"/>
      </w:rPr>
    </w:lvl>
    <w:lvl w:ilvl="8" w:tentative="0">
      <w:start w:val="0"/>
      <w:numFmt w:val="bullet"/>
      <w:lvlText w:val="•"/>
      <w:lvlJc w:val="left"/>
      <w:pPr>
        <w:ind w:left="1780" w:hanging="183"/>
      </w:pPr>
      <w:rPr>
        <w:rFonts w:hint="default"/>
        <w:lang w:val="zh-CN" w:eastAsia="zh-CN" w:bidi="zh-CN"/>
      </w:rPr>
    </w:lvl>
  </w:abstractNum>
  <w:abstractNum w:abstractNumId="117">
    <w:nsid w:val="3B8127DF"/>
    <w:multiLevelType w:val="multilevel"/>
    <w:tmpl w:val="3B8127DF"/>
    <w:lvl w:ilvl="0" w:tentative="0">
      <w:start w:val="0"/>
      <w:numFmt w:val="bullet"/>
      <w:lvlText w:val="·"/>
      <w:lvlJc w:val="left"/>
      <w:pPr>
        <w:ind w:left="112" w:hanging="180"/>
      </w:pPr>
      <w:rPr>
        <w:rFonts w:hint="default" w:ascii="仿宋" w:hAnsi="仿宋" w:eastAsia="仿宋" w:cs="仿宋"/>
        <w:w w:val="100"/>
        <w:sz w:val="16"/>
        <w:szCs w:val="16"/>
        <w:lang w:val="zh-CN" w:eastAsia="zh-CN" w:bidi="zh-CN"/>
      </w:rPr>
    </w:lvl>
    <w:lvl w:ilvl="1" w:tentative="0">
      <w:start w:val="0"/>
      <w:numFmt w:val="bullet"/>
      <w:lvlText w:val="•"/>
      <w:lvlJc w:val="left"/>
      <w:pPr>
        <w:ind w:left="341" w:hanging="180"/>
      </w:pPr>
      <w:rPr>
        <w:rFonts w:hint="default"/>
        <w:lang w:val="zh-CN" w:eastAsia="zh-CN" w:bidi="zh-CN"/>
      </w:rPr>
    </w:lvl>
    <w:lvl w:ilvl="2" w:tentative="0">
      <w:start w:val="0"/>
      <w:numFmt w:val="bullet"/>
      <w:lvlText w:val="•"/>
      <w:lvlJc w:val="left"/>
      <w:pPr>
        <w:ind w:left="562" w:hanging="180"/>
      </w:pPr>
      <w:rPr>
        <w:rFonts w:hint="default"/>
        <w:lang w:val="zh-CN" w:eastAsia="zh-CN" w:bidi="zh-CN"/>
      </w:rPr>
    </w:lvl>
    <w:lvl w:ilvl="3" w:tentative="0">
      <w:start w:val="0"/>
      <w:numFmt w:val="bullet"/>
      <w:lvlText w:val="•"/>
      <w:lvlJc w:val="left"/>
      <w:pPr>
        <w:ind w:left="783" w:hanging="180"/>
      </w:pPr>
      <w:rPr>
        <w:rFonts w:hint="default"/>
        <w:lang w:val="zh-CN" w:eastAsia="zh-CN" w:bidi="zh-CN"/>
      </w:rPr>
    </w:lvl>
    <w:lvl w:ilvl="4" w:tentative="0">
      <w:start w:val="0"/>
      <w:numFmt w:val="bullet"/>
      <w:lvlText w:val="•"/>
      <w:lvlJc w:val="left"/>
      <w:pPr>
        <w:ind w:left="1004" w:hanging="180"/>
      </w:pPr>
      <w:rPr>
        <w:rFonts w:hint="default"/>
        <w:lang w:val="zh-CN" w:eastAsia="zh-CN" w:bidi="zh-CN"/>
      </w:rPr>
    </w:lvl>
    <w:lvl w:ilvl="5" w:tentative="0">
      <w:start w:val="0"/>
      <w:numFmt w:val="bullet"/>
      <w:lvlText w:val="•"/>
      <w:lvlJc w:val="left"/>
      <w:pPr>
        <w:ind w:left="1225" w:hanging="180"/>
      </w:pPr>
      <w:rPr>
        <w:rFonts w:hint="default"/>
        <w:lang w:val="zh-CN" w:eastAsia="zh-CN" w:bidi="zh-CN"/>
      </w:rPr>
    </w:lvl>
    <w:lvl w:ilvl="6" w:tentative="0">
      <w:start w:val="0"/>
      <w:numFmt w:val="bullet"/>
      <w:lvlText w:val="•"/>
      <w:lvlJc w:val="left"/>
      <w:pPr>
        <w:ind w:left="1446" w:hanging="180"/>
      </w:pPr>
      <w:rPr>
        <w:rFonts w:hint="default"/>
        <w:lang w:val="zh-CN" w:eastAsia="zh-CN" w:bidi="zh-CN"/>
      </w:rPr>
    </w:lvl>
    <w:lvl w:ilvl="7" w:tentative="0">
      <w:start w:val="0"/>
      <w:numFmt w:val="bullet"/>
      <w:lvlText w:val="•"/>
      <w:lvlJc w:val="left"/>
      <w:pPr>
        <w:ind w:left="1667" w:hanging="180"/>
      </w:pPr>
      <w:rPr>
        <w:rFonts w:hint="default"/>
        <w:lang w:val="zh-CN" w:eastAsia="zh-CN" w:bidi="zh-CN"/>
      </w:rPr>
    </w:lvl>
    <w:lvl w:ilvl="8" w:tentative="0">
      <w:start w:val="0"/>
      <w:numFmt w:val="bullet"/>
      <w:lvlText w:val="•"/>
      <w:lvlJc w:val="left"/>
      <w:pPr>
        <w:ind w:left="1888" w:hanging="180"/>
      </w:pPr>
      <w:rPr>
        <w:rFonts w:hint="default"/>
        <w:lang w:val="zh-CN" w:eastAsia="zh-CN" w:bidi="zh-CN"/>
      </w:rPr>
    </w:lvl>
  </w:abstractNum>
  <w:abstractNum w:abstractNumId="118">
    <w:nsid w:val="3FE315B6"/>
    <w:multiLevelType w:val="multilevel"/>
    <w:tmpl w:val="3FE315B6"/>
    <w:lvl w:ilvl="0" w:tentative="0">
      <w:start w:val="0"/>
      <w:numFmt w:val="bullet"/>
      <w:lvlText w:val="■"/>
      <w:lvlJc w:val="left"/>
      <w:pPr>
        <w:ind w:left="271"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59" w:hanging="181"/>
      </w:pPr>
      <w:rPr>
        <w:rFonts w:hint="default"/>
        <w:lang w:val="zh-CN" w:eastAsia="zh-CN" w:bidi="zh-CN"/>
      </w:rPr>
    </w:lvl>
    <w:lvl w:ilvl="2" w:tentative="0">
      <w:start w:val="0"/>
      <w:numFmt w:val="bullet"/>
      <w:lvlText w:val="•"/>
      <w:lvlJc w:val="left"/>
      <w:pPr>
        <w:ind w:left="438" w:hanging="181"/>
      </w:pPr>
      <w:rPr>
        <w:rFonts w:hint="default"/>
        <w:lang w:val="zh-CN" w:eastAsia="zh-CN" w:bidi="zh-CN"/>
      </w:rPr>
    </w:lvl>
    <w:lvl w:ilvl="3" w:tentative="0">
      <w:start w:val="0"/>
      <w:numFmt w:val="bullet"/>
      <w:lvlText w:val="•"/>
      <w:lvlJc w:val="left"/>
      <w:pPr>
        <w:ind w:left="517" w:hanging="181"/>
      </w:pPr>
      <w:rPr>
        <w:rFonts w:hint="default"/>
        <w:lang w:val="zh-CN" w:eastAsia="zh-CN" w:bidi="zh-CN"/>
      </w:rPr>
    </w:lvl>
    <w:lvl w:ilvl="4" w:tentative="0">
      <w:start w:val="0"/>
      <w:numFmt w:val="bullet"/>
      <w:lvlText w:val="•"/>
      <w:lvlJc w:val="left"/>
      <w:pPr>
        <w:ind w:left="596" w:hanging="181"/>
      </w:pPr>
      <w:rPr>
        <w:rFonts w:hint="default"/>
        <w:lang w:val="zh-CN" w:eastAsia="zh-CN" w:bidi="zh-CN"/>
      </w:rPr>
    </w:lvl>
    <w:lvl w:ilvl="5" w:tentative="0">
      <w:start w:val="0"/>
      <w:numFmt w:val="bullet"/>
      <w:lvlText w:val="•"/>
      <w:lvlJc w:val="left"/>
      <w:pPr>
        <w:ind w:left="675" w:hanging="181"/>
      </w:pPr>
      <w:rPr>
        <w:rFonts w:hint="default"/>
        <w:lang w:val="zh-CN" w:eastAsia="zh-CN" w:bidi="zh-CN"/>
      </w:rPr>
    </w:lvl>
    <w:lvl w:ilvl="6" w:tentative="0">
      <w:start w:val="0"/>
      <w:numFmt w:val="bullet"/>
      <w:lvlText w:val="•"/>
      <w:lvlJc w:val="left"/>
      <w:pPr>
        <w:ind w:left="754" w:hanging="181"/>
      </w:pPr>
      <w:rPr>
        <w:rFonts w:hint="default"/>
        <w:lang w:val="zh-CN" w:eastAsia="zh-CN" w:bidi="zh-CN"/>
      </w:rPr>
    </w:lvl>
    <w:lvl w:ilvl="7" w:tentative="0">
      <w:start w:val="0"/>
      <w:numFmt w:val="bullet"/>
      <w:lvlText w:val="•"/>
      <w:lvlJc w:val="left"/>
      <w:pPr>
        <w:ind w:left="833" w:hanging="181"/>
      </w:pPr>
      <w:rPr>
        <w:rFonts w:hint="default"/>
        <w:lang w:val="zh-CN" w:eastAsia="zh-CN" w:bidi="zh-CN"/>
      </w:rPr>
    </w:lvl>
    <w:lvl w:ilvl="8" w:tentative="0">
      <w:start w:val="0"/>
      <w:numFmt w:val="bullet"/>
      <w:lvlText w:val="•"/>
      <w:lvlJc w:val="left"/>
      <w:pPr>
        <w:ind w:left="912" w:hanging="181"/>
      </w:pPr>
      <w:rPr>
        <w:rFonts w:hint="default"/>
        <w:lang w:val="zh-CN" w:eastAsia="zh-CN" w:bidi="zh-CN"/>
      </w:rPr>
    </w:lvl>
  </w:abstractNum>
  <w:abstractNum w:abstractNumId="119">
    <w:nsid w:val="40B249F9"/>
    <w:multiLevelType w:val="multilevel"/>
    <w:tmpl w:val="40B249F9"/>
    <w:lvl w:ilvl="0" w:tentative="0">
      <w:start w:val="0"/>
      <w:numFmt w:val="bullet"/>
      <w:lvlText w:val="■"/>
      <w:lvlJc w:val="left"/>
      <w:pPr>
        <w:ind w:left="292" w:hanging="181"/>
      </w:pPr>
      <w:rPr>
        <w:rFonts w:hint="default"/>
        <w:w w:val="100"/>
        <w:lang w:val="zh-CN" w:eastAsia="zh-CN" w:bidi="zh-CN"/>
      </w:rPr>
    </w:lvl>
    <w:lvl w:ilvl="1" w:tentative="0">
      <w:start w:val="0"/>
      <w:numFmt w:val="bullet"/>
      <w:lvlText w:val="•"/>
      <w:lvlJc w:val="left"/>
      <w:pPr>
        <w:ind w:left="503" w:hanging="181"/>
      </w:pPr>
      <w:rPr>
        <w:rFonts w:hint="default"/>
        <w:lang w:val="zh-CN" w:eastAsia="zh-CN" w:bidi="zh-CN"/>
      </w:rPr>
    </w:lvl>
    <w:lvl w:ilvl="2" w:tentative="0">
      <w:start w:val="0"/>
      <w:numFmt w:val="bullet"/>
      <w:lvlText w:val="•"/>
      <w:lvlJc w:val="left"/>
      <w:pPr>
        <w:ind w:left="706" w:hanging="181"/>
      </w:pPr>
      <w:rPr>
        <w:rFonts w:hint="default"/>
        <w:lang w:val="zh-CN" w:eastAsia="zh-CN" w:bidi="zh-CN"/>
      </w:rPr>
    </w:lvl>
    <w:lvl w:ilvl="3" w:tentative="0">
      <w:start w:val="0"/>
      <w:numFmt w:val="bullet"/>
      <w:lvlText w:val="•"/>
      <w:lvlJc w:val="left"/>
      <w:pPr>
        <w:ind w:left="909" w:hanging="181"/>
      </w:pPr>
      <w:rPr>
        <w:rFonts w:hint="default"/>
        <w:lang w:val="zh-CN" w:eastAsia="zh-CN" w:bidi="zh-CN"/>
      </w:rPr>
    </w:lvl>
    <w:lvl w:ilvl="4" w:tentative="0">
      <w:start w:val="0"/>
      <w:numFmt w:val="bullet"/>
      <w:lvlText w:val="•"/>
      <w:lvlJc w:val="left"/>
      <w:pPr>
        <w:ind w:left="1112" w:hanging="181"/>
      </w:pPr>
      <w:rPr>
        <w:rFonts w:hint="default"/>
        <w:lang w:val="zh-CN" w:eastAsia="zh-CN" w:bidi="zh-CN"/>
      </w:rPr>
    </w:lvl>
    <w:lvl w:ilvl="5" w:tentative="0">
      <w:start w:val="0"/>
      <w:numFmt w:val="bullet"/>
      <w:lvlText w:val="•"/>
      <w:lvlJc w:val="left"/>
      <w:pPr>
        <w:ind w:left="1315" w:hanging="181"/>
      </w:pPr>
      <w:rPr>
        <w:rFonts w:hint="default"/>
        <w:lang w:val="zh-CN" w:eastAsia="zh-CN" w:bidi="zh-CN"/>
      </w:rPr>
    </w:lvl>
    <w:lvl w:ilvl="6" w:tentative="0">
      <w:start w:val="0"/>
      <w:numFmt w:val="bullet"/>
      <w:lvlText w:val="•"/>
      <w:lvlJc w:val="left"/>
      <w:pPr>
        <w:ind w:left="1518" w:hanging="181"/>
      </w:pPr>
      <w:rPr>
        <w:rFonts w:hint="default"/>
        <w:lang w:val="zh-CN" w:eastAsia="zh-CN" w:bidi="zh-CN"/>
      </w:rPr>
    </w:lvl>
    <w:lvl w:ilvl="7" w:tentative="0">
      <w:start w:val="0"/>
      <w:numFmt w:val="bullet"/>
      <w:lvlText w:val="•"/>
      <w:lvlJc w:val="left"/>
      <w:pPr>
        <w:ind w:left="1721" w:hanging="181"/>
      </w:pPr>
      <w:rPr>
        <w:rFonts w:hint="default"/>
        <w:lang w:val="zh-CN" w:eastAsia="zh-CN" w:bidi="zh-CN"/>
      </w:rPr>
    </w:lvl>
    <w:lvl w:ilvl="8" w:tentative="0">
      <w:start w:val="0"/>
      <w:numFmt w:val="bullet"/>
      <w:lvlText w:val="•"/>
      <w:lvlJc w:val="left"/>
      <w:pPr>
        <w:ind w:left="1924" w:hanging="181"/>
      </w:pPr>
      <w:rPr>
        <w:rFonts w:hint="default"/>
        <w:lang w:val="zh-CN" w:eastAsia="zh-CN" w:bidi="zh-CN"/>
      </w:rPr>
    </w:lvl>
  </w:abstractNum>
  <w:abstractNum w:abstractNumId="120">
    <w:nsid w:val="40F245EA"/>
    <w:multiLevelType w:val="multilevel"/>
    <w:tmpl w:val="40F245E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21">
    <w:nsid w:val="4258023A"/>
    <w:multiLevelType w:val="multilevel"/>
    <w:tmpl w:val="4258023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22">
    <w:nsid w:val="46A08BB8"/>
    <w:multiLevelType w:val="multilevel"/>
    <w:tmpl w:val="46A08BB8"/>
    <w:lvl w:ilvl="0" w:tentative="0">
      <w:start w:val="0"/>
      <w:numFmt w:val="bullet"/>
      <w:lvlText w:val="■"/>
      <w:lvlJc w:val="left"/>
      <w:pPr>
        <w:ind w:left="291"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23">
    <w:nsid w:val="4A51D704"/>
    <w:multiLevelType w:val="multilevel"/>
    <w:tmpl w:val="4A51D70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124">
    <w:nsid w:val="4C1BAE26"/>
    <w:multiLevelType w:val="multilevel"/>
    <w:tmpl w:val="4C1BAE26"/>
    <w:lvl w:ilvl="0" w:tentative="0">
      <w:start w:val="0"/>
      <w:numFmt w:val="bullet"/>
      <w:lvlText w:val="■"/>
      <w:lvlJc w:val="left"/>
      <w:pPr>
        <w:ind w:left="291"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25">
    <w:nsid w:val="4C3D7A74"/>
    <w:multiLevelType w:val="multilevel"/>
    <w:tmpl w:val="4C3D7A74"/>
    <w:lvl w:ilvl="0" w:tentative="0">
      <w:start w:val="1"/>
      <w:numFmt w:val="decimal"/>
      <w:lvlText w:val="%1."/>
      <w:lvlJc w:val="left"/>
      <w:pPr>
        <w:ind w:left="295"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5"/>
      </w:pPr>
      <w:rPr>
        <w:rFonts w:hint="default"/>
        <w:lang w:val="zh-CN" w:eastAsia="zh-CN" w:bidi="zh-CN"/>
      </w:rPr>
    </w:lvl>
    <w:lvl w:ilvl="2" w:tentative="0">
      <w:start w:val="0"/>
      <w:numFmt w:val="bullet"/>
      <w:lvlText w:val="•"/>
      <w:lvlJc w:val="left"/>
      <w:pPr>
        <w:ind w:left="595" w:hanging="185"/>
      </w:pPr>
      <w:rPr>
        <w:rFonts w:hint="default"/>
        <w:lang w:val="zh-CN" w:eastAsia="zh-CN" w:bidi="zh-CN"/>
      </w:rPr>
    </w:lvl>
    <w:lvl w:ilvl="3" w:tentative="0">
      <w:start w:val="0"/>
      <w:numFmt w:val="bullet"/>
      <w:lvlText w:val="•"/>
      <w:lvlJc w:val="left"/>
      <w:pPr>
        <w:ind w:left="742" w:hanging="185"/>
      </w:pPr>
      <w:rPr>
        <w:rFonts w:hint="default"/>
        <w:lang w:val="zh-CN" w:eastAsia="zh-CN" w:bidi="zh-CN"/>
      </w:rPr>
    </w:lvl>
    <w:lvl w:ilvl="4" w:tentative="0">
      <w:start w:val="0"/>
      <w:numFmt w:val="bullet"/>
      <w:lvlText w:val="•"/>
      <w:lvlJc w:val="left"/>
      <w:pPr>
        <w:ind w:left="890" w:hanging="185"/>
      </w:pPr>
      <w:rPr>
        <w:rFonts w:hint="default"/>
        <w:lang w:val="zh-CN" w:eastAsia="zh-CN" w:bidi="zh-CN"/>
      </w:rPr>
    </w:lvl>
    <w:lvl w:ilvl="5" w:tentative="0">
      <w:start w:val="0"/>
      <w:numFmt w:val="bullet"/>
      <w:lvlText w:val="•"/>
      <w:lvlJc w:val="left"/>
      <w:pPr>
        <w:ind w:left="1038" w:hanging="185"/>
      </w:pPr>
      <w:rPr>
        <w:rFonts w:hint="default"/>
        <w:lang w:val="zh-CN" w:eastAsia="zh-CN" w:bidi="zh-CN"/>
      </w:rPr>
    </w:lvl>
    <w:lvl w:ilvl="6" w:tentative="0">
      <w:start w:val="0"/>
      <w:numFmt w:val="bullet"/>
      <w:lvlText w:val="•"/>
      <w:lvlJc w:val="left"/>
      <w:pPr>
        <w:ind w:left="1185" w:hanging="185"/>
      </w:pPr>
      <w:rPr>
        <w:rFonts w:hint="default"/>
        <w:lang w:val="zh-CN" w:eastAsia="zh-CN" w:bidi="zh-CN"/>
      </w:rPr>
    </w:lvl>
    <w:lvl w:ilvl="7" w:tentative="0">
      <w:start w:val="0"/>
      <w:numFmt w:val="bullet"/>
      <w:lvlText w:val="•"/>
      <w:lvlJc w:val="left"/>
      <w:pPr>
        <w:ind w:left="1333" w:hanging="185"/>
      </w:pPr>
      <w:rPr>
        <w:rFonts w:hint="default"/>
        <w:lang w:val="zh-CN" w:eastAsia="zh-CN" w:bidi="zh-CN"/>
      </w:rPr>
    </w:lvl>
    <w:lvl w:ilvl="8" w:tentative="0">
      <w:start w:val="0"/>
      <w:numFmt w:val="bullet"/>
      <w:lvlText w:val="•"/>
      <w:lvlJc w:val="left"/>
      <w:pPr>
        <w:ind w:left="1480" w:hanging="185"/>
      </w:pPr>
      <w:rPr>
        <w:rFonts w:hint="default"/>
        <w:lang w:val="zh-CN" w:eastAsia="zh-CN" w:bidi="zh-CN"/>
      </w:rPr>
    </w:lvl>
  </w:abstractNum>
  <w:abstractNum w:abstractNumId="126">
    <w:nsid w:val="4CD1E351"/>
    <w:multiLevelType w:val="multilevel"/>
    <w:tmpl w:val="4CD1E351"/>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127">
    <w:nsid w:val="4D4DC07F"/>
    <w:multiLevelType w:val="multilevel"/>
    <w:tmpl w:val="4D4DC07F"/>
    <w:lvl w:ilvl="0" w:tentative="0">
      <w:start w:val="0"/>
      <w:numFmt w:val="bullet"/>
      <w:lvlText w:val="■"/>
      <w:lvlJc w:val="left"/>
      <w:pPr>
        <w:ind w:left="29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128">
    <w:nsid w:val="4D63189B"/>
    <w:multiLevelType w:val="multilevel"/>
    <w:tmpl w:val="4D63189B"/>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29">
    <w:nsid w:val="4D94DA66"/>
    <w:multiLevelType w:val="multilevel"/>
    <w:tmpl w:val="4D94DA6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130">
    <w:nsid w:val="4FB438A5"/>
    <w:multiLevelType w:val="multilevel"/>
    <w:tmpl w:val="4FB438A5"/>
    <w:lvl w:ilvl="0" w:tentative="0">
      <w:start w:val="0"/>
      <w:numFmt w:val="bullet"/>
      <w:lvlText w:val="■"/>
      <w:lvlJc w:val="left"/>
      <w:pPr>
        <w:ind w:left="364"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574" w:hanging="183"/>
      </w:pPr>
      <w:rPr>
        <w:rFonts w:hint="default"/>
        <w:lang w:val="zh-CN" w:eastAsia="zh-CN" w:bidi="zh-CN"/>
      </w:rPr>
    </w:lvl>
    <w:lvl w:ilvl="3" w:tentative="0">
      <w:start w:val="0"/>
      <w:numFmt w:val="bullet"/>
      <w:lvlText w:val="•"/>
      <w:lvlJc w:val="left"/>
      <w:pPr>
        <w:ind w:left="681" w:hanging="183"/>
      </w:pPr>
      <w:rPr>
        <w:rFonts w:hint="default"/>
        <w:lang w:val="zh-CN" w:eastAsia="zh-CN" w:bidi="zh-CN"/>
      </w:rPr>
    </w:lvl>
    <w:lvl w:ilvl="4" w:tentative="0">
      <w:start w:val="0"/>
      <w:numFmt w:val="bullet"/>
      <w:lvlText w:val="•"/>
      <w:lvlJc w:val="left"/>
      <w:pPr>
        <w:ind w:left="788" w:hanging="183"/>
      </w:pPr>
      <w:rPr>
        <w:rFonts w:hint="default"/>
        <w:lang w:val="zh-CN" w:eastAsia="zh-CN" w:bidi="zh-CN"/>
      </w:rPr>
    </w:lvl>
    <w:lvl w:ilvl="5" w:tentative="0">
      <w:start w:val="0"/>
      <w:numFmt w:val="bullet"/>
      <w:lvlText w:val="•"/>
      <w:lvlJc w:val="left"/>
      <w:pPr>
        <w:ind w:left="895" w:hanging="183"/>
      </w:pPr>
      <w:rPr>
        <w:rFonts w:hint="default"/>
        <w:lang w:val="zh-CN" w:eastAsia="zh-CN" w:bidi="zh-CN"/>
      </w:rPr>
    </w:lvl>
    <w:lvl w:ilvl="6" w:tentative="0">
      <w:start w:val="0"/>
      <w:numFmt w:val="bullet"/>
      <w:lvlText w:val="•"/>
      <w:lvlJc w:val="left"/>
      <w:pPr>
        <w:ind w:left="1002" w:hanging="183"/>
      </w:pPr>
      <w:rPr>
        <w:rFonts w:hint="default"/>
        <w:lang w:val="zh-CN" w:eastAsia="zh-CN" w:bidi="zh-CN"/>
      </w:rPr>
    </w:lvl>
    <w:lvl w:ilvl="7" w:tentative="0">
      <w:start w:val="0"/>
      <w:numFmt w:val="bullet"/>
      <w:lvlText w:val="•"/>
      <w:lvlJc w:val="left"/>
      <w:pPr>
        <w:ind w:left="1109" w:hanging="183"/>
      </w:pPr>
      <w:rPr>
        <w:rFonts w:hint="default"/>
        <w:lang w:val="zh-CN" w:eastAsia="zh-CN" w:bidi="zh-CN"/>
      </w:rPr>
    </w:lvl>
    <w:lvl w:ilvl="8" w:tentative="0">
      <w:start w:val="0"/>
      <w:numFmt w:val="bullet"/>
      <w:lvlText w:val="•"/>
      <w:lvlJc w:val="left"/>
      <w:pPr>
        <w:ind w:left="1216" w:hanging="183"/>
      </w:pPr>
      <w:rPr>
        <w:rFonts w:hint="default"/>
        <w:lang w:val="zh-CN" w:eastAsia="zh-CN" w:bidi="zh-CN"/>
      </w:rPr>
    </w:lvl>
  </w:abstractNum>
  <w:abstractNum w:abstractNumId="131">
    <w:nsid w:val="51C4BC33"/>
    <w:multiLevelType w:val="multilevel"/>
    <w:tmpl w:val="51C4BC33"/>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32">
    <w:nsid w:val="54701CA1"/>
    <w:multiLevelType w:val="multilevel"/>
    <w:tmpl w:val="54701CA1"/>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33">
    <w:nsid w:val="58765686"/>
    <w:multiLevelType w:val="multilevel"/>
    <w:tmpl w:val="5876568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134">
    <w:nsid w:val="59ADCABA"/>
    <w:multiLevelType w:val="multilevel"/>
    <w:tmpl w:val="59ADCABA"/>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35">
    <w:nsid w:val="59EEFD2A"/>
    <w:multiLevelType w:val="multilevel"/>
    <w:tmpl w:val="59EEFD2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706" w:hanging="183"/>
      </w:pPr>
      <w:rPr>
        <w:rFonts w:hint="default"/>
        <w:lang w:val="zh-CN" w:eastAsia="zh-CN" w:bidi="zh-CN"/>
      </w:rPr>
    </w:lvl>
    <w:lvl w:ilvl="3" w:tentative="0">
      <w:start w:val="0"/>
      <w:numFmt w:val="bullet"/>
      <w:lvlText w:val="•"/>
      <w:lvlJc w:val="left"/>
      <w:pPr>
        <w:ind w:left="909" w:hanging="183"/>
      </w:pPr>
      <w:rPr>
        <w:rFonts w:hint="default"/>
        <w:lang w:val="zh-CN" w:eastAsia="zh-CN" w:bidi="zh-CN"/>
      </w:rPr>
    </w:lvl>
    <w:lvl w:ilvl="4" w:tentative="0">
      <w:start w:val="0"/>
      <w:numFmt w:val="bullet"/>
      <w:lvlText w:val="•"/>
      <w:lvlJc w:val="left"/>
      <w:pPr>
        <w:ind w:left="1112" w:hanging="183"/>
      </w:pPr>
      <w:rPr>
        <w:rFonts w:hint="default"/>
        <w:lang w:val="zh-CN" w:eastAsia="zh-CN" w:bidi="zh-CN"/>
      </w:rPr>
    </w:lvl>
    <w:lvl w:ilvl="5" w:tentative="0">
      <w:start w:val="0"/>
      <w:numFmt w:val="bullet"/>
      <w:lvlText w:val="•"/>
      <w:lvlJc w:val="left"/>
      <w:pPr>
        <w:ind w:left="1315" w:hanging="183"/>
      </w:pPr>
      <w:rPr>
        <w:rFonts w:hint="default"/>
        <w:lang w:val="zh-CN" w:eastAsia="zh-CN" w:bidi="zh-CN"/>
      </w:rPr>
    </w:lvl>
    <w:lvl w:ilvl="6" w:tentative="0">
      <w:start w:val="0"/>
      <w:numFmt w:val="bullet"/>
      <w:lvlText w:val="•"/>
      <w:lvlJc w:val="left"/>
      <w:pPr>
        <w:ind w:left="1518" w:hanging="183"/>
      </w:pPr>
      <w:rPr>
        <w:rFonts w:hint="default"/>
        <w:lang w:val="zh-CN" w:eastAsia="zh-CN" w:bidi="zh-CN"/>
      </w:rPr>
    </w:lvl>
    <w:lvl w:ilvl="7" w:tentative="0">
      <w:start w:val="0"/>
      <w:numFmt w:val="bullet"/>
      <w:lvlText w:val="•"/>
      <w:lvlJc w:val="left"/>
      <w:pPr>
        <w:ind w:left="1721" w:hanging="183"/>
      </w:pPr>
      <w:rPr>
        <w:rFonts w:hint="default"/>
        <w:lang w:val="zh-CN" w:eastAsia="zh-CN" w:bidi="zh-CN"/>
      </w:rPr>
    </w:lvl>
    <w:lvl w:ilvl="8" w:tentative="0">
      <w:start w:val="0"/>
      <w:numFmt w:val="bullet"/>
      <w:lvlText w:val="•"/>
      <w:lvlJc w:val="left"/>
      <w:pPr>
        <w:ind w:left="1924" w:hanging="183"/>
      </w:pPr>
      <w:rPr>
        <w:rFonts w:hint="default"/>
        <w:lang w:val="zh-CN" w:eastAsia="zh-CN" w:bidi="zh-CN"/>
      </w:rPr>
    </w:lvl>
  </w:abstractNum>
  <w:abstractNum w:abstractNumId="136">
    <w:nsid w:val="5A241D34"/>
    <w:multiLevelType w:val="multilevel"/>
    <w:tmpl w:val="5A241D34"/>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37">
    <w:nsid w:val="5E29AB5A"/>
    <w:multiLevelType w:val="multilevel"/>
    <w:tmpl w:val="5E29AB5A"/>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31" w:hanging="183"/>
      </w:pPr>
      <w:rPr>
        <w:rFonts w:hint="default"/>
        <w:lang w:val="zh-CN" w:eastAsia="zh-CN" w:bidi="zh-CN"/>
      </w:rPr>
    </w:lvl>
    <w:lvl w:ilvl="2" w:tentative="0">
      <w:start w:val="0"/>
      <w:numFmt w:val="bullet"/>
      <w:lvlText w:val="•"/>
      <w:lvlJc w:val="left"/>
      <w:pPr>
        <w:ind w:left="562" w:hanging="183"/>
      </w:pPr>
      <w:rPr>
        <w:rFonts w:hint="default"/>
        <w:lang w:val="zh-CN" w:eastAsia="zh-CN" w:bidi="zh-CN"/>
      </w:rPr>
    </w:lvl>
    <w:lvl w:ilvl="3" w:tentative="0">
      <w:start w:val="0"/>
      <w:numFmt w:val="bullet"/>
      <w:lvlText w:val="•"/>
      <w:lvlJc w:val="left"/>
      <w:pPr>
        <w:ind w:left="693" w:hanging="183"/>
      </w:pPr>
      <w:rPr>
        <w:rFonts w:hint="default"/>
        <w:lang w:val="zh-CN" w:eastAsia="zh-CN" w:bidi="zh-CN"/>
      </w:rPr>
    </w:lvl>
    <w:lvl w:ilvl="4" w:tentative="0">
      <w:start w:val="0"/>
      <w:numFmt w:val="bullet"/>
      <w:lvlText w:val="•"/>
      <w:lvlJc w:val="left"/>
      <w:pPr>
        <w:ind w:left="824" w:hanging="183"/>
      </w:pPr>
      <w:rPr>
        <w:rFonts w:hint="default"/>
        <w:lang w:val="zh-CN" w:eastAsia="zh-CN" w:bidi="zh-CN"/>
      </w:rPr>
    </w:lvl>
    <w:lvl w:ilvl="5" w:tentative="0">
      <w:start w:val="0"/>
      <w:numFmt w:val="bullet"/>
      <w:lvlText w:val="•"/>
      <w:lvlJc w:val="left"/>
      <w:pPr>
        <w:ind w:left="955" w:hanging="183"/>
      </w:pPr>
      <w:rPr>
        <w:rFonts w:hint="default"/>
        <w:lang w:val="zh-CN" w:eastAsia="zh-CN" w:bidi="zh-CN"/>
      </w:rPr>
    </w:lvl>
    <w:lvl w:ilvl="6" w:tentative="0">
      <w:start w:val="0"/>
      <w:numFmt w:val="bullet"/>
      <w:lvlText w:val="•"/>
      <w:lvlJc w:val="left"/>
      <w:pPr>
        <w:ind w:left="1086" w:hanging="183"/>
      </w:pPr>
      <w:rPr>
        <w:rFonts w:hint="default"/>
        <w:lang w:val="zh-CN" w:eastAsia="zh-CN" w:bidi="zh-CN"/>
      </w:rPr>
    </w:lvl>
    <w:lvl w:ilvl="7" w:tentative="0">
      <w:start w:val="0"/>
      <w:numFmt w:val="bullet"/>
      <w:lvlText w:val="•"/>
      <w:lvlJc w:val="left"/>
      <w:pPr>
        <w:ind w:left="1217" w:hanging="183"/>
      </w:pPr>
      <w:rPr>
        <w:rFonts w:hint="default"/>
        <w:lang w:val="zh-CN" w:eastAsia="zh-CN" w:bidi="zh-CN"/>
      </w:rPr>
    </w:lvl>
    <w:lvl w:ilvl="8" w:tentative="0">
      <w:start w:val="0"/>
      <w:numFmt w:val="bullet"/>
      <w:lvlText w:val="•"/>
      <w:lvlJc w:val="left"/>
      <w:pPr>
        <w:ind w:left="1348" w:hanging="183"/>
      </w:pPr>
      <w:rPr>
        <w:rFonts w:hint="default"/>
        <w:lang w:val="zh-CN" w:eastAsia="zh-CN" w:bidi="zh-CN"/>
      </w:rPr>
    </w:lvl>
  </w:abstractNum>
  <w:abstractNum w:abstractNumId="138">
    <w:nsid w:val="5FCE4367"/>
    <w:multiLevelType w:val="multilevel"/>
    <w:tmpl w:val="5FCE4367"/>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39">
    <w:nsid w:val="5FFFB1A7"/>
    <w:multiLevelType w:val="multilevel"/>
    <w:tmpl w:val="5FFFB1A7"/>
    <w:lvl w:ilvl="0" w:tentative="0">
      <w:start w:val="1"/>
      <w:numFmt w:val="decimal"/>
      <w:lvlText w:val="%1."/>
      <w:lvlJc w:val="left"/>
      <w:pPr>
        <w:ind w:left="295"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5"/>
      </w:pPr>
      <w:rPr>
        <w:rFonts w:hint="default"/>
        <w:lang w:val="zh-CN" w:eastAsia="zh-CN" w:bidi="zh-CN"/>
      </w:rPr>
    </w:lvl>
    <w:lvl w:ilvl="2" w:tentative="0">
      <w:start w:val="0"/>
      <w:numFmt w:val="bullet"/>
      <w:lvlText w:val="•"/>
      <w:lvlJc w:val="left"/>
      <w:pPr>
        <w:ind w:left="595" w:hanging="185"/>
      </w:pPr>
      <w:rPr>
        <w:rFonts w:hint="default"/>
        <w:lang w:val="zh-CN" w:eastAsia="zh-CN" w:bidi="zh-CN"/>
      </w:rPr>
    </w:lvl>
    <w:lvl w:ilvl="3" w:tentative="0">
      <w:start w:val="0"/>
      <w:numFmt w:val="bullet"/>
      <w:lvlText w:val="•"/>
      <w:lvlJc w:val="left"/>
      <w:pPr>
        <w:ind w:left="742" w:hanging="185"/>
      </w:pPr>
      <w:rPr>
        <w:rFonts w:hint="default"/>
        <w:lang w:val="zh-CN" w:eastAsia="zh-CN" w:bidi="zh-CN"/>
      </w:rPr>
    </w:lvl>
    <w:lvl w:ilvl="4" w:tentative="0">
      <w:start w:val="0"/>
      <w:numFmt w:val="bullet"/>
      <w:lvlText w:val="•"/>
      <w:lvlJc w:val="left"/>
      <w:pPr>
        <w:ind w:left="890" w:hanging="185"/>
      </w:pPr>
      <w:rPr>
        <w:rFonts w:hint="default"/>
        <w:lang w:val="zh-CN" w:eastAsia="zh-CN" w:bidi="zh-CN"/>
      </w:rPr>
    </w:lvl>
    <w:lvl w:ilvl="5" w:tentative="0">
      <w:start w:val="0"/>
      <w:numFmt w:val="bullet"/>
      <w:lvlText w:val="•"/>
      <w:lvlJc w:val="left"/>
      <w:pPr>
        <w:ind w:left="1038" w:hanging="185"/>
      </w:pPr>
      <w:rPr>
        <w:rFonts w:hint="default"/>
        <w:lang w:val="zh-CN" w:eastAsia="zh-CN" w:bidi="zh-CN"/>
      </w:rPr>
    </w:lvl>
    <w:lvl w:ilvl="6" w:tentative="0">
      <w:start w:val="0"/>
      <w:numFmt w:val="bullet"/>
      <w:lvlText w:val="•"/>
      <w:lvlJc w:val="left"/>
      <w:pPr>
        <w:ind w:left="1185" w:hanging="185"/>
      </w:pPr>
      <w:rPr>
        <w:rFonts w:hint="default"/>
        <w:lang w:val="zh-CN" w:eastAsia="zh-CN" w:bidi="zh-CN"/>
      </w:rPr>
    </w:lvl>
    <w:lvl w:ilvl="7" w:tentative="0">
      <w:start w:val="0"/>
      <w:numFmt w:val="bullet"/>
      <w:lvlText w:val="•"/>
      <w:lvlJc w:val="left"/>
      <w:pPr>
        <w:ind w:left="1333" w:hanging="185"/>
      </w:pPr>
      <w:rPr>
        <w:rFonts w:hint="default"/>
        <w:lang w:val="zh-CN" w:eastAsia="zh-CN" w:bidi="zh-CN"/>
      </w:rPr>
    </w:lvl>
    <w:lvl w:ilvl="8" w:tentative="0">
      <w:start w:val="0"/>
      <w:numFmt w:val="bullet"/>
      <w:lvlText w:val="•"/>
      <w:lvlJc w:val="left"/>
      <w:pPr>
        <w:ind w:left="1480" w:hanging="185"/>
      </w:pPr>
      <w:rPr>
        <w:rFonts w:hint="default"/>
        <w:lang w:val="zh-CN" w:eastAsia="zh-CN" w:bidi="zh-CN"/>
      </w:rPr>
    </w:lvl>
  </w:abstractNum>
  <w:abstractNum w:abstractNumId="140">
    <w:nsid w:val="60382F6E"/>
    <w:multiLevelType w:val="multilevel"/>
    <w:tmpl w:val="60382F6E"/>
    <w:lvl w:ilvl="0" w:tentative="0">
      <w:start w:val="0"/>
      <w:numFmt w:val="bullet"/>
      <w:lvlText w:val="■"/>
      <w:lvlJc w:val="left"/>
      <w:pPr>
        <w:ind w:left="291"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41">
    <w:nsid w:val="610EFE5C"/>
    <w:multiLevelType w:val="multilevel"/>
    <w:tmpl w:val="610EFE5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49" w:hanging="183"/>
      </w:pPr>
      <w:rPr>
        <w:rFonts w:hint="default"/>
        <w:lang w:val="zh-CN" w:eastAsia="zh-CN" w:bidi="zh-CN"/>
      </w:rPr>
    </w:lvl>
    <w:lvl w:ilvl="2" w:tentative="0">
      <w:start w:val="0"/>
      <w:numFmt w:val="bullet"/>
      <w:lvlText w:val="•"/>
      <w:lvlJc w:val="left"/>
      <w:pPr>
        <w:ind w:left="598" w:hanging="183"/>
      </w:pPr>
      <w:rPr>
        <w:rFonts w:hint="default"/>
        <w:lang w:val="zh-CN" w:eastAsia="zh-CN" w:bidi="zh-CN"/>
      </w:rPr>
    </w:lvl>
    <w:lvl w:ilvl="3" w:tentative="0">
      <w:start w:val="0"/>
      <w:numFmt w:val="bullet"/>
      <w:lvlText w:val="•"/>
      <w:lvlJc w:val="left"/>
      <w:pPr>
        <w:ind w:left="74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45" w:hanging="183"/>
      </w:pPr>
      <w:rPr>
        <w:rFonts w:hint="default"/>
        <w:lang w:val="zh-CN" w:eastAsia="zh-CN" w:bidi="zh-CN"/>
      </w:rPr>
    </w:lvl>
    <w:lvl w:ilvl="6" w:tentative="0">
      <w:start w:val="0"/>
      <w:numFmt w:val="bullet"/>
      <w:lvlText w:val="•"/>
      <w:lvlJc w:val="left"/>
      <w:pPr>
        <w:ind w:left="1194" w:hanging="183"/>
      </w:pPr>
      <w:rPr>
        <w:rFonts w:hint="default"/>
        <w:lang w:val="zh-CN" w:eastAsia="zh-CN" w:bidi="zh-CN"/>
      </w:rPr>
    </w:lvl>
    <w:lvl w:ilvl="7" w:tentative="0">
      <w:start w:val="0"/>
      <w:numFmt w:val="bullet"/>
      <w:lvlText w:val="•"/>
      <w:lvlJc w:val="left"/>
      <w:pPr>
        <w:ind w:left="1343" w:hanging="183"/>
      </w:pPr>
      <w:rPr>
        <w:rFonts w:hint="default"/>
        <w:lang w:val="zh-CN" w:eastAsia="zh-CN" w:bidi="zh-CN"/>
      </w:rPr>
    </w:lvl>
    <w:lvl w:ilvl="8" w:tentative="0">
      <w:start w:val="0"/>
      <w:numFmt w:val="bullet"/>
      <w:lvlText w:val="•"/>
      <w:lvlJc w:val="left"/>
      <w:pPr>
        <w:ind w:left="1492" w:hanging="183"/>
      </w:pPr>
      <w:rPr>
        <w:rFonts w:hint="default"/>
        <w:lang w:val="zh-CN" w:eastAsia="zh-CN" w:bidi="zh-CN"/>
      </w:rPr>
    </w:lvl>
  </w:abstractNum>
  <w:abstractNum w:abstractNumId="142">
    <w:nsid w:val="629F7852"/>
    <w:multiLevelType w:val="multilevel"/>
    <w:tmpl w:val="629F7852"/>
    <w:lvl w:ilvl="0" w:tentative="0">
      <w:start w:val="0"/>
      <w:numFmt w:val="bullet"/>
      <w:lvlText w:val="■"/>
      <w:lvlJc w:val="left"/>
      <w:pPr>
        <w:ind w:left="112" w:hanging="212"/>
      </w:pPr>
      <w:rPr>
        <w:rFonts w:hint="default" w:ascii="仿宋" w:hAnsi="仿宋" w:eastAsia="仿宋" w:cs="仿宋"/>
        <w:w w:val="100"/>
        <w:sz w:val="18"/>
        <w:szCs w:val="18"/>
        <w:lang w:val="zh-CN" w:eastAsia="zh-CN" w:bidi="zh-CN"/>
      </w:rPr>
    </w:lvl>
    <w:lvl w:ilvl="1" w:tentative="0">
      <w:start w:val="0"/>
      <w:numFmt w:val="bullet"/>
      <w:lvlText w:val="•"/>
      <w:lvlJc w:val="left"/>
      <w:pPr>
        <w:ind w:left="231" w:hanging="212"/>
      </w:pPr>
      <w:rPr>
        <w:rFonts w:hint="default"/>
        <w:lang w:val="zh-CN" w:eastAsia="zh-CN" w:bidi="zh-CN"/>
      </w:rPr>
    </w:lvl>
    <w:lvl w:ilvl="2" w:tentative="0">
      <w:start w:val="0"/>
      <w:numFmt w:val="bullet"/>
      <w:lvlText w:val="•"/>
      <w:lvlJc w:val="left"/>
      <w:pPr>
        <w:ind w:left="343" w:hanging="212"/>
      </w:pPr>
      <w:rPr>
        <w:rFonts w:hint="default"/>
        <w:lang w:val="zh-CN" w:eastAsia="zh-CN" w:bidi="zh-CN"/>
      </w:rPr>
    </w:lvl>
    <w:lvl w:ilvl="3" w:tentative="0">
      <w:start w:val="0"/>
      <w:numFmt w:val="bullet"/>
      <w:lvlText w:val="•"/>
      <w:lvlJc w:val="left"/>
      <w:pPr>
        <w:ind w:left="454" w:hanging="212"/>
      </w:pPr>
      <w:rPr>
        <w:rFonts w:hint="default"/>
        <w:lang w:val="zh-CN" w:eastAsia="zh-CN" w:bidi="zh-CN"/>
      </w:rPr>
    </w:lvl>
    <w:lvl w:ilvl="4" w:tentative="0">
      <w:start w:val="0"/>
      <w:numFmt w:val="bullet"/>
      <w:lvlText w:val="•"/>
      <w:lvlJc w:val="left"/>
      <w:pPr>
        <w:ind w:left="566" w:hanging="212"/>
      </w:pPr>
      <w:rPr>
        <w:rFonts w:hint="default"/>
        <w:lang w:val="zh-CN" w:eastAsia="zh-CN" w:bidi="zh-CN"/>
      </w:rPr>
    </w:lvl>
    <w:lvl w:ilvl="5" w:tentative="0">
      <w:start w:val="0"/>
      <w:numFmt w:val="bullet"/>
      <w:lvlText w:val="•"/>
      <w:lvlJc w:val="left"/>
      <w:pPr>
        <w:ind w:left="678" w:hanging="212"/>
      </w:pPr>
      <w:rPr>
        <w:rFonts w:hint="default"/>
        <w:lang w:val="zh-CN" w:eastAsia="zh-CN" w:bidi="zh-CN"/>
      </w:rPr>
    </w:lvl>
    <w:lvl w:ilvl="6" w:tentative="0">
      <w:start w:val="0"/>
      <w:numFmt w:val="bullet"/>
      <w:lvlText w:val="•"/>
      <w:lvlJc w:val="left"/>
      <w:pPr>
        <w:ind w:left="789" w:hanging="212"/>
      </w:pPr>
      <w:rPr>
        <w:rFonts w:hint="default"/>
        <w:lang w:val="zh-CN" w:eastAsia="zh-CN" w:bidi="zh-CN"/>
      </w:rPr>
    </w:lvl>
    <w:lvl w:ilvl="7" w:tentative="0">
      <w:start w:val="0"/>
      <w:numFmt w:val="bullet"/>
      <w:lvlText w:val="•"/>
      <w:lvlJc w:val="left"/>
      <w:pPr>
        <w:ind w:left="901" w:hanging="212"/>
      </w:pPr>
      <w:rPr>
        <w:rFonts w:hint="default"/>
        <w:lang w:val="zh-CN" w:eastAsia="zh-CN" w:bidi="zh-CN"/>
      </w:rPr>
    </w:lvl>
    <w:lvl w:ilvl="8" w:tentative="0">
      <w:start w:val="0"/>
      <w:numFmt w:val="bullet"/>
      <w:lvlText w:val="•"/>
      <w:lvlJc w:val="left"/>
      <w:pPr>
        <w:ind w:left="1012" w:hanging="212"/>
      </w:pPr>
      <w:rPr>
        <w:rFonts w:hint="default"/>
        <w:lang w:val="zh-CN" w:eastAsia="zh-CN" w:bidi="zh-CN"/>
      </w:rPr>
    </w:lvl>
  </w:abstractNum>
  <w:abstractNum w:abstractNumId="143">
    <w:nsid w:val="65CD0074"/>
    <w:multiLevelType w:val="multilevel"/>
    <w:tmpl w:val="65CD0074"/>
    <w:lvl w:ilvl="0" w:tentative="0">
      <w:start w:val="1"/>
      <w:numFmt w:val="decimal"/>
      <w:lvlText w:val="%1."/>
      <w:lvlJc w:val="left"/>
      <w:pPr>
        <w:ind w:left="295"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5"/>
      </w:pPr>
      <w:rPr>
        <w:rFonts w:hint="default"/>
        <w:lang w:val="zh-CN" w:eastAsia="zh-CN" w:bidi="zh-CN"/>
      </w:rPr>
    </w:lvl>
    <w:lvl w:ilvl="2" w:tentative="0">
      <w:start w:val="0"/>
      <w:numFmt w:val="bullet"/>
      <w:lvlText w:val="•"/>
      <w:lvlJc w:val="left"/>
      <w:pPr>
        <w:ind w:left="595" w:hanging="185"/>
      </w:pPr>
      <w:rPr>
        <w:rFonts w:hint="default"/>
        <w:lang w:val="zh-CN" w:eastAsia="zh-CN" w:bidi="zh-CN"/>
      </w:rPr>
    </w:lvl>
    <w:lvl w:ilvl="3" w:tentative="0">
      <w:start w:val="0"/>
      <w:numFmt w:val="bullet"/>
      <w:lvlText w:val="•"/>
      <w:lvlJc w:val="left"/>
      <w:pPr>
        <w:ind w:left="742" w:hanging="185"/>
      </w:pPr>
      <w:rPr>
        <w:rFonts w:hint="default"/>
        <w:lang w:val="zh-CN" w:eastAsia="zh-CN" w:bidi="zh-CN"/>
      </w:rPr>
    </w:lvl>
    <w:lvl w:ilvl="4" w:tentative="0">
      <w:start w:val="0"/>
      <w:numFmt w:val="bullet"/>
      <w:lvlText w:val="•"/>
      <w:lvlJc w:val="left"/>
      <w:pPr>
        <w:ind w:left="890" w:hanging="185"/>
      </w:pPr>
      <w:rPr>
        <w:rFonts w:hint="default"/>
        <w:lang w:val="zh-CN" w:eastAsia="zh-CN" w:bidi="zh-CN"/>
      </w:rPr>
    </w:lvl>
    <w:lvl w:ilvl="5" w:tentative="0">
      <w:start w:val="0"/>
      <w:numFmt w:val="bullet"/>
      <w:lvlText w:val="•"/>
      <w:lvlJc w:val="left"/>
      <w:pPr>
        <w:ind w:left="1038" w:hanging="185"/>
      </w:pPr>
      <w:rPr>
        <w:rFonts w:hint="default"/>
        <w:lang w:val="zh-CN" w:eastAsia="zh-CN" w:bidi="zh-CN"/>
      </w:rPr>
    </w:lvl>
    <w:lvl w:ilvl="6" w:tentative="0">
      <w:start w:val="0"/>
      <w:numFmt w:val="bullet"/>
      <w:lvlText w:val="•"/>
      <w:lvlJc w:val="left"/>
      <w:pPr>
        <w:ind w:left="1185" w:hanging="185"/>
      </w:pPr>
      <w:rPr>
        <w:rFonts w:hint="default"/>
        <w:lang w:val="zh-CN" w:eastAsia="zh-CN" w:bidi="zh-CN"/>
      </w:rPr>
    </w:lvl>
    <w:lvl w:ilvl="7" w:tentative="0">
      <w:start w:val="0"/>
      <w:numFmt w:val="bullet"/>
      <w:lvlText w:val="•"/>
      <w:lvlJc w:val="left"/>
      <w:pPr>
        <w:ind w:left="1333" w:hanging="185"/>
      </w:pPr>
      <w:rPr>
        <w:rFonts w:hint="default"/>
        <w:lang w:val="zh-CN" w:eastAsia="zh-CN" w:bidi="zh-CN"/>
      </w:rPr>
    </w:lvl>
    <w:lvl w:ilvl="8" w:tentative="0">
      <w:start w:val="0"/>
      <w:numFmt w:val="bullet"/>
      <w:lvlText w:val="•"/>
      <w:lvlJc w:val="left"/>
      <w:pPr>
        <w:ind w:left="1480" w:hanging="185"/>
      </w:pPr>
      <w:rPr>
        <w:rFonts w:hint="default"/>
        <w:lang w:val="zh-CN" w:eastAsia="zh-CN" w:bidi="zh-CN"/>
      </w:rPr>
    </w:lvl>
  </w:abstractNum>
  <w:abstractNum w:abstractNumId="144">
    <w:nsid w:val="68B298F7"/>
    <w:multiLevelType w:val="multilevel"/>
    <w:tmpl w:val="68B298F7"/>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634" w:hanging="183"/>
      </w:pPr>
      <w:rPr>
        <w:rFonts w:hint="default"/>
        <w:lang w:val="zh-CN" w:eastAsia="zh-CN" w:bidi="zh-CN"/>
      </w:rPr>
    </w:lvl>
    <w:lvl w:ilvl="3" w:tentative="0">
      <w:start w:val="0"/>
      <w:numFmt w:val="bullet"/>
      <w:lvlText w:val="•"/>
      <w:lvlJc w:val="left"/>
      <w:pPr>
        <w:ind w:left="801" w:hanging="183"/>
      </w:pPr>
      <w:rPr>
        <w:rFonts w:hint="default"/>
        <w:lang w:val="zh-CN" w:eastAsia="zh-CN" w:bidi="zh-CN"/>
      </w:rPr>
    </w:lvl>
    <w:lvl w:ilvl="4" w:tentative="0">
      <w:start w:val="0"/>
      <w:numFmt w:val="bullet"/>
      <w:lvlText w:val="•"/>
      <w:lvlJc w:val="left"/>
      <w:pPr>
        <w:ind w:left="968" w:hanging="183"/>
      </w:pPr>
      <w:rPr>
        <w:rFonts w:hint="default"/>
        <w:lang w:val="zh-CN" w:eastAsia="zh-CN" w:bidi="zh-CN"/>
      </w:rPr>
    </w:lvl>
    <w:lvl w:ilvl="5" w:tentative="0">
      <w:start w:val="0"/>
      <w:numFmt w:val="bullet"/>
      <w:lvlText w:val="•"/>
      <w:lvlJc w:val="left"/>
      <w:pPr>
        <w:ind w:left="1135" w:hanging="183"/>
      </w:pPr>
      <w:rPr>
        <w:rFonts w:hint="default"/>
        <w:lang w:val="zh-CN" w:eastAsia="zh-CN" w:bidi="zh-CN"/>
      </w:rPr>
    </w:lvl>
    <w:lvl w:ilvl="6" w:tentative="0">
      <w:start w:val="0"/>
      <w:numFmt w:val="bullet"/>
      <w:lvlText w:val="•"/>
      <w:lvlJc w:val="left"/>
      <w:pPr>
        <w:ind w:left="1302" w:hanging="183"/>
      </w:pPr>
      <w:rPr>
        <w:rFonts w:hint="default"/>
        <w:lang w:val="zh-CN" w:eastAsia="zh-CN" w:bidi="zh-CN"/>
      </w:rPr>
    </w:lvl>
    <w:lvl w:ilvl="7" w:tentative="0">
      <w:start w:val="0"/>
      <w:numFmt w:val="bullet"/>
      <w:lvlText w:val="•"/>
      <w:lvlJc w:val="left"/>
      <w:pPr>
        <w:ind w:left="1469" w:hanging="183"/>
      </w:pPr>
      <w:rPr>
        <w:rFonts w:hint="default"/>
        <w:lang w:val="zh-CN" w:eastAsia="zh-CN" w:bidi="zh-CN"/>
      </w:rPr>
    </w:lvl>
    <w:lvl w:ilvl="8" w:tentative="0">
      <w:start w:val="0"/>
      <w:numFmt w:val="bullet"/>
      <w:lvlText w:val="•"/>
      <w:lvlJc w:val="left"/>
      <w:pPr>
        <w:ind w:left="1636" w:hanging="183"/>
      </w:pPr>
      <w:rPr>
        <w:rFonts w:hint="default"/>
        <w:lang w:val="zh-CN" w:eastAsia="zh-CN" w:bidi="zh-CN"/>
      </w:rPr>
    </w:lvl>
  </w:abstractNum>
  <w:abstractNum w:abstractNumId="145">
    <w:nsid w:val="6AFC2A1C"/>
    <w:multiLevelType w:val="multilevel"/>
    <w:tmpl w:val="6AFC2A1C"/>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8" w:hanging="183"/>
      </w:pPr>
      <w:rPr>
        <w:rFonts w:hint="default"/>
        <w:lang w:val="zh-CN" w:eastAsia="zh-CN" w:bidi="zh-CN"/>
      </w:rPr>
    </w:lvl>
    <w:lvl w:ilvl="2" w:tentative="0">
      <w:start w:val="0"/>
      <w:numFmt w:val="bullet"/>
      <w:lvlText w:val="•"/>
      <w:lvlJc w:val="left"/>
      <w:pPr>
        <w:ind w:left="537" w:hanging="183"/>
      </w:pPr>
      <w:rPr>
        <w:rFonts w:hint="default"/>
        <w:lang w:val="zh-CN" w:eastAsia="zh-CN" w:bidi="zh-CN"/>
      </w:rPr>
    </w:lvl>
    <w:lvl w:ilvl="3" w:tentative="0">
      <w:start w:val="0"/>
      <w:numFmt w:val="bullet"/>
      <w:lvlText w:val="•"/>
      <w:lvlJc w:val="left"/>
      <w:pPr>
        <w:ind w:left="655" w:hanging="183"/>
      </w:pPr>
      <w:rPr>
        <w:rFonts w:hint="default"/>
        <w:lang w:val="zh-CN" w:eastAsia="zh-CN" w:bidi="zh-CN"/>
      </w:rPr>
    </w:lvl>
    <w:lvl w:ilvl="4" w:tentative="0">
      <w:start w:val="0"/>
      <w:numFmt w:val="bullet"/>
      <w:lvlText w:val="•"/>
      <w:lvlJc w:val="left"/>
      <w:pPr>
        <w:ind w:left="774" w:hanging="183"/>
      </w:pPr>
      <w:rPr>
        <w:rFonts w:hint="default"/>
        <w:lang w:val="zh-CN" w:eastAsia="zh-CN" w:bidi="zh-CN"/>
      </w:rPr>
    </w:lvl>
    <w:lvl w:ilvl="5" w:tentative="0">
      <w:start w:val="0"/>
      <w:numFmt w:val="bullet"/>
      <w:lvlText w:val="•"/>
      <w:lvlJc w:val="left"/>
      <w:pPr>
        <w:ind w:left="893" w:hanging="183"/>
      </w:pPr>
      <w:rPr>
        <w:rFonts w:hint="default"/>
        <w:lang w:val="zh-CN" w:eastAsia="zh-CN" w:bidi="zh-CN"/>
      </w:rPr>
    </w:lvl>
    <w:lvl w:ilvl="6" w:tentative="0">
      <w:start w:val="0"/>
      <w:numFmt w:val="bullet"/>
      <w:lvlText w:val="•"/>
      <w:lvlJc w:val="left"/>
      <w:pPr>
        <w:ind w:left="1011"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48" w:hanging="183"/>
      </w:pPr>
      <w:rPr>
        <w:rFonts w:hint="default"/>
        <w:lang w:val="zh-CN" w:eastAsia="zh-CN" w:bidi="zh-CN"/>
      </w:rPr>
    </w:lvl>
  </w:abstractNum>
  <w:abstractNum w:abstractNumId="146">
    <w:nsid w:val="6D423078"/>
    <w:multiLevelType w:val="multilevel"/>
    <w:tmpl w:val="6D423078"/>
    <w:lvl w:ilvl="0" w:tentative="0">
      <w:start w:val="0"/>
      <w:numFmt w:val="bullet"/>
      <w:lvlText w:val="■"/>
      <w:lvlJc w:val="left"/>
      <w:pPr>
        <w:ind w:left="291" w:hanging="180"/>
      </w:pPr>
      <w:rPr>
        <w:rFonts w:hint="default" w:ascii="仿宋" w:hAnsi="仿宋" w:eastAsia="仿宋" w:cs="仿宋"/>
        <w:spacing w:val="19"/>
        <w:w w:val="100"/>
        <w:sz w:val="16"/>
        <w:szCs w:val="16"/>
        <w:lang w:val="zh-CN" w:eastAsia="zh-CN" w:bidi="zh-CN"/>
      </w:rPr>
    </w:lvl>
    <w:lvl w:ilvl="1" w:tentative="0">
      <w:start w:val="0"/>
      <w:numFmt w:val="bullet"/>
      <w:lvlText w:val="•"/>
      <w:lvlJc w:val="left"/>
      <w:pPr>
        <w:ind w:left="418" w:hanging="180"/>
      </w:pPr>
      <w:rPr>
        <w:rFonts w:hint="default"/>
        <w:lang w:val="zh-CN" w:eastAsia="zh-CN" w:bidi="zh-CN"/>
      </w:rPr>
    </w:lvl>
    <w:lvl w:ilvl="2" w:tentative="0">
      <w:start w:val="0"/>
      <w:numFmt w:val="bullet"/>
      <w:lvlText w:val="•"/>
      <w:lvlJc w:val="left"/>
      <w:pPr>
        <w:ind w:left="537" w:hanging="180"/>
      </w:pPr>
      <w:rPr>
        <w:rFonts w:hint="default"/>
        <w:lang w:val="zh-CN" w:eastAsia="zh-CN" w:bidi="zh-CN"/>
      </w:rPr>
    </w:lvl>
    <w:lvl w:ilvl="3" w:tentative="0">
      <w:start w:val="0"/>
      <w:numFmt w:val="bullet"/>
      <w:lvlText w:val="•"/>
      <w:lvlJc w:val="left"/>
      <w:pPr>
        <w:ind w:left="655" w:hanging="180"/>
      </w:pPr>
      <w:rPr>
        <w:rFonts w:hint="default"/>
        <w:lang w:val="zh-CN" w:eastAsia="zh-CN" w:bidi="zh-CN"/>
      </w:rPr>
    </w:lvl>
    <w:lvl w:ilvl="4" w:tentative="0">
      <w:start w:val="0"/>
      <w:numFmt w:val="bullet"/>
      <w:lvlText w:val="•"/>
      <w:lvlJc w:val="left"/>
      <w:pPr>
        <w:ind w:left="774" w:hanging="180"/>
      </w:pPr>
      <w:rPr>
        <w:rFonts w:hint="default"/>
        <w:lang w:val="zh-CN" w:eastAsia="zh-CN" w:bidi="zh-CN"/>
      </w:rPr>
    </w:lvl>
    <w:lvl w:ilvl="5" w:tentative="0">
      <w:start w:val="0"/>
      <w:numFmt w:val="bullet"/>
      <w:lvlText w:val="•"/>
      <w:lvlJc w:val="left"/>
      <w:pPr>
        <w:ind w:left="893" w:hanging="180"/>
      </w:pPr>
      <w:rPr>
        <w:rFonts w:hint="default"/>
        <w:lang w:val="zh-CN" w:eastAsia="zh-CN" w:bidi="zh-CN"/>
      </w:rPr>
    </w:lvl>
    <w:lvl w:ilvl="6" w:tentative="0">
      <w:start w:val="0"/>
      <w:numFmt w:val="bullet"/>
      <w:lvlText w:val="•"/>
      <w:lvlJc w:val="left"/>
      <w:pPr>
        <w:ind w:left="1011" w:hanging="180"/>
      </w:pPr>
      <w:rPr>
        <w:rFonts w:hint="default"/>
        <w:lang w:val="zh-CN" w:eastAsia="zh-CN" w:bidi="zh-CN"/>
      </w:rPr>
    </w:lvl>
    <w:lvl w:ilvl="7" w:tentative="0">
      <w:start w:val="0"/>
      <w:numFmt w:val="bullet"/>
      <w:lvlText w:val="•"/>
      <w:lvlJc w:val="left"/>
      <w:pPr>
        <w:ind w:left="1130" w:hanging="180"/>
      </w:pPr>
      <w:rPr>
        <w:rFonts w:hint="default"/>
        <w:lang w:val="zh-CN" w:eastAsia="zh-CN" w:bidi="zh-CN"/>
      </w:rPr>
    </w:lvl>
    <w:lvl w:ilvl="8" w:tentative="0">
      <w:start w:val="0"/>
      <w:numFmt w:val="bullet"/>
      <w:lvlText w:val="•"/>
      <w:lvlJc w:val="left"/>
      <w:pPr>
        <w:ind w:left="1248" w:hanging="180"/>
      </w:pPr>
      <w:rPr>
        <w:rFonts w:hint="default"/>
        <w:lang w:val="zh-CN" w:eastAsia="zh-CN" w:bidi="zh-CN"/>
      </w:rPr>
    </w:lvl>
  </w:abstractNum>
  <w:abstractNum w:abstractNumId="147">
    <w:nsid w:val="700FDCEF"/>
    <w:multiLevelType w:val="multilevel"/>
    <w:tmpl w:val="700FDCEF"/>
    <w:lvl w:ilvl="0" w:tentative="0">
      <w:start w:val="0"/>
      <w:numFmt w:val="bullet"/>
      <w:lvlText w:val="·"/>
      <w:lvlJc w:val="left"/>
      <w:pPr>
        <w:ind w:left="112" w:hanging="181"/>
      </w:pPr>
      <w:rPr>
        <w:rFonts w:hint="default"/>
        <w:spacing w:val="-17"/>
        <w:w w:val="100"/>
        <w:lang w:val="zh-CN" w:eastAsia="zh-CN" w:bidi="zh-CN"/>
      </w:rPr>
    </w:lvl>
    <w:lvl w:ilvl="1" w:tentative="0">
      <w:start w:val="0"/>
      <w:numFmt w:val="bullet"/>
      <w:lvlText w:val="•"/>
      <w:lvlJc w:val="left"/>
      <w:pPr>
        <w:ind w:left="341" w:hanging="181"/>
      </w:pPr>
      <w:rPr>
        <w:rFonts w:hint="default"/>
        <w:lang w:val="zh-CN" w:eastAsia="zh-CN" w:bidi="zh-CN"/>
      </w:rPr>
    </w:lvl>
    <w:lvl w:ilvl="2" w:tentative="0">
      <w:start w:val="0"/>
      <w:numFmt w:val="bullet"/>
      <w:lvlText w:val="•"/>
      <w:lvlJc w:val="left"/>
      <w:pPr>
        <w:ind w:left="562"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1004" w:hanging="181"/>
      </w:pPr>
      <w:rPr>
        <w:rFonts w:hint="default"/>
        <w:lang w:val="zh-CN" w:eastAsia="zh-CN" w:bidi="zh-CN"/>
      </w:rPr>
    </w:lvl>
    <w:lvl w:ilvl="5" w:tentative="0">
      <w:start w:val="0"/>
      <w:numFmt w:val="bullet"/>
      <w:lvlText w:val="•"/>
      <w:lvlJc w:val="left"/>
      <w:pPr>
        <w:ind w:left="1225" w:hanging="181"/>
      </w:pPr>
      <w:rPr>
        <w:rFonts w:hint="default"/>
        <w:lang w:val="zh-CN" w:eastAsia="zh-CN" w:bidi="zh-CN"/>
      </w:rPr>
    </w:lvl>
    <w:lvl w:ilvl="6" w:tentative="0">
      <w:start w:val="0"/>
      <w:numFmt w:val="bullet"/>
      <w:lvlText w:val="•"/>
      <w:lvlJc w:val="left"/>
      <w:pPr>
        <w:ind w:left="1446" w:hanging="181"/>
      </w:pPr>
      <w:rPr>
        <w:rFonts w:hint="default"/>
        <w:lang w:val="zh-CN" w:eastAsia="zh-CN" w:bidi="zh-CN"/>
      </w:rPr>
    </w:lvl>
    <w:lvl w:ilvl="7" w:tentative="0">
      <w:start w:val="0"/>
      <w:numFmt w:val="bullet"/>
      <w:lvlText w:val="•"/>
      <w:lvlJc w:val="left"/>
      <w:pPr>
        <w:ind w:left="1667" w:hanging="181"/>
      </w:pPr>
      <w:rPr>
        <w:rFonts w:hint="default"/>
        <w:lang w:val="zh-CN" w:eastAsia="zh-CN" w:bidi="zh-CN"/>
      </w:rPr>
    </w:lvl>
    <w:lvl w:ilvl="8" w:tentative="0">
      <w:start w:val="0"/>
      <w:numFmt w:val="bullet"/>
      <w:lvlText w:val="•"/>
      <w:lvlJc w:val="left"/>
      <w:pPr>
        <w:ind w:left="1888" w:hanging="181"/>
      </w:pPr>
      <w:rPr>
        <w:rFonts w:hint="default"/>
        <w:lang w:val="zh-CN" w:eastAsia="zh-CN" w:bidi="zh-CN"/>
      </w:rPr>
    </w:lvl>
  </w:abstractNum>
  <w:abstractNum w:abstractNumId="148">
    <w:nsid w:val="72183CF9"/>
    <w:multiLevelType w:val="multilevel"/>
    <w:tmpl w:val="72183CF9"/>
    <w:lvl w:ilvl="0" w:tentative="0">
      <w:start w:val="0"/>
      <w:numFmt w:val="bullet"/>
      <w:lvlText w:val="■"/>
      <w:lvlJc w:val="left"/>
      <w:pPr>
        <w:ind w:left="113"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637" w:hanging="183"/>
      </w:pPr>
      <w:rPr>
        <w:rFonts w:hint="default"/>
        <w:lang w:val="zh-CN" w:eastAsia="zh-CN" w:bidi="zh-CN"/>
      </w:rPr>
    </w:lvl>
    <w:lvl w:ilvl="4" w:tentative="0">
      <w:start w:val="0"/>
      <w:numFmt w:val="bullet"/>
      <w:lvlText w:val="•"/>
      <w:lvlJc w:val="left"/>
      <w:pPr>
        <w:ind w:left="810" w:hanging="183"/>
      </w:pPr>
      <w:rPr>
        <w:rFonts w:hint="default"/>
        <w:lang w:val="zh-CN" w:eastAsia="zh-CN" w:bidi="zh-CN"/>
      </w:rPr>
    </w:lvl>
    <w:lvl w:ilvl="5" w:tentative="0">
      <w:start w:val="0"/>
      <w:numFmt w:val="bullet"/>
      <w:lvlText w:val="•"/>
      <w:lvlJc w:val="left"/>
      <w:pPr>
        <w:ind w:left="983" w:hanging="183"/>
      </w:pPr>
      <w:rPr>
        <w:rFonts w:hint="default"/>
        <w:lang w:val="zh-CN" w:eastAsia="zh-CN" w:bidi="zh-CN"/>
      </w:rPr>
    </w:lvl>
    <w:lvl w:ilvl="6" w:tentative="0">
      <w:start w:val="0"/>
      <w:numFmt w:val="bullet"/>
      <w:lvlText w:val="•"/>
      <w:lvlJc w:val="left"/>
      <w:pPr>
        <w:ind w:left="1155" w:hanging="183"/>
      </w:pPr>
      <w:rPr>
        <w:rFonts w:hint="default"/>
        <w:lang w:val="zh-CN" w:eastAsia="zh-CN" w:bidi="zh-CN"/>
      </w:rPr>
    </w:lvl>
    <w:lvl w:ilvl="7" w:tentative="0">
      <w:start w:val="0"/>
      <w:numFmt w:val="bullet"/>
      <w:lvlText w:val="•"/>
      <w:lvlJc w:val="left"/>
      <w:pPr>
        <w:ind w:left="1328"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49">
    <w:nsid w:val="74C28B35"/>
    <w:multiLevelType w:val="multilevel"/>
    <w:tmpl w:val="74C28B35"/>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13" w:hanging="183"/>
      </w:pPr>
      <w:rPr>
        <w:rFonts w:hint="default"/>
        <w:lang w:val="zh-CN" w:eastAsia="zh-CN" w:bidi="zh-CN"/>
      </w:rPr>
    </w:lvl>
    <w:lvl w:ilvl="2" w:tentative="0">
      <w:start w:val="0"/>
      <w:numFmt w:val="bullet"/>
      <w:lvlText w:val="•"/>
      <w:lvlJc w:val="left"/>
      <w:pPr>
        <w:ind w:left="526" w:hanging="183"/>
      </w:pPr>
      <w:rPr>
        <w:rFonts w:hint="default"/>
        <w:lang w:val="zh-CN" w:eastAsia="zh-CN" w:bidi="zh-CN"/>
      </w:rPr>
    </w:lvl>
    <w:lvl w:ilvl="3" w:tentative="0">
      <w:start w:val="0"/>
      <w:numFmt w:val="bullet"/>
      <w:lvlText w:val="•"/>
      <w:lvlJc w:val="left"/>
      <w:pPr>
        <w:ind w:left="639" w:hanging="183"/>
      </w:pPr>
      <w:rPr>
        <w:rFonts w:hint="default"/>
        <w:lang w:val="zh-CN" w:eastAsia="zh-CN" w:bidi="zh-CN"/>
      </w:rPr>
    </w:lvl>
    <w:lvl w:ilvl="4" w:tentative="0">
      <w:start w:val="0"/>
      <w:numFmt w:val="bullet"/>
      <w:lvlText w:val="•"/>
      <w:lvlJc w:val="left"/>
      <w:pPr>
        <w:ind w:left="752" w:hanging="183"/>
      </w:pPr>
      <w:rPr>
        <w:rFonts w:hint="default"/>
        <w:lang w:val="zh-CN" w:eastAsia="zh-CN" w:bidi="zh-CN"/>
      </w:rPr>
    </w:lvl>
    <w:lvl w:ilvl="5" w:tentative="0">
      <w:start w:val="0"/>
      <w:numFmt w:val="bullet"/>
      <w:lvlText w:val="•"/>
      <w:lvlJc w:val="left"/>
      <w:pPr>
        <w:ind w:left="865" w:hanging="183"/>
      </w:pPr>
      <w:rPr>
        <w:rFonts w:hint="default"/>
        <w:lang w:val="zh-CN" w:eastAsia="zh-CN" w:bidi="zh-CN"/>
      </w:rPr>
    </w:lvl>
    <w:lvl w:ilvl="6" w:tentative="0">
      <w:start w:val="0"/>
      <w:numFmt w:val="bullet"/>
      <w:lvlText w:val="•"/>
      <w:lvlJc w:val="left"/>
      <w:pPr>
        <w:ind w:left="978" w:hanging="183"/>
      </w:pPr>
      <w:rPr>
        <w:rFonts w:hint="default"/>
        <w:lang w:val="zh-CN" w:eastAsia="zh-CN" w:bidi="zh-CN"/>
      </w:rPr>
    </w:lvl>
    <w:lvl w:ilvl="7" w:tentative="0">
      <w:start w:val="0"/>
      <w:numFmt w:val="bullet"/>
      <w:lvlText w:val="•"/>
      <w:lvlJc w:val="left"/>
      <w:pPr>
        <w:ind w:left="1091" w:hanging="183"/>
      </w:pPr>
      <w:rPr>
        <w:rFonts w:hint="default"/>
        <w:lang w:val="zh-CN" w:eastAsia="zh-CN" w:bidi="zh-CN"/>
      </w:rPr>
    </w:lvl>
    <w:lvl w:ilvl="8" w:tentative="0">
      <w:start w:val="0"/>
      <w:numFmt w:val="bullet"/>
      <w:lvlText w:val="•"/>
      <w:lvlJc w:val="left"/>
      <w:pPr>
        <w:ind w:left="1204" w:hanging="183"/>
      </w:pPr>
      <w:rPr>
        <w:rFonts w:hint="default"/>
        <w:lang w:val="zh-CN" w:eastAsia="zh-CN" w:bidi="zh-CN"/>
      </w:rPr>
    </w:lvl>
  </w:abstractNum>
  <w:abstractNum w:abstractNumId="150">
    <w:nsid w:val="77633216"/>
    <w:multiLevelType w:val="multilevel"/>
    <w:tmpl w:val="77633216"/>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521" w:hanging="183"/>
      </w:pPr>
      <w:rPr>
        <w:rFonts w:hint="default"/>
        <w:lang w:val="zh-CN" w:eastAsia="zh-CN" w:bidi="zh-CN"/>
      </w:rPr>
    </w:lvl>
    <w:lvl w:ilvl="2" w:tentative="0">
      <w:start w:val="0"/>
      <w:numFmt w:val="bullet"/>
      <w:lvlText w:val="•"/>
      <w:lvlJc w:val="left"/>
      <w:pPr>
        <w:ind w:left="742" w:hanging="183"/>
      </w:pPr>
      <w:rPr>
        <w:rFonts w:hint="default"/>
        <w:lang w:val="zh-CN" w:eastAsia="zh-CN" w:bidi="zh-CN"/>
      </w:rPr>
    </w:lvl>
    <w:lvl w:ilvl="3" w:tentative="0">
      <w:start w:val="0"/>
      <w:numFmt w:val="bullet"/>
      <w:lvlText w:val="•"/>
      <w:lvlJc w:val="left"/>
      <w:pPr>
        <w:ind w:left="963" w:hanging="183"/>
      </w:pPr>
      <w:rPr>
        <w:rFonts w:hint="default"/>
        <w:lang w:val="zh-CN" w:eastAsia="zh-CN" w:bidi="zh-CN"/>
      </w:rPr>
    </w:lvl>
    <w:lvl w:ilvl="4" w:tentative="0">
      <w:start w:val="0"/>
      <w:numFmt w:val="bullet"/>
      <w:lvlText w:val="•"/>
      <w:lvlJc w:val="left"/>
      <w:pPr>
        <w:ind w:left="1184" w:hanging="183"/>
      </w:pPr>
      <w:rPr>
        <w:rFonts w:hint="default"/>
        <w:lang w:val="zh-CN" w:eastAsia="zh-CN" w:bidi="zh-CN"/>
      </w:rPr>
    </w:lvl>
    <w:lvl w:ilvl="5" w:tentative="0">
      <w:start w:val="0"/>
      <w:numFmt w:val="bullet"/>
      <w:lvlText w:val="•"/>
      <w:lvlJc w:val="left"/>
      <w:pPr>
        <w:ind w:left="1405" w:hanging="183"/>
      </w:pPr>
      <w:rPr>
        <w:rFonts w:hint="default"/>
        <w:lang w:val="zh-CN" w:eastAsia="zh-CN" w:bidi="zh-CN"/>
      </w:rPr>
    </w:lvl>
    <w:lvl w:ilvl="6" w:tentative="0">
      <w:start w:val="0"/>
      <w:numFmt w:val="bullet"/>
      <w:lvlText w:val="•"/>
      <w:lvlJc w:val="left"/>
      <w:pPr>
        <w:ind w:left="1626" w:hanging="183"/>
      </w:pPr>
      <w:rPr>
        <w:rFonts w:hint="default"/>
        <w:lang w:val="zh-CN" w:eastAsia="zh-CN" w:bidi="zh-CN"/>
      </w:rPr>
    </w:lvl>
    <w:lvl w:ilvl="7" w:tentative="0">
      <w:start w:val="0"/>
      <w:numFmt w:val="bullet"/>
      <w:lvlText w:val="•"/>
      <w:lvlJc w:val="left"/>
      <w:pPr>
        <w:ind w:left="1847" w:hanging="183"/>
      </w:pPr>
      <w:rPr>
        <w:rFonts w:hint="default"/>
        <w:lang w:val="zh-CN" w:eastAsia="zh-CN" w:bidi="zh-CN"/>
      </w:rPr>
    </w:lvl>
    <w:lvl w:ilvl="8" w:tentative="0">
      <w:start w:val="0"/>
      <w:numFmt w:val="bullet"/>
      <w:lvlText w:val="•"/>
      <w:lvlJc w:val="left"/>
      <w:pPr>
        <w:ind w:left="2068" w:hanging="183"/>
      </w:pPr>
      <w:rPr>
        <w:rFonts w:hint="default"/>
        <w:lang w:val="zh-CN" w:eastAsia="zh-CN" w:bidi="zh-CN"/>
      </w:rPr>
    </w:lvl>
  </w:abstractNum>
  <w:abstractNum w:abstractNumId="151">
    <w:nsid w:val="77ECEA79"/>
    <w:multiLevelType w:val="multilevel"/>
    <w:tmpl w:val="77ECEA79"/>
    <w:lvl w:ilvl="0" w:tentative="0">
      <w:start w:val="0"/>
      <w:numFmt w:val="bullet"/>
      <w:lvlText w:val="■"/>
      <w:lvlJc w:val="left"/>
      <w:pPr>
        <w:ind w:left="111" w:hanging="274"/>
      </w:pPr>
      <w:rPr>
        <w:rFonts w:hint="default" w:ascii="仿宋" w:hAnsi="仿宋" w:eastAsia="仿宋" w:cs="仿宋"/>
        <w:w w:val="100"/>
        <w:sz w:val="18"/>
        <w:szCs w:val="18"/>
        <w:lang w:val="zh-CN" w:eastAsia="zh-CN" w:bidi="zh-CN"/>
      </w:rPr>
    </w:lvl>
    <w:lvl w:ilvl="1" w:tentative="0">
      <w:start w:val="0"/>
      <w:numFmt w:val="bullet"/>
      <w:lvlText w:val="•"/>
      <w:lvlJc w:val="left"/>
      <w:pPr>
        <w:ind w:left="269" w:hanging="274"/>
      </w:pPr>
      <w:rPr>
        <w:rFonts w:hint="default"/>
        <w:lang w:val="zh-CN" w:eastAsia="zh-CN" w:bidi="zh-CN"/>
      </w:rPr>
    </w:lvl>
    <w:lvl w:ilvl="2" w:tentative="0">
      <w:start w:val="0"/>
      <w:numFmt w:val="bullet"/>
      <w:lvlText w:val="•"/>
      <w:lvlJc w:val="left"/>
      <w:pPr>
        <w:ind w:left="418" w:hanging="274"/>
      </w:pPr>
      <w:rPr>
        <w:rFonts w:hint="default"/>
        <w:lang w:val="zh-CN" w:eastAsia="zh-CN" w:bidi="zh-CN"/>
      </w:rPr>
    </w:lvl>
    <w:lvl w:ilvl="3" w:tentative="0">
      <w:start w:val="0"/>
      <w:numFmt w:val="bullet"/>
      <w:lvlText w:val="•"/>
      <w:lvlJc w:val="left"/>
      <w:pPr>
        <w:ind w:left="567" w:hanging="274"/>
      </w:pPr>
      <w:rPr>
        <w:rFonts w:hint="default"/>
        <w:lang w:val="zh-CN" w:eastAsia="zh-CN" w:bidi="zh-CN"/>
      </w:rPr>
    </w:lvl>
    <w:lvl w:ilvl="4" w:tentative="0">
      <w:start w:val="0"/>
      <w:numFmt w:val="bullet"/>
      <w:lvlText w:val="•"/>
      <w:lvlJc w:val="left"/>
      <w:pPr>
        <w:ind w:left="716" w:hanging="274"/>
      </w:pPr>
      <w:rPr>
        <w:rFonts w:hint="default"/>
        <w:lang w:val="zh-CN" w:eastAsia="zh-CN" w:bidi="zh-CN"/>
      </w:rPr>
    </w:lvl>
    <w:lvl w:ilvl="5" w:tentative="0">
      <w:start w:val="0"/>
      <w:numFmt w:val="bullet"/>
      <w:lvlText w:val="•"/>
      <w:lvlJc w:val="left"/>
      <w:pPr>
        <w:ind w:left="865" w:hanging="274"/>
      </w:pPr>
      <w:rPr>
        <w:rFonts w:hint="default"/>
        <w:lang w:val="zh-CN" w:eastAsia="zh-CN" w:bidi="zh-CN"/>
      </w:rPr>
    </w:lvl>
    <w:lvl w:ilvl="6" w:tentative="0">
      <w:start w:val="0"/>
      <w:numFmt w:val="bullet"/>
      <w:lvlText w:val="•"/>
      <w:lvlJc w:val="left"/>
      <w:pPr>
        <w:ind w:left="1014" w:hanging="274"/>
      </w:pPr>
      <w:rPr>
        <w:rFonts w:hint="default"/>
        <w:lang w:val="zh-CN" w:eastAsia="zh-CN" w:bidi="zh-CN"/>
      </w:rPr>
    </w:lvl>
    <w:lvl w:ilvl="7" w:tentative="0">
      <w:start w:val="0"/>
      <w:numFmt w:val="bullet"/>
      <w:lvlText w:val="•"/>
      <w:lvlJc w:val="left"/>
      <w:pPr>
        <w:ind w:left="1163" w:hanging="274"/>
      </w:pPr>
      <w:rPr>
        <w:rFonts w:hint="default"/>
        <w:lang w:val="zh-CN" w:eastAsia="zh-CN" w:bidi="zh-CN"/>
      </w:rPr>
    </w:lvl>
    <w:lvl w:ilvl="8" w:tentative="0">
      <w:start w:val="0"/>
      <w:numFmt w:val="bullet"/>
      <w:lvlText w:val="•"/>
      <w:lvlJc w:val="left"/>
      <w:pPr>
        <w:ind w:left="1312" w:hanging="274"/>
      </w:pPr>
      <w:rPr>
        <w:rFonts w:hint="default"/>
        <w:lang w:val="zh-CN" w:eastAsia="zh-CN" w:bidi="zh-CN"/>
      </w:rPr>
    </w:lvl>
  </w:abstractNum>
  <w:abstractNum w:abstractNumId="152">
    <w:nsid w:val="79AA4FA4"/>
    <w:multiLevelType w:val="multilevel"/>
    <w:tmpl w:val="79AA4FA4"/>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abstractNum w:abstractNumId="153">
    <w:nsid w:val="7C246926"/>
    <w:multiLevelType w:val="multilevel"/>
    <w:tmpl w:val="7C246926"/>
    <w:lvl w:ilvl="0" w:tentative="0">
      <w:start w:val="0"/>
      <w:numFmt w:val="bullet"/>
      <w:lvlText w:val="■"/>
      <w:lvlJc w:val="left"/>
      <w:pPr>
        <w:ind w:left="111"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25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29" w:hanging="183"/>
      </w:pPr>
      <w:rPr>
        <w:rFonts w:hint="default"/>
        <w:lang w:val="zh-CN" w:eastAsia="zh-CN" w:bidi="zh-CN"/>
      </w:rPr>
    </w:lvl>
    <w:lvl w:ilvl="4" w:tentative="0">
      <w:start w:val="0"/>
      <w:numFmt w:val="bullet"/>
      <w:lvlText w:val="•"/>
      <w:lvlJc w:val="left"/>
      <w:pPr>
        <w:ind w:left="666" w:hanging="183"/>
      </w:pPr>
      <w:rPr>
        <w:rFonts w:hint="default"/>
        <w:lang w:val="zh-CN" w:eastAsia="zh-CN" w:bidi="zh-CN"/>
      </w:rPr>
    </w:lvl>
    <w:lvl w:ilvl="5" w:tentative="0">
      <w:start w:val="0"/>
      <w:numFmt w:val="bullet"/>
      <w:lvlText w:val="•"/>
      <w:lvlJc w:val="left"/>
      <w:pPr>
        <w:ind w:left="803" w:hanging="183"/>
      </w:pPr>
      <w:rPr>
        <w:rFonts w:hint="default"/>
        <w:lang w:val="zh-CN" w:eastAsia="zh-CN" w:bidi="zh-CN"/>
      </w:rPr>
    </w:lvl>
    <w:lvl w:ilvl="6" w:tentative="0">
      <w:start w:val="0"/>
      <w:numFmt w:val="bullet"/>
      <w:lvlText w:val="•"/>
      <w:lvlJc w:val="left"/>
      <w:pPr>
        <w:ind w:left="939"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12" w:hanging="183"/>
      </w:pPr>
      <w:rPr>
        <w:rFonts w:hint="default"/>
        <w:lang w:val="zh-CN" w:eastAsia="zh-CN" w:bidi="zh-CN"/>
      </w:rPr>
    </w:lvl>
  </w:abstractNum>
  <w:abstractNum w:abstractNumId="154">
    <w:nsid w:val="7DEC2089"/>
    <w:multiLevelType w:val="multilevel"/>
    <w:tmpl w:val="7DEC2089"/>
    <w:lvl w:ilvl="0" w:tentative="0">
      <w:start w:val="0"/>
      <w:numFmt w:val="bullet"/>
      <w:lvlText w:val="■"/>
      <w:lvlJc w:val="left"/>
      <w:pPr>
        <w:ind w:left="292" w:hanging="183"/>
      </w:pPr>
      <w:rPr>
        <w:rFonts w:hint="default" w:ascii="仿宋" w:hAnsi="仿宋" w:eastAsia="仿宋" w:cs="仿宋"/>
        <w:w w:val="100"/>
        <w:sz w:val="16"/>
        <w:szCs w:val="16"/>
        <w:lang w:val="zh-CN" w:eastAsia="zh-CN" w:bidi="zh-CN"/>
      </w:rPr>
    </w:lvl>
    <w:lvl w:ilvl="1" w:tentative="0">
      <w:start w:val="0"/>
      <w:numFmt w:val="bullet"/>
      <w:lvlText w:val="•"/>
      <w:lvlJc w:val="left"/>
      <w:pPr>
        <w:ind w:left="470" w:hanging="183"/>
      </w:pPr>
      <w:rPr>
        <w:rFonts w:hint="default"/>
        <w:lang w:val="zh-CN" w:eastAsia="zh-CN" w:bidi="zh-CN"/>
      </w:rPr>
    </w:lvl>
    <w:lvl w:ilvl="2" w:tentative="0">
      <w:start w:val="0"/>
      <w:numFmt w:val="bullet"/>
      <w:lvlText w:val="•"/>
      <w:lvlJc w:val="left"/>
      <w:pPr>
        <w:ind w:left="641" w:hanging="183"/>
      </w:pPr>
      <w:rPr>
        <w:rFonts w:hint="default"/>
        <w:lang w:val="zh-CN" w:eastAsia="zh-CN" w:bidi="zh-CN"/>
      </w:rPr>
    </w:lvl>
    <w:lvl w:ilvl="3" w:tentative="0">
      <w:start w:val="0"/>
      <w:numFmt w:val="bullet"/>
      <w:lvlText w:val="•"/>
      <w:lvlJc w:val="left"/>
      <w:pPr>
        <w:ind w:left="812" w:hanging="183"/>
      </w:pPr>
      <w:rPr>
        <w:rFonts w:hint="default"/>
        <w:lang w:val="zh-CN" w:eastAsia="zh-CN" w:bidi="zh-CN"/>
      </w:rPr>
    </w:lvl>
    <w:lvl w:ilvl="4" w:tentative="0">
      <w:start w:val="0"/>
      <w:numFmt w:val="bullet"/>
      <w:lvlText w:val="•"/>
      <w:lvlJc w:val="left"/>
      <w:pPr>
        <w:ind w:left="983" w:hanging="183"/>
      </w:pPr>
      <w:rPr>
        <w:rFonts w:hint="default"/>
        <w:lang w:val="zh-CN" w:eastAsia="zh-CN" w:bidi="zh-CN"/>
      </w:rPr>
    </w:lvl>
    <w:lvl w:ilvl="5" w:tentative="0">
      <w:start w:val="0"/>
      <w:numFmt w:val="bullet"/>
      <w:lvlText w:val="•"/>
      <w:lvlJc w:val="left"/>
      <w:pPr>
        <w:ind w:left="1154" w:hanging="183"/>
      </w:pPr>
      <w:rPr>
        <w:rFonts w:hint="default"/>
        <w:lang w:val="zh-CN" w:eastAsia="zh-CN" w:bidi="zh-CN"/>
      </w:rPr>
    </w:lvl>
    <w:lvl w:ilvl="6" w:tentative="0">
      <w:start w:val="0"/>
      <w:numFmt w:val="bullet"/>
      <w:lvlText w:val="•"/>
      <w:lvlJc w:val="left"/>
      <w:pPr>
        <w:ind w:left="1324" w:hanging="183"/>
      </w:pPr>
      <w:rPr>
        <w:rFonts w:hint="default"/>
        <w:lang w:val="zh-CN" w:eastAsia="zh-CN" w:bidi="zh-CN"/>
      </w:rPr>
    </w:lvl>
    <w:lvl w:ilvl="7" w:tentative="0">
      <w:start w:val="0"/>
      <w:numFmt w:val="bullet"/>
      <w:lvlText w:val="•"/>
      <w:lvlJc w:val="left"/>
      <w:pPr>
        <w:ind w:left="1495" w:hanging="183"/>
      </w:pPr>
      <w:rPr>
        <w:rFonts w:hint="default"/>
        <w:lang w:val="zh-CN" w:eastAsia="zh-CN" w:bidi="zh-CN"/>
      </w:rPr>
    </w:lvl>
    <w:lvl w:ilvl="8" w:tentative="0">
      <w:start w:val="0"/>
      <w:numFmt w:val="bullet"/>
      <w:lvlText w:val="•"/>
      <w:lvlJc w:val="left"/>
      <w:pPr>
        <w:ind w:left="1666" w:hanging="183"/>
      </w:pPr>
      <w:rPr>
        <w:rFonts w:hint="default"/>
        <w:lang w:val="zh-CN" w:eastAsia="zh-CN" w:bidi="zh-CN"/>
      </w:rPr>
    </w:lvl>
  </w:abstractNum>
  <w:num w:numId="1">
    <w:abstractNumId w:val="75"/>
  </w:num>
  <w:num w:numId="2">
    <w:abstractNumId w:val="49"/>
  </w:num>
  <w:num w:numId="3">
    <w:abstractNumId w:val="134"/>
  </w:num>
  <w:num w:numId="4">
    <w:abstractNumId w:val="41"/>
  </w:num>
  <w:num w:numId="5">
    <w:abstractNumId w:val="33"/>
  </w:num>
  <w:num w:numId="6">
    <w:abstractNumId w:val="81"/>
  </w:num>
  <w:num w:numId="7">
    <w:abstractNumId w:val="105"/>
  </w:num>
  <w:num w:numId="8">
    <w:abstractNumId w:val="148"/>
  </w:num>
  <w:num w:numId="9">
    <w:abstractNumId w:val="78"/>
  </w:num>
  <w:num w:numId="10">
    <w:abstractNumId w:val="10"/>
  </w:num>
  <w:num w:numId="11">
    <w:abstractNumId w:val="106"/>
  </w:num>
  <w:num w:numId="12">
    <w:abstractNumId w:val="136"/>
  </w:num>
  <w:num w:numId="13">
    <w:abstractNumId w:val="45"/>
  </w:num>
  <w:num w:numId="14">
    <w:abstractNumId w:val="127"/>
  </w:num>
  <w:num w:numId="15">
    <w:abstractNumId w:val="70"/>
  </w:num>
  <w:num w:numId="16">
    <w:abstractNumId w:val="103"/>
  </w:num>
  <w:num w:numId="17">
    <w:abstractNumId w:val="56"/>
  </w:num>
  <w:num w:numId="18">
    <w:abstractNumId w:val="53"/>
  </w:num>
  <w:num w:numId="19">
    <w:abstractNumId w:val="18"/>
  </w:num>
  <w:num w:numId="20">
    <w:abstractNumId w:val="124"/>
  </w:num>
  <w:num w:numId="21">
    <w:abstractNumId w:val="140"/>
  </w:num>
  <w:num w:numId="22">
    <w:abstractNumId w:val="87"/>
  </w:num>
  <w:num w:numId="23">
    <w:abstractNumId w:val="122"/>
  </w:num>
  <w:num w:numId="24">
    <w:abstractNumId w:val="30"/>
  </w:num>
  <w:num w:numId="25">
    <w:abstractNumId w:val="153"/>
  </w:num>
  <w:num w:numId="26">
    <w:abstractNumId w:val="151"/>
  </w:num>
  <w:num w:numId="27">
    <w:abstractNumId w:val="40"/>
  </w:num>
  <w:num w:numId="28">
    <w:abstractNumId w:val="142"/>
  </w:num>
  <w:num w:numId="29">
    <w:abstractNumId w:val="11"/>
  </w:num>
  <w:num w:numId="30">
    <w:abstractNumId w:val="115"/>
  </w:num>
  <w:num w:numId="31">
    <w:abstractNumId w:val="4"/>
  </w:num>
  <w:num w:numId="32">
    <w:abstractNumId w:val="133"/>
  </w:num>
  <w:num w:numId="33">
    <w:abstractNumId w:val="154"/>
  </w:num>
  <w:num w:numId="34">
    <w:abstractNumId w:val="1"/>
  </w:num>
  <w:num w:numId="35">
    <w:abstractNumId w:val="102"/>
  </w:num>
  <w:num w:numId="36">
    <w:abstractNumId w:val="129"/>
  </w:num>
  <w:num w:numId="37">
    <w:abstractNumId w:val="73"/>
  </w:num>
  <w:num w:numId="38">
    <w:abstractNumId w:val="58"/>
  </w:num>
  <w:num w:numId="39">
    <w:abstractNumId w:val="110"/>
  </w:num>
  <w:num w:numId="40">
    <w:abstractNumId w:val="152"/>
  </w:num>
  <w:num w:numId="41">
    <w:abstractNumId w:val="36"/>
  </w:num>
  <w:num w:numId="42">
    <w:abstractNumId w:val="8"/>
  </w:num>
  <w:num w:numId="43">
    <w:abstractNumId w:val="35"/>
  </w:num>
  <w:num w:numId="44">
    <w:abstractNumId w:val="137"/>
  </w:num>
  <w:num w:numId="45">
    <w:abstractNumId w:val="3"/>
  </w:num>
  <w:num w:numId="46">
    <w:abstractNumId w:val="94"/>
  </w:num>
  <w:num w:numId="47">
    <w:abstractNumId w:val="7"/>
  </w:num>
  <w:num w:numId="48">
    <w:abstractNumId w:val="139"/>
  </w:num>
  <w:num w:numId="49">
    <w:abstractNumId w:val="149"/>
  </w:num>
  <w:num w:numId="50">
    <w:abstractNumId w:val="125"/>
  </w:num>
  <w:num w:numId="51">
    <w:abstractNumId w:val="111"/>
  </w:num>
  <w:num w:numId="52">
    <w:abstractNumId w:val="143"/>
  </w:num>
  <w:num w:numId="53">
    <w:abstractNumId w:val="82"/>
  </w:num>
  <w:num w:numId="54">
    <w:abstractNumId w:val="85"/>
  </w:num>
  <w:num w:numId="55">
    <w:abstractNumId w:val="52"/>
  </w:num>
  <w:num w:numId="56">
    <w:abstractNumId w:val="112"/>
  </w:num>
  <w:num w:numId="57">
    <w:abstractNumId w:val="97"/>
  </w:num>
  <w:num w:numId="58">
    <w:abstractNumId w:val="64"/>
  </w:num>
  <w:num w:numId="59">
    <w:abstractNumId w:val="101"/>
  </w:num>
  <w:num w:numId="60">
    <w:abstractNumId w:val="32"/>
  </w:num>
  <w:num w:numId="61">
    <w:abstractNumId w:val="119"/>
  </w:num>
  <w:num w:numId="62">
    <w:abstractNumId w:val="88"/>
  </w:num>
  <w:num w:numId="63">
    <w:abstractNumId w:val="113"/>
  </w:num>
  <w:num w:numId="64">
    <w:abstractNumId w:val="79"/>
  </w:num>
  <w:num w:numId="65">
    <w:abstractNumId w:val="43"/>
  </w:num>
  <w:num w:numId="66">
    <w:abstractNumId w:val="91"/>
  </w:num>
  <w:num w:numId="67">
    <w:abstractNumId w:val="31"/>
  </w:num>
  <w:num w:numId="68">
    <w:abstractNumId w:val="117"/>
  </w:num>
  <w:num w:numId="69">
    <w:abstractNumId w:val="24"/>
  </w:num>
  <w:num w:numId="70">
    <w:abstractNumId w:val="72"/>
  </w:num>
  <w:num w:numId="71">
    <w:abstractNumId w:val="109"/>
  </w:num>
  <w:num w:numId="72">
    <w:abstractNumId w:val="74"/>
  </w:num>
  <w:num w:numId="73">
    <w:abstractNumId w:val="93"/>
  </w:num>
  <w:num w:numId="74">
    <w:abstractNumId w:val="147"/>
  </w:num>
  <w:num w:numId="75">
    <w:abstractNumId w:val="60"/>
  </w:num>
  <w:num w:numId="76">
    <w:abstractNumId w:val="44"/>
  </w:num>
  <w:num w:numId="77">
    <w:abstractNumId w:val="23"/>
  </w:num>
  <w:num w:numId="78">
    <w:abstractNumId w:val="150"/>
  </w:num>
  <w:num w:numId="79">
    <w:abstractNumId w:val="54"/>
  </w:num>
  <w:num w:numId="80">
    <w:abstractNumId w:val="34"/>
  </w:num>
  <w:num w:numId="81">
    <w:abstractNumId w:val="108"/>
  </w:num>
  <w:num w:numId="82">
    <w:abstractNumId w:val="62"/>
  </w:num>
  <w:num w:numId="83">
    <w:abstractNumId w:val="15"/>
  </w:num>
  <w:num w:numId="84">
    <w:abstractNumId w:val="135"/>
  </w:num>
  <w:num w:numId="85">
    <w:abstractNumId w:val="38"/>
  </w:num>
  <w:num w:numId="86">
    <w:abstractNumId w:val="29"/>
  </w:num>
  <w:num w:numId="87">
    <w:abstractNumId w:val="12"/>
  </w:num>
  <w:num w:numId="88">
    <w:abstractNumId w:val="19"/>
  </w:num>
  <w:num w:numId="89">
    <w:abstractNumId w:val="27"/>
  </w:num>
  <w:num w:numId="90">
    <w:abstractNumId w:val="9"/>
  </w:num>
  <w:num w:numId="91">
    <w:abstractNumId w:val="96"/>
  </w:num>
  <w:num w:numId="92">
    <w:abstractNumId w:val="39"/>
  </w:num>
  <w:num w:numId="93">
    <w:abstractNumId w:val="92"/>
  </w:num>
  <w:num w:numId="94">
    <w:abstractNumId w:val="50"/>
  </w:num>
  <w:num w:numId="95">
    <w:abstractNumId w:val="144"/>
  </w:num>
  <w:num w:numId="96">
    <w:abstractNumId w:val="0"/>
  </w:num>
  <w:num w:numId="97">
    <w:abstractNumId w:val="37"/>
  </w:num>
  <w:num w:numId="98">
    <w:abstractNumId w:val="71"/>
  </w:num>
  <w:num w:numId="99">
    <w:abstractNumId w:val="126"/>
  </w:num>
  <w:num w:numId="100">
    <w:abstractNumId w:val="89"/>
  </w:num>
  <w:num w:numId="101">
    <w:abstractNumId w:val="16"/>
  </w:num>
  <w:num w:numId="102">
    <w:abstractNumId w:val="57"/>
  </w:num>
  <w:num w:numId="103">
    <w:abstractNumId w:val="95"/>
  </w:num>
  <w:num w:numId="104">
    <w:abstractNumId w:val="123"/>
  </w:num>
  <w:num w:numId="105">
    <w:abstractNumId w:val="26"/>
  </w:num>
  <w:num w:numId="106">
    <w:abstractNumId w:val="141"/>
  </w:num>
  <w:num w:numId="107">
    <w:abstractNumId w:val="2"/>
  </w:num>
  <w:num w:numId="108">
    <w:abstractNumId w:val="6"/>
  </w:num>
  <w:num w:numId="109">
    <w:abstractNumId w:val="76"/>
  </w:num>
  <w:num w:numId="110">
    <w:abstractNumId w:val="22"/>
  </w:num>
  <w:num w:numId="111">
    <w:abstractNumId w:val="42"/>
  </w:num>
  <w:num w:numId="112">
    <w:abstractNumId w:val="46"/>
  </w:num>
  <w:num w:numId="113">
    <w:abstractNumId w:val="69"/>
  </w:num>
  <w:num w:numId="114">
    <w:abstractNumId w:val="138"/>
  </w:num>
  <w:num w:numId="115">
    <w:abstractNumId w:val="67"/>
  </w:num>
  <w:num w:numId="116">
    <w:abstractNumId w:val="132"/>
  </w:num>
  <w:num w:numId="117">
    <w:abstractNumId w:val="99"/>
  </w:num>
  <w:num w:numId="118">
    <w:abstractNumId w:val="14"/>
  </w:num>
  <w:num w:numId="119">
    <w:abstractNumId w:val="80"/>
  </w:num>
  <w:num w:numId="120">
    <w:abstractNumId w:val="21"/>
  </w:num>
  <w:num w:numId="121">
    <w:abstractNumId w:val="107"/>
  </w:num>
  <w:num w:numId="122">
    <w:abstractNumId w:val="131"/>
  </w:num>
  <w:num w:numId="123">
    <w:abstractNumId w:val="48"/>
  </w:num>
  <w:num w:numId="124">
    <w:abstractNumId w:val="17"/>
  </w:num>
  <w:num w:numId="125">
    <w:abstractNumId w:val="104"/>
  </w:num>
  <w:num w:numId="126">
    <w:abstractNumId w:val="120"/>
  </w:num>
  <w:num w:numId="127">
    <w:abstractNumId w:val="90"/>
  </w:num>
  <w:num w:numId="128">
    <w:abstractNumId w:val="128"/>
  </w:num>
  <w:num w:numId="129">
    <w:abstractNumId w:val="130"/>
  </w:num>
  <w:num w:numId="130">
    <w:abstractNumId w:val="100"/>
  </w:num>
  <w:num w:numId="131">
    <w:abstractNumId w:val="61"/>
  </w:num>
  <w:num w:numId="132">
    <w:abstractNumId w:val="20"/>
  </w:num>
  <w:num w:numId="133">
    <w:abstractNumId w:val="116"/>
  </w:num>
  <w:num w:numId="134">
    <w:abstractNumId w:val="118"/>
  </w:num>
  <w:num w:numId="135">
    <w:abstractNumId w:val="86"/>
  </w:num>
  <w:num w:numId="136">
    <w:abstractNumId w:val="146"/>
  </w:num>
  <w:num w:numId="137">
    <w:abstractNumId w:val="59"/>
  </w:num>
  <w:num w:numId="138">
    <w:abstractNumId w:val="98"/>
  </w:num>
  <w:num w:numId="139">
    <w:abstractNumId w:val="84"/>
  </w:num>
  <w:num w:numId="140">
    <w:abstractNumId w:val="63"/>
  </w:num>
  <w:num w:numId="141">
    <w:abstractNumId w:val="66"/>
  </w:num>
  <w:num w:numId="142">
    <w:abstractNumId w:val="51"/>
  </w:num>
  <w:num w:numId="143">
    <w:abstractNumId w:val="121"/>
  </w:num>
  <w:num w:numId="144">
    <w:abstractNumId w:val="68"/>
  </w:num>
  <w:num w:numId="145">
    <w:abstractNumId w:val="13"/>
  </w:num>
  <w:num w:numId="146">
    <w:abstractNumId w:val="65"/>
  </w:num>
  <w:num w:numId="147">
    <w:abstractNumId w:val="77"/>
  </w:num>
  <w:num w:numId="148">
    <w:abstractNumId w:val="47"/>
  </w:num>
  <w:num w:numId="149">
    <w:abstractNumId w:val="114"/>
  </w:num>
  <w:num w:numId="150">
    <w:abstractNumId w:val="145"/>
  </w:num>
  <w:num w:numId="151">
    <w:abstractNumId w:val="55"/>
  </w:num>
  <w:num w:numId="152">
    <w:abstractNumId w:val="25"/>
  </w:num>
  <w:num w:numId="153">
    <w:abstractNumId w:val="5"/>
  </w:num>
  <w:num w:numId="154">
    <w:abstractNumId w:val="28"/>
  </w:num>
  <w:num w:numId="155">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D2DF7"/>
    <w:rsid w:val="6E453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2021-01-11T04:55:00Z</dcterms:created>
  <dc:creator>Administrator</dc:creator>
  <cp:lastModifiedBy>希灿</cp:lastModifiedBy>
  <dcterms:modified xsi:type="dcterms:W3CDTF">2021-01-11T09:05:25Z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WPS 文字</vt:lpwstr>
  </property>
  <property fmtid="{D5CDD505-2E9C-101B-9397-08002B2CF9AE}" pid="4" name="LastSaved">
    <vt:filetime>2021-01-11T00:00:00Z</vt:filetime>
  </property>
  <property fmtid="{D5CDD505-2E9C-101B-9397-08002B2CF9AE}" pid="5" name="KSOProductBuildVer">
    <vt:lpwstr>2052-11.1.0.10228</vt:lpwstr>
  </property>
</Properties>
</file>