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33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  <w:t>台儿庄古城学校食品安全管理制度</w:t>
      </w:r>
    </w:p>
    <w:p w14:paraId="3CEA4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</w:p>
    <w:p w14:paraId="27417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一、总则</w:t>
      </w: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 xml:space="preserve"> </w:t>
      </w:r>
    </w:p>
    <w:p w14:paraId="5F4E2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1.校园食品安全是学校安全工作的重要内容，坚持安全第一、预防为主、全程管控、属地管理、权责明确的原则，实行校长负总责、分管领导具体负责、各部门协同配合、全员参与监督的管理机制。</w:t>
      </w:r>
    </w:p>
    <w:p w14:paraId="6443F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2.本制度适用于学校食堂、校园直饮水、食品采购、储存、加工、留样、配送、饮水卫生及食品安全教育、应急处置等全流程管理。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 xml:space="preserve"> </w:t>
      </w:r>
    </w:p>
    <w:p w14:paraId="02741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二、食品安全管理责任</w:t>
      </w:r>
    </w:p>
    <w:p w14:paraId="0B3BC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1.学校成立食品安全工作领导小组，校长任组长，分管副校长任副组长，总务处、安全办、德育处、教务处、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学生服务中心、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班主任、食堂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经理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为成员，全面统筹、部署、落实校园食品安全工作。</w:t>
      </w:r>
    </w:p>
    <w:p w14:paraId="66FFE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学生服务中心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为校园食品安全日常管理责任部门，负责资质审核、过程监管、质量监督、隐患整改、档案管理等工作；安全办负责监督检查、应急处置、安全宣传；德育处、班主任负责食品安全教育与学生习惯养成。</w:t>
      </w:r>
    </w:p>
    <w:p w14:paraId="3CEBD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食堂经营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管理</w:t>
      </w:r>
    </w:p>
    <w:p w14:paraId="3F9BD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1.学校对供餐单位实行严格准入与动态监管，审核营业执照、食品经营许可证、从业人员健康证等资质，确保手续齐全、合法合规。</w:t>
      </w:r>
    </w:p>
    <w:p w14:paraId="6FAA6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2.加强供餐全过程监督，对食品原料、加工制作、温度控制、运输配送、餐食质量、营养搭配等进行检查监测，发现问题立即沟通整改，情节严重的按规定终止合作并上报。</w:t>
      </w:r>
    </w:p>
    <w:p w14:paraId="7ECBC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3.严格执行食品48小时留样制度，每餐、每品种留样不少于125克，标注信息清晰，专柜密封保存，专人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双锁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管理，确保全程可追溯。</w:t>
      </w:r>
    </w:p>
    <w:p w14:paraId="0B84A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4.严禁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食堂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提供三无食品、过期变质食品、高风险食品，严禁违规使用添加剂，确保饮食安全与营养健康。</w:t>
      </w:r>
    </w:p>
    <w:p w14:paraId="1C3AD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四、食品与饮水安全教育</w:t>
      </w:r>
    </w:p>
    <w:p w14:paraId="16A0B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1.学校将食品安全与饮水卫生教育纳入健康教育和德育工作，定期开展主题班会、宣传教育、知识普及活动。</w:t>
      </w:r>
    </w:p>
    <w:p w14:paraId="7D9D4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2.教育引导学生不买不吃三无食品、过期变质食品、来源不明食品，不暴饮暴食，不携带不健康食品入校，养成科学卫生、文明节俭的饮食习惯。</w:t>
      </w:r>
    </w:p>
    <w:p w14:paraId="26B67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3.教育学生注意个人卫生，自带水杯保持清洁，不转借混用，不饮用生水，提倡饮用安全直饮水，少喝或不喝碳酸饮料。</w:t>
      </w:r>
    </w:p>
    <w:p w14:paraId="5C19C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五、校园饮水安全管理</w:t>
      </w:r>
    </w:p>
    <w:p w14:paraId="29014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1.严格依照《中华人民共和国传染病防治法》《生活饮用水卫生监督管理办法》等法律法规，规范校园饮水安全管理，配备专（兼）职饮水卫生管理员，落实日常监管、清洗消毒、水质监测等工作。</w:t>
      </w:r>
    </w:p>
    <w:p w14:paraId="0DC4E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2.校园师生饮用水统一使用合格直饮水设备，定期维护、清洗、消毒、检测，确保水质符合国家卫生标准。</w:t>
      </w:r>
    </w:p>
    <w:p w14:paraId="0F963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3.在校园醒目位置公示饮水卫生须知、检测报告、管理制度，接受师生与家长监督。</w:t>
      </w:r>
    </w:p>
    <w:p w14:paraId="74C0C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4.总务处、安全办对二次供水设施、直饮水设备运行、维护、消毒等情况开展定期与不定期检查，建立台账，留存记录。</w:t>
      </w:r>
    </w:p>
    <w:p w14:paraId="73F42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5.任何师生发现水质异常、设备故障、污染隐患，须立即停止使用并第一时间报告总务处、安全办及学校值班领导。</w:t>
      </w:r>
    </w:p>
    <w:p w14:paraId="37746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六、应急处置与事故报告</w:t>
      </w:r>
    </w:p>
    <w:p w14:paraId="2829E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1.学校制定并完善《校园食品安全与饮水突发事故应急预案》，定期开展演练，提升应急处置能力。</w:t>
      </w:r>
    </w:p>
    <w:p w14:paraId="1F6E3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2.发生食品污染、饮水污染、食源性疾病、水源性传染病等突发事件时，立即启动应急预案：停止供应、保护现场、组织救治、迅速上报，严禁迟报、漏报、瞒报、谎报。</w:t>
      </w:r>
    </w:p>
    <w:p w14:paraId="16AFF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3.第一时间上报台儿庄区教育和体育局及市场监管、卫生健康等部门，配合开展调查、检测、处置与善后工作，最大限度降低危害与影响。</w:t>
      </w:r>
    </w:p>
    <w:p w14:paraId="0928C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七、档案管理与责任追究</w:t>
      </w:r>
    </w:p>
    <w:p w14:paraId="5883B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1.建立健全食品安全与饮水安全专项档案，包括：资质证件、日常检查、清洗消毒、水质检测、食品留样、陪餐记录、整改记录、应急处置等资料，专人管理、规范存档、长期保留。</w:t>
      </w:r>
    </w:p>
    <w:p w14:paraId="488D6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2.严格落实责任追究制度。对履职到位、成效显著的予以表扬；对玩忽职守、失职渎职、监管不力，引发安全隐患或安全事故的，依规依纪追究相关人员责任；涉嫌违法的，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由相关部门依规依法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处理。</w:t>
      </w:r>
    </w:p>
    <w:p w14:paraId="1304F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八、附则</w:t>
      </w:r>
    </w:p>
    <w:p w14:paraId="58CDA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本制度自发布之日起施行，由学校总务处、安全管理办公室负责解释，上级政策调整时按</w:t>
      </w:r>
      <w:bookmarkStart w:id="0" w:name="_GoBack"/>
      <w:bookmarkEnd w:id="0"/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最新规定同步修订。</w:t>
      </w:r>
    </w:p>
    <w:sectPr>
      <w:pgSz w:w="11906" w:h="16838"/>
      <w:pgMar w:top="1984" w:right="1587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407B06-A897-43AC-9704-0F8A07EB70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44414C0-888E-45D3-8BF3-9369A9F213C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855298C-7FCE-4EB8-8C87-295CB2F8A59A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A5F464B6-F975-4362-A842-4D5C64390FE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F76248D-E8DD-412C-9100-95D073907155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63682"/>
    <w:rsid w:val="0042200D"/>
    <w:rsid w:val="074530B5"/>
    <w:rsid w:val="20F63682"/>
    <w:rsid w:val="30D34CD5"/>
    <w:rsid w:val="4B831EC1"/>
    <w:rsid w:val="4D606023"/>
    <w:rsid w:val="4F183DC4"/>
    <w:rsid w:val="6739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1486</Words>
  <Characters>1510</Characters>
  <Lines>0</Lines>
  <Paragraphs>0</Paragraphs>
  <TotalTime>1</TotalTime>
  <ScaleCrop>false</ScaleCrop>
  <LinksUpToDate>false</LinksUpToDate>
  <CharactersWithSpaces>1513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2026-04-28T08:24:00Z</dcterms:created>
  <dc:creator>宋树生</dc:creator>
  <cp:lastModifiedBy>刘  ½＞¼</cp:lastModifiedBy>
  <dcterms:modified xsi:type="dcterms:W3CDTF">2026-05-06T13:20:37Z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0EAA7541F1144D1E8E8471C2AF8A01C8_11</vt:lpwstr>
  </property>
  <property fmtid="{D5CDD505-2E9C-101B-9397-08002B2CF9AE}" pid="4" name="KSOTemplateDocerSaveRecord">
    <vt:lpwstr>eyJoZGlkIjoiMzNlMGMzY2I5NzFiZDIyOGJhOTI3Y2VmOWFmMDBmMGMiLCJ1c2VySWQiOiIzMzA3OTk2NTgifQ==</vt:lpwstr>
  </property>
</Properties>
</file>