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97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台儿庄古城学校安全事件应急预案</w:t>
      </w:r>
    </w:p>
    <w:p w14:paraId="3B103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KaiTi_GB2312" w:hAnsi="宋体" w:eastAsia="KaiTi_GB2312" w:cs="KaiTi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KaiTi_GB2312" w:hAnsi="宋体" w:eastAsia="KaiTi_GB2312" w:cs="KaiTi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</w:t>
      </w:r>
      <w:r>
        <w:rPr>
          <w:rFonts w:hint="eastAsia" w:ascii="KaiTi_GB2312" w:hAnsi="宋体" w:eastAsia="KaiTi_GB2312" w:cs="KaiTi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2026年更新版）</w:t>
      </w:r>
    </w:p>
    <w:p w14:paraId="584DD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KaiTi_GB2312" w:hAnsi="宋体" w:eastAsia="KaiTi_GB2312" w:cs="KaiTi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p w14:paraId="60033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一、适用范围</w:t>
      </w:r>
    </w:p>
    <w:p w14:paraId="19C0B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本预案适用于学校校园内及学校组织开展的各类教育教学、社会实践、校外活动等过程中，发生的危及师生生命健康安全、造成重大财产损失或影响校园安全稳定的各类突发事件。</w:t>
      </w:r>
    </w:p>
    <w:p w14:paraId="4A996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（一）事故灾难类</w:t>
      </w:r>
    </w:p>
    <w:p w14:paraId="0AF06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校园火灾、建筑物倒塌、拥挤踩踏、校园交通事故、大型活动安全事故、供水供电供气供暖等后勤保障事故，以及其他影响校园安全的突发灾害事故。</w:t>
      </w:r>
    </w:p>
    <w:p w14:paraId="1BCB5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（二）公共卫生类</w:t>
      </w:r>
    </w:p>
    <w:p w14:paraId="535CB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突然发生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造成或者可能造成师生健康严重损害的传染病疫情、群体性不明原因疾病、食品安全与饮用水安全事件、群体性中毒事件，以及其他严重影响师生健康的公共卫生事件。</w:t>
      </w:r>
    </w:p>
    <w:p w14:paraId="487AA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（三）自然灾害类</w:t>
      </w:r>
    </w:p>
    <w:p w14:paraId="24450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气象灾害、洪涝灾害、地质灾害、地震灾害及地震引发的各类次生灾害等。</w:t>
      </w:r>
    </w:p>
    <w:p w14:paraId="6D7D8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（四）校园安全与稳定类</w:t>
      </w:r>
    </w:p>
    <w:p w14:paraId="721A8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校园欺凌与暴力、涉校治安事件、涉校舆情事件，以及其他影响校园安全稳定的突发事件。</w:t>
      </w:r>
    </w:p>
    <w:p w14:paraId="0AC2B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二、工作原则</w:t>
      </w:r>
    </w:p>
    <w:p w14:paraId="15ED3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坚持预防为主、快速反应、依法处置、科学应对、以人为本、生命至上的工作方针，严格落实早预防、早发现、早报告、早处置、早救治工作要求。</w:t>
      </w:r>
    </w:p>
    <w:p w14:paraId="6D222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三、应急组织机构及职责</w:t>
      </w:r>
    </w:p>
    <w:p w14:paraId="55902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FangSong_GB2312" w:hAnsi="宋体" w:eastAsia="FangSong_GB2312" w:cs="FangSong_GB2312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学校成立安全突发事件应急工作领导小组，统一领导、指挥、协调校园突发事件应急处置工作。</w:t>
      </w:r>
    </w:p>
    <w:p w14:paraId="2E57C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（一）领导小组组成</w:t>
      </w:r>
    </w:p>
    <w:p w14:paraId="5B2AD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组 长：徐浩、李居涛</w:t>
      </w:r>
    </w:p>
    <w:p w14:paraId="6C6D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副组长：孟凡勇、张保骏、种鑫</w:t>
      </w:r>
    </w:p>
    <w:p w14:paraId="430A9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成 员：孙宝华、郭跃华、李玉刚、宋树生、贾硕、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李强、陆楠、张奇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郭依松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、袁雪</w:t>
      </w:r>
    </w:p>
    <w:p w14:paraId="40A4C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（二）领导小组主要职责</w:t>
      </w:r>
    </w:p>
    <w:p w14:paraId="76052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1.第一时间赶赴现场，掌握事件情况，果断控制事态发展。</w:t>
      </w:r>
    </w:p>
    <w:p w14:paraId="7CD09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2.研判事件等级，启动相应应急响应，制定并实施处置方案。</w:t>
      </w:r>
    </w:p>
    <w:p w14:paraId="00497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3.按规定时限与程序向区教育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体育局报告信息，必要时同步提请公安、卫健、疾控、应急等部门支援。</w:t>
      </w:r>
    </w:p>
    <w:p w14:paraId="7AEF0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4.统一指挥各职能小组开展应急处置、人员疏散、医疗救护、后勤保障等工作。</w:t>
      </w:r>
    </w:p>
    <w:p w14:paraId="298AD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5.积极配合有关部门开展调查、取证、处置及善后工作。</w:t>
      </w:r>
    </w:p>
    <w:p w14:paraId="35FB4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6.严格执行上级教育行政部门及党委、政府的各项指令。</w:t>
      </w:r>
    </w:p>
    <w:p w14:paraId="5290F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7.组织开展事件复盘、原因分析、责任认定及整改提升工作。</w:t>
      </w:r>
    </w:p>
    <w:p w14:paraId="1B222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（三）各工作</w:t>
      </w:r>
      <w:bookmarkStart w:id="0" w:name="_GoBack"/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小组成员</w:t>
      </w:r>
      <w:bookmarkEnd w:id="0"/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及职责</w:t>
      </w:r>
    </w:p>
    <w:p w14:paraId="645DE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1.现场管控与秩序维护组</w:t>
      </w:r>
    </w:p>
    <w:p w14:paraId="39A80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组 长：孟凡勇</w:t>
      </w:r>
    </w:p>
    <w:p w14:paraId="69BDC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成 员：宋树生、贾硕、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李强、陆楠、张奇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郭依松</w:t>
      </w:r>
    </w:p>
    <w:p w14:paraId="022ED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主要职责：负责现场警戒、秩序维护、人员疏散、交通疏导，排查受伤与受困人员，保护事发现场，防止次生、衍生事件。</w:t>
      </w:r>
    </w:p>
    <w:p w14:paraId="569DE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2.学生管理与家校沟通组</w:t>
      </w:r>
    </w:p>
    <w:p w14:paraId="55D03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组 长：张保骏</w:t>
      </w:r>
    </w:p>
    <w:p w14:paraId="1662A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成 员：孙宝华、郭跃华、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陈香、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全体班主任</w:t>
      </w:r>
    </w:p>
    <w:p w14:paraId="4AFDB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主要职责：负责各班学生组织管理、情绪安抚，第一时间联系家长，做好家长接待、情况说明、沟通解释与心理疏导工作。</w:t>
      </w:r>
    </w:p>
    <w:p w14:paraId="2CFAF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3.信息报告与舆情组</w:t>
      </w:r>
    </w:p>
    <w:p w14:paraId="1F456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组 长：种鑫</w:t>
      </w:r>
    </w:p>
    <w:p w14:paraId="3A73B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成 员：李玉刚、郭跃华、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刘延南、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办公室工作人员</w:t>
      </w:r>
    </w:p>
    <w:p w14:paraId="575B8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主要职责：负责按规定时限、规范流程上报事件信息，及时固定证据、走访知情人、核实事件起因与经过，统筹舆情引导与信息发布。</w:t>
      </w:r>
    </w:p>
    <w:p w14:paraId="73020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4.后勤保障组</w:t>
      </w:r>
    </w:p>
    <w:p w14:paraId="3BE4D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组 长：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刘汉民</w:t>
      </w:r>
    </w:p>
    <w:p w14:paraId="64530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成 员：袁雪、刘桐静、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张红伟、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李井镇</w:t>
      </w:r>
    </w:p>
    <w:p w14:paraId="24DB9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主要职责：负责应急物资、车辆、设备、资金保障，承担通讯联络、现场消杀、医疗配合、设施抢修等后勤支持工作。</w:t>
      </w:r>
    </w:p>
    <w:p w14:paraId="3166F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四、应急处置流程</w:t>
      </w:r>
    </w:p>
    <w:p w14:paraId="7045E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1.现场首应：第一发现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人员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立即呼救、制止危险、控制局面，第一时间向值班领导或学校安全管理部门报告。</w:t>
      </w:r>
    </w:p>
    <w:p w14:paraId="1952B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2.预案启动：领导小组快速研判，启动对应等级应急响应，各小组迅速到位开展工作。</w:t>
      </w:r>
    </w:p>
    <w:p w14:paraId="785DE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3.医疗救护：对受伤、患病人员开展现场紧急处置，迅速送往就近医院救治，同步通知家长或监护人。</w:t>
      </w:r>
    </w:p>
    <w:p w14:paraId="52A97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4.信息报送：突发事件发生并启动应急预案后，信息报告组须在知悉事故并经初步核实后10分钟内，上报区教体局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属重大突发公共事件和敏感事件的，20分钟内上报区委、区政府；1小时内上报初步核实情况书面报告，2小时内上报详细书面报告，并做好全程跟踪续报。</w:t>
      </w:r>
    </w:p>
    <w:p w14:paraId="43586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报告内容包括：发生突发事件的单位、地址、时间、人数、起因、背景、发展态势、处置措施、造成后果、社会影响及舆情情况等。</w:t>
      </w:r>
    </w:p>
    <w:p w14:paraId="0B49F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现场处置：管控现场、疏散人员、排查隐患、保护证据，配合公安、卫健、应急等部门开展工作。</w:t>
      </w:r>
    </w:p>
    <w:p w14:paraId="568B2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6.善后工作：做好师生与家长安抚、事件调查、损失统计、整改落实、心理干预，尽快恢复正常教育教学秩序。</w:t>
      </w:r>
    </w:p>
    <w:p w14:paraId="05920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7.舆情引导：坚持统一口径、权威发布、及时回应原则，由学校指定部门对外发布信息，及时澄清不实信息，维护校园安全稳定。</w:t>
      </w:r>
    </w:p>
    <w:p w14:paraId="661C1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五、应急保障措施</w:t>
      </w:r>
    </w:p>
    <w:p w14:paraId="49001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（一）制度保障</w:t>
      </w:r>
    </w:p>
    <w:p w14:paraId="60EA3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健全安全管理制度与责任体系，每学期至少开展1次针对性应急演练，定期修订完善预案，强化闭环管理。</w:t>
      </w:r>
    </w:p>
    <w:p w14:paraId="679A4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（二）物资保障 </w:t>
      </w:r>
    </w:p>
    <w:p w14:paraId="453E2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按标准配齐急救包、消毒用品、防护装备、应急照明、疏散指示标识等应急物资，定期检查、及时更新。</w:t>
      </w:r>
    </w:p>
    <w:p w14:paraId="7F7E0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（三）培训教育</w:t>
      </w:r>
    </w:p>
    <w:p w14:paraId="7C2F5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将安全知识与应急技能纳入日常教育教学，常态化开展消防、防震、防踩踏、防溺水、食品安全、心理健康等安全教育，提升师生自救互救能力。</w:t>
      </w:r>
    </w:p>
    <w:p w14:paraId="6C0EA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（四）责任追究</w:t>
      </w:r>
    </w:p>
    <w:p w14:paraId="24A21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严格落实安全工作责任制，对在突发事件中瞒报、漏报、迟报、处置不力、履职不到位造成严重后果的，依规依纪追究相关人员责任。</w:t>
      </w:r>
    </w:p>
    <w:p w14:paraId="04A66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六、附则</w:t>
      </w:r>
    </w:p>
    <w:p w14:paraId="0FB06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1.本预案由台儿庄古城学校安全工作领导小组负责解释。</w:t>
      </w:r>
    </w:p>
    <w:p w14:paraId="435A3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2.本预案根据上级要求与学校实际适时修订。</w:t>
      </w:r>
    </w:p>
    <w:p w14:paraId="62DCE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</w:p>
    <w:p w14:paraId="5410B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right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</w:p>
    <w:p w14:paraId="27D2D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  <w:r>
        <w:rPr>
          <w:rFonts w:hint="default"/>
        </w:rPr>
        <w:t xml:space="preserve"> </w:t>
      </w:r>
    </w:p>
    <w:p w14:paraId="51CFE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695F8A-20F8-467E-8705-9668453138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265AA70-6F55-4987-ABAF-BD0A29FB8563}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5D98F18-5446-4889-A144-B4AD85316E26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88A5115-6AF1-491E-AAFE-CF5340BC06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63075EB-DFA6-4DE7-901D-1ABD04627B5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172F8096-66DE-4EC9-BB10-8BF5FD266AAA}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B5128"/>
    <w:rsid w:val="05191440"/>
    <w:rsid w:val="28BB2C11"/>
    <w:rsid w:val="29A5307D"/>
    <w:rsid w:val="2A262746"/>
    <w:rsid w:val="4095083E"/>
    <w:rsid w:val="54D72DD5"/>
    <w:rsid w:val="571B5128"/>
    <w:rsid w:val="59484FC5"/>
    <w:rsid w:val="595022DA"/>
    <w:rsid w:val="67256946"/>
    <w:rsid w:val="6D241B42"/>
    <w:rsid w:val="6DD95671"/>
    <w:rsid w:val="7857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30b9c8b1-7c35-4471-bfd1-538e2be84c53</errorID>
      <errorWord>小组组成员</errorWord>
      <group>L1_Word</group>
      <groupName>字词问题</groupName>
      <ability>L2_Typo</ability>
      <abilityName>字词错误</abilityName>
      <candidateList>
        <item>小组成员</item>
      </candidateList>
      <explain/>
      <paraID>1B22255D</paraID>
      <start>6</start>
      <end>10</end>
      <status>modified</status>
      <modifiedWord>小组成员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0059276-4a97-40e3-87e4-99930a3b74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1916</Words>
  <Characters>1941</Characters>
  <Lines>0</Lines>
  <Paragraphs>0</Paragraphs>
  <TotalTime>2796</TotalTime>
  <ScaleCrop>false</ScaleCrop>
  <LinksUpToDate>false</LinksUpToDate>
  <CharactersWithSpaces>1953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2026-04-30T02:14:00Z</dcterms:created>
  <dc:creator>宋树生</dc:creator>
  <cp:lastModifiedBy>刘  ½＞¼</cp:lastModifiedBy>
  <dcterms:modified xsi:type="dcterms:W3CDTF">2026-05-07T03:30:13Z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1A5A599ECA5043ECB0C1BB8943B69DF0_11</vt:lpwstr>
  </property>
  <property fmtid="{D5CDD505-2E9C-101B-9397-08002B2CF9AE}" pid="4" name="KSOTemplateDocerSaveRecord">
    <vt:lpwstr>eyJoZGlkIjoiNmIwYjU3YTBhYzljNGI5OTVkMzc3MmIxNjNkYTNlM2MiLCJ1c2VySWQiOiIzMzA3OTk2NTgifQ==</vt:lpwstr>
  </property>
</Properties>
</file>