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台儿庄古城学校</w:t>
      </w:r>
    </w:p>
    <w:p w14:paraId="2E34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新优质学校创建三年行动实施方案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（2025-2027年）</w:t>
      </w:r>
    </w:p>
    <w:bookmarkEnd w:id="0"/>
    <w:p w14:paraId="7D8B85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 w14:paraId="6944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《教育强国建设规划纲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（2024-2035年）》《山东省基础教育扩优提质行动实施方案》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《台儿庄区教育高质量发展三年行动计划（2024-2026年）》等文件精神，全面提升学校管理水平和办学质量，结合学校实际，制定本方案。</w:t>
      </w:r>
    </w:p>
    <w:p w14:paraId="2ED6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一、总体要求</w:t>
      </w:r>
    </w:p>
    <w:p w14:paraId="5B2A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习近平新时代中国特色社会主义思想为指导，深入贯彻党的二十大和二十届二中、三中全会精神，全面贯彻党的教育方针，坚持社会主义办学方向，落实立德树人根本任务，遵循教育规律，规范办学行为。到2027年底，通过加强学校内涵管理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提升学校综合实力，实现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内部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管理规范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高效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、教师队伍卓越专业、课堂教学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智慧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创新、学生成长全面多元、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校园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文化特色鲜明、安全保障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坚实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努力办成一所学生向往、家长满意、社会认可、特色鲜明的高品位新优质学校。</w:t>
      </w:r>
    </w:p>
    <w:p w14:paraId="112C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二、重点任务及实施路径</w:t>
      </w:r>
    </w:p>
    <w:p w14:paraId="16DE82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（一）构建现代学校治理新体系。（</w:t>
      </w:r>
      <w:bookmarkStart w:id="1" w:name="OLE_LINK7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牵头处室：办公室，责任处室：党务办、教务处、社团中心、工会、团委、少先队）</w:t>
      </w:r>
    </w:p>
    <w:bookmarkEnd w:id="1"/>
    <w:p w14:paraId="2A2ECE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1.坚持和加强党的全面领导。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深入推进落实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党组织领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导的校长负责制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，充分发挥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党组织领导作用，突出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政治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功能和组织功能，确保党的教育方针全面贯彻落实。严格落实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意识形态工作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责任制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严把教材、课堂、社团、网络、活动等关口，坚持正确政治立场、政治方向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健全完善学校干部选拔任用、监督评价机制，选优配强与学校发展相匹配的管理团队。深化“党建+”融合机制，推动党的建设与业务创新同频共振。健全“双培养”机制，加强对优秀教师的政治引领和政治吸纳，凝聚广大教师力量。探索党团队一体化建设，有效促进学生思想成长与责任担当，形成全员、全过程、全方位育人新格局。</w:t>
      </w:r>
    </w:p>
    <w:p w14:paraId="450C1E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bookmarkStart w:id="2" w:name="OLE_LINK15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健全完善学校内部管理体系。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依法治校，全面梳理现代学校治理体系，落实学校章程，制定公布处室权责清单，创新管理路径，加强学校制度执行支撑性流程建设，实现制度优势向治理效能转化，规范履职行为。推进学校精细化管理，提升制度执行力，确保规范运行。深化民主治校，加强党务、校务公开，完善监督评价机制。充分发挥家长委员会的作用，拓宽师生家长参与学校治理渠道，构建新型家校社协同育人“教联体”。加强工会、教代会、共青团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少先队、学生会等组织建设，推进学校民主管理。探索引入第三方参与学校质量评估，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为学校提供决策咨询服务。</w:t>
      </w:r>
      <w:bookmarkEnd w:id="2"/>
    </w:p>
    <w:p w14:paraId="44784B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3.深入推进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清廉学校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落实全面从严治党主体责任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不断增强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党员干部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教师的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政治判断力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，深入推进党风廉政建设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巩固提升“九红润教”党建品牌，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建设清廉学校示范点，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打造清廉文化矩阵，营造崇廉尚廉浓厚氛围。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充分挖掘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各学科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蕴含的廉洁文化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精髓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，开发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清廉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教育校本课程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，开展“清风阅读”、红歌传唱等活动，提升廉洁素养。建设清风苑、儒家园等文化景观，将清廉文化融入校园环境，浸润师生心灵。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常态化开展教辅征订、校服选购、食堂运营、招生转学、招标采购、评优晋级等关键环节廉政风险点排查，切实维护师生群众利益。</w:t>
      </w:r>
    </w:p>
    <w:p w14:paraId="439597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bookmarkStart w:id="3" w:name="OLE_LINK3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打造高素质专业化人才队伍。</w:t>
      </w:r>
      <w:bookmarkEnd w:id="3"/>
      <w:bookmarkStart w:id="4" w:name="OLE_LINK8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（牵头处室：人力资源中心，责任处室：办公室、党务办、教务处、教师发展中心、师德师风办、艺体中心、工会）</w:t>
      </w:r>
      <w:bookmarkEnd w:id="4"/>
    </w:p>
    <w:p w14:paraId="25D271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4.强化领导班子作风和能力建设。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建立健全议事决策制度，完善协调运行机制，明确学校领导班子成员分工与职责。坚持党组织书记和校长常态化沟通，带头维护班子团结；加强领导班子成员经常沟通协调，统筹形成工作合力。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实施干部教师素质能力提升项目、青苗培育工程，持续发现培养选拔优秀年轻干部，为学校可持续发展储备人才。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派干部教师赴市内外优质学校进行体悟实训、跟岗学习、挂职锻炼等，学习先进的教育管理理念和办学经验，提升学校治理水平和教师专业素养。加强课程领导力建设，树立“管理即服务”理念，推行“一线工作法”，班子成员常态化深入教室、办公室、食堂等一线，每周至少1次深入课堂听课、每月至少参与1次教研活动，了解师生诉求，及时协调解决困难问题。</w:t>
      </w:r>
    </w:p>
    <w:p w14:paraId="4D3C7E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5.</w:t>
      </w:r>
      <w:bookmarkStart w:id="5" w:name="OLE_LINK2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支持教师专业高水平发展</w:t>
      </w:r>
      <w:bookmarkEnd w:id="5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  <w:lang w:val="en-US" w:eastAsia="zh-CN"/>
        </w:rPr>
        <w:t>理论学习与专业发展体系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，强化党规党纪、形势政策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  <w:lang w:val="en-US" w:eastAsia="zh-CN"/>
        </w:rPr>
        <w:t>学习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和知识技能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  <w:lang w:val="en-US" w:eastAsia="zh-CN"/>
        </w:rPr>
        <w:t>学习培训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着力锤炼提升教师教育教学能力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坚持科研兴校，建立教科研课题培育、提炼和转化机制，实现校本教研与培训深度融合，力争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及以上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课题立项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9个，积极参与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市级教研共同体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探索完善教师成长发展路径，鼓励中青年教师提升学历学位，建立新秀、骨干、名优教师梯次培养雁阵，每年选拔一批优秀教师、班主任等参加市、区“三名”工程培养，三年培养台儿庄区名师20-25人、名班主任15-20人、名校长2-3人，力争培养市级名师2人、名班主任2人、名校长1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强化班主任团队建设，定期举办“班主任沙龙”，全面提升育人能力。</w:t>
      </w:r>
    </w:p>
    <w:p w14:paraId="5FF493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6.持续强化师德师风建设。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教育家精神铸魂强师，加大“师德标兵”“最美教师”等各类优秀教师选树力度，定期开展优秀教师事迹展播，广泛宣传先进典型，充分发挥榜样引领作用。讲好师德故事，引导广大教师坚定理想信念、陶冶道德情操、涵养扎实学识、勤修仁爱之心，树立“躬耕教坛、强国有我”的志向和抱负。坚持底线思维，完善师德监督和多元评价，在课堂教学、师生关系、廉洁自律等方面作出正面规范和负面清单，引领教师立德垂范、廉洁从教。建立师德师风考核评价机制，将师德表现作为教师评价、晋升、奖惩的重要依据，引导教师树立正确的教育观、职业观和人才观。</w:t>
      </w:r>
    </w:p>
    <w:p w14:paraId="154DA9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（三）树立学生全面发展新观念。</w:t>
      </w:r>
      <w:bookmarkStart w:id="6" w:name="OLE_LINK9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（牵头处室：德育处，责任处室：教务处、心育中心、艺体中心、团委、少先队）</w:t>
      </w:r>
      <w:bookmarkEnd w:id="6"/>
    </w:p>
    <w:p w14:paraId="11D9D5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</w:t>
      </w:r>
      <w:bookmarkStart w:id="7" w:name="OLE_LINK4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全面推进五育融合</w:t>
      </w:r>
      <w:bookmarkEnd w:id="7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育人。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强化德育引领、提升智育水平、加强体育锻炼、涵养美育精神、丰富劳育实践，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智体美劳全面发展要求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融入教育教学全过程，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探索“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五育融合、双向赋能”新路径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开足开齐开好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音体美劳、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信息技术、综合实践活动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等课程，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丰富优质课后服务供给，满足学生多样化需求。打造“古城耕读”劳动品牌，以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劳动教育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创新实践为抓手，构建“校内+校外+家庭”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三位一体劳动教育体系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，利用种植园、养殖角、实践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等载体，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培养学生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正确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劳动观念、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必备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劳动技能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和良好劳动品质。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注重实践体验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，结合“校园丰收节”等，开展劳动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实践活动和体验式学习，促进学生“五育”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融合发展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65B0F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8.持续关注师生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身心健康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以社团为依托，深化“美育浸润行动”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落实“中小学生每天综合体育活动时间不低于2小时”和课间活动15分钟要求，促进学生身心健康、全面发展，到2027年</w:t>
      </w:r>
      <w:bookmarkStart w:id="8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，学生体质健康测试优良率达到</w:t>
      </w:r>
      <w:bookmarkEnd w:id="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55%。加强心理健康教育，配齐配强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兼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职心理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健康教育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（新增2-3名）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开好心理健康教育课程，常态化提供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心理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辅导与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咨询服务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。建立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师生日常沟通交流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谈心谈话制度，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提供精准指导和帮助。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加强教师心理健康教育培训指导，提高教师心理调适和情绪管理能力，营造良好的心理支持氛围。</w:t>
      </w:r>
    </w:p>
    <w:p w14:paraId="5D67E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9.健全完善学生综合素质评价体系。聚焦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化素养、自主发展能力、社会责任感、实践创新素养、健全人格五大核心，完善家校社共同评价方式，通过实时记录、定量评价、评语评价、重要观测点评价，全面客观评估学生品德发展、学业发展、身心发展、审美素养、劳动与社会实践等5个方面发展状况。破除“唯分数、唯升学”观念，引导教师转变育人方式、提升育人质量，促进学生自我认知、潜能激发和主动发展，不断提升综合素质。进一步拓宽学校的发展路径，加强对外交流合作，培养兼有家国情怀和国际视野的时代新人。</w:t>
      </w:r>
    </w:p>
    <w:p w14:paraId="4E71E7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（四）深化新课堂教学改革实践。</w:t>
      </w:r>
      <w:bookmarkStart w:id="9" w:name="OLE_LINK10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（牵头处室：教务处，责任处室：教师发展中心、信息中心）</w:t>
      </w:r>
    </w:p>
    <w:bookmarkEnd w:id="9"/>
    <w:p w14:paraId="3F853C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10.持续推进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高效课堂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立足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“台儿庄好课堂”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实施强课提质工程，持续保持教学质量区域领先优势。建立弱科弱师提升跟踪档案，落实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校级领导、中层干部、备课组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“1+1+N”帮包、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推门听课制度，加大课堂教学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监测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力度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提高常态课质量。以问题教研为主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落实常态教研、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抓实常规教研，推进新课堂改革达标赛课、练课活动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，做到“教学评”一致性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。开展跨学科项目化学习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组建跨学科团队，设计开发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生活化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项目主题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指导学生运用多学科知识，培养学生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创新思维与实践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能力。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实施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大单元教学，依据学情制定大单元教学计划，设计层次性学习任务，探索多样教学形式。</w:t>
      </w:r>
    </w:p>
    <w:p w14:paraId="6B077C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11.积极构建智慧课堂新形态。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推进教育数字化，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推动人工智能等新一代信息技术与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教育教学深度融合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优质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教学资源库建设，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鼓励教师开发包括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课件、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学历案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、试题、教学案例、教学视频等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校本课程资源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数字化赋能教师专业发展，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AI等技术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，为课堂教学提供更加丰富多样、生动有趣的教学支持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全面实施科技创新教育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，建设AI创新实验室，开发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机器人编程、3D 打印、人工智能基础等科技创新教育课程。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组建学生科技创新团队，孵化学生创客项目，打造科技教育品牌，争创省级教育信息化先进单位。</w:t>
      </w:r>
    </w:p>
    <w:p w14:paraId="1888F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12.全方位搭建教师成长平台。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常态化开展新课堂达标、教师全员基本功大比武、优课（示范课、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汇报课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、公开课、观摩课）展示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激发教师创新创造活力，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为教师搭建展示自我、成长锻炼、交流学习的平台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bookmarkStart w:id="10" w:name="OLE_LINK1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通过师徒结对、青蓝工程等形式，</w:t>
      </w:r>
      <w:bookmarkEnd w:id="10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定期开展教学研讨、经验分享，支持参加学术交流、研修培训，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促进中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青年教师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在教学实践中快速成长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。全面建立“基础作业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+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弹性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（分层）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作业”模式，加强作业统筹管理，支持教师结合学科特点，融入创新作业设计。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积极参加教育主管部门举办的各类教学竞赛、</w:t>
      </w:r>
      <w:bookmarkStart w:id="11" w:name="OLE_LINK2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观摩研</w:t>
      </w:r>
      <w:bookmarkEnd w:id="1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讨活动，力争全区“好课堂”、优质课等评比中优秀率不低于20%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8393F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（五）推进多维立体校园文化建设。</w:t>
      </w:r>
      <w:bookmarkStart w:id="12" w:name="OLE_LINK11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（牵头处室：宣传中心，责任处室：总务处、德育处、党务办、教务处、社团中心）</w:t>
      </w:r>
    </w:p>
    <w:bookmarkEnd w:id="12"/>
    <w:p w14:paraId="0EF02E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13.着力塑造学校精神文化内核。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加强教师思想政治教育和学生思想品德教育，培育和践行社会主义核心价值观</w:t>
      </w:r>
      <w:bookmarkStart w:id="13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深入挖掘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中华优秀传统文化、八路军115师运河支队红色文化</w:t>
      </w:r>
      <w:bookmarkEnd w:id="1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、雷锋精神内涵，开发行走的校园思政课路线，将其有机融入学校规章制度和教育教学活动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丰富“九红润教”党建品牌展馆内容，弘扬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“一训三风”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核心精神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，让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学校精神文化成为师生的行为准则和价值追求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。加强学校铸牢中华民族共同体意识教育。开展“我和我的校园”主题讲述活动，增强师生主人翁意识。加强班级文化建设，通过班级文化墙、班级公约等，凝聚师生共识，积极打造班级育人“新磁场”。</w:t>
      </w:r>
    </w:p>
    <w:p w14:paraId="296A45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14.</w:t>
      </w:r>
      <w:bookmarkStart w:id="14" w:name="OLE_LINK6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优化提升校园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物质文化</w:t>
      </w:r>
      <w:bookmarkEnd w:id="14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环境。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利用校园场所、墙壁、楼道进行环境布置，从建筑景观、设施设备、空间布局等方面入手，打造兼具功能性、审美性与教育性的“一馆四区”校园物质文化阵地。结合时代特征和学校发展，活化空间利用，完善校园物质文化设施，提升孔子文化广场内涵，打造主题文化广场等新景观，充分发挥红色资源育人功能。组织优秀教师、优秀校友寄语活动，建好校史展室、艺术展厅等文化场所，为师生提供具有鲜明学校符号的文化标识。</w:t>
      </w:r>
    </w:p>
    <w:p w14:paraId="55320A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开展丰富多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样的校园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体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活动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落实“双减”政策，丰富校园文体生活，激发学生自身的兴趣和爱好，营造积极向上、健康文明的校园文化氛围。以“我们的节日”为主线，弘扬传统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节日文化、特殊节日文化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，培养学生组织能力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，增强参与感、仪式感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大力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开展“活力校园”建设，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举办校园艺术节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、体育节、科技节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系列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活动，为学生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搭建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才艺展示平台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。提高课后服务质量，巩固并发扬学校传统项目优势，持续开展非遗文化进校园，新增市级精品社团3-5个、区级精品社团6-8个。实施青少年学生读书行动，扎实推进“书香校园</w:t>
      </w:r>
      <w:r>
        <w:rPr>
          <w:rFonts w:hint="default" w:ascii="Calibri" w:hAnsi="Calibri" w:eastAsia="仿宋_GB2312" w:cs="Calibr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翰墨古城”建设，打造“三境阅读”品牌，争创省级“书香校园”。</w:t>
      </w:r>
    </w:p>
    <w:p w14:paraId="6B39B9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（六）全方位构建</w:t>
      </w: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家校社</w:t>
      </w:r>
      <w:bookmarkStart w:id="15" w:name="OLE_LINK16"/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协同育人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共同体</w:t>
      </w:r>
      <w:bookmarkEnd w:id="15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。</w:t>
      </w:r>
      <w:bookmarkStart w:id="16" w:name="OLE_LINK12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（牵头处室：德育处，责任处室：团委、少先队、社团中心）</w:t>
      </w:r>
    </w:p>
    <w:bookmarkEnd w:id="16"/>
    <w:p w14:paraId="4BCFE5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16.拓宽畅通家校沟通渠道。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建立家校沟通多元平台，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家长会、家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微信群、电话沟通、定期家访等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方式，常态化开展“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千师访万家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”活动，及时反馈学生在校表现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至少召开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次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家长会，教师每学期对每位学生家访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不少于1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，加强困境学生帮扶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请家长进课堂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，鼓励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教学辅助、研学实践、社团活动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与学校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共同合作。规范家长委员会建设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，成立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家长学校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和家庭教育指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导中心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共建“生命成长共同体”，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每学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为家长提供家庭教育指导不少于2次。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发挥家长接待室、书记信箱、校长热线“连心桥”作用，畅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通师生、家长诉求反馈渠道，及时研判分析“两枣平台”等政务热线反馈问题，提高师生群众获得感、满意度。</w:t>
      </w:r>
    </w:p>
    <w:p w14:paraId="22DA32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17.建立社会资源多方联动机制。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加强社区、企业、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社会组织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等协调联动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，开展爱国主义教育、法治教育、安全教育等活动。聘请行业专家、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能工巧匠、文体工作者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等担任学校校外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辅导员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，参与课程设计与教学。每学期至少组织1次学生参与垃圾分类宣传、关爱孤寡老人等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志愿服务活动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，培养学生社会责任感和公民意识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。尊重学生的个性差异和人格尊严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，尊重学生成长发展规律特点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联合各界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家庭教育知识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培训，引导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树立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科学成才观。开展“传承家风家训、弘扬传统美德”演讲、征文等比赛，以良好的家风家教助力学校教育教学工作。</w:t>
      </w:r>
    </w:p>
    <w:p w14:paraId="2D626D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17" w:name="OLE_LINK14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（七）努力建设高水平的平安校园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（牵头处室：安全办，责任处室：教务处、学生服务中心、总务处）</w:t>
      </w:r>
    </w:p>
    <w:bookmarkEnd w:id="17"/>
    <w:p w14:paraId="645349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18.健全校园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安全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保障机制。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严格落实校园安全“一岗双责”，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明确各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处室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岗位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安全职责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，形成齐抓共管格局。加强校园安保力量，规范师生出入校管理，严把校门安全第一道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关口。强</w:t>
      </w:r>
      <w:bookmarkStart w:id="18" w:name="OLE_LINK23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化校园安全网格化管理</w:t>
      </w:r>
      <w:bookmarkEnd w:id="18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执行力，确保安全点位值岗及时到位、履职尽责，拓宽校园安全网格化管理内涵。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开展校园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安全隐患排查整治行动，每月至少进行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次全面排查，及时整改安全隐患。将安全教育纳入课程体系，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加强师生安全教育与培训，定期组织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安全演练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，提高师生应急处置能力和自救自护技能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鼓励教师积极参加各级安全优质课评比，争创“山东省校园安全先进集体”。</w:t>
      </w:r>
    </w:p>
    <w:p w14:paraId="3428AB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19.完善校园安全防控体系。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建立安全风险评估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与预警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制，对校园安全状况进行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动态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评估，制定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有效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防范措施。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构建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校园智能化安防体系，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加强与公安、消防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、城管、卫生、市场监管和社区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等部门的合作，联合开展安全检查和应急演练。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加强校园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安全常态化、精细化管理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防踩踏、防校园欺凌、防活动意外伤害、防食品安全、防火灾、防交通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事故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、防设施设备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伤害、防自然灾害、防溺水、防心理危机事件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等“十防”体系建设更加完善。加强学校食堂食材采购加工安全管理，鼓励学生、家长参与监督，创建枣庄市标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杆食堂，保障“舌尖上的安全”。加强卫生健康教育，扎实推进近视眼预防、体质提升、常见病防控等工作。</w:t>
      </w:r>
    </w:p>
    <w:p w14:paraId="049BEC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20.</w:t>
      </w:r>
      <w:bookmarkStart w:id="19" w:name="OLE_LINK17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打造高品位校园安全文化</w:t>
      </w:r>
      <w:bookmarkEnd w:id="19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开展“安全文化月”“安全主题班会”“安全知识竞赛”等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安全文化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活动，营造浓厚的安全文化氛围，提高师生安全素养。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利用校园广播、宣传栏、新媒体平台常态化宣传安全防护知识。邀请公检司法、消防、心理专家等开展专题讲座，分享真实案例。开展“安全+”系列活动，推动校园安全与德育、美育、体育、劳动教育等融合发力，开发安全校本课程，每学期举办 “安全主题文创大赛”，形成有特色的安全管理和教育文化。</w:t>
      </w:r>
    </w:p>
    <w:p w14:paraId="4BAB34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</w:t>
      </w:r>
      <w:bookmarkStart w:id="20" w:name="OLE_LINK18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高质量打造集团化办学</w:t>
      </w:r>
      <w:bookmarkEnd w:id="20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新优势（牵头处室：办公室，责任处室：各处室、各校区）</w:t>
      </w:r>
    </w:p>
    <w:p w14:paraId="2ADC75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21.深化集团办学机制。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依托校本部师资力量和优势资源，落实集团化办学“四制”模式</w:t>
      </w:r>
      <w:bookmarkStart w:id="22" w:name="_GoBack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  <w:bookmarkEnd w:id="22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部示范引领、校区协同跟进、城乡联动发展机制，学校班子成员联系校区工作机制，校区间干部教师交流轮岗机制，“学校管理、课程建设、教师发展、研究培训”资源共享机制。深入挖掘学校（校区）资源优势与文化精髓，推进“一校一品”特色项目建设，促进集团校区各美其美、美美与共。</w:t>
      </w:r>
    </w:p>
    <w:p w14:paraId="14E541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22.提升集团办学品质。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凝聚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集团“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一盘棋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意识，加强校区交流合作，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利用信息技术搭建信息化平台，实现集团内部的信息交流和资源共享。持续提升校本部办学品质，发挥示范引领作用，确保集团校区在教育理念、管理规范、教学质量等方面保持高度一致，每季度校区间至少开展一次教学联研。不断提升集团校区整体办学水平。科学规划集团化办学布局，稳步扩大优质教育资源覆盖面。深入推进“四联双推”，加强联盟学校交流合作，服务区域教育高质量发展。</w:t>
      </w:r>
    </w:p>
    <w:p w14:paraId="597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组织保障</w:t>
      </w:r>
    </w:p>
    <w:p w14:paraId="18D3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（一）加强组织领导。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成立由学校党总支书记、校长任组长，分管校长任副组长，各处室、各校区负责人为成员的新优质学校创建领导小组。各处室、各校区制定具体年度任务清单，明确目标任务，落实责任分工。书记、校长对事关全局的中心工作和事关师生利益的重大事项，直接督办、严格把关、负责到底。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（牵头处室：督查办，责任处室：</w:t>
      </w:r>
      <w:bookmarkStart w:id="21" w:name="OLE_LINK19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各处室、各校区</w:t>
      </w:r>
      <w:bookmarkEnd w:id="21"/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D3C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  <w:t>（二）完善机制建设。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</w:rPr>
        <w:t>大兴调查研究，研究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highlight w:val="none"/>
          <w:shd w:val="clear" w:fill="FFFFFF"/>
          <w:lang w:val="en-US" w:eastAsia="zh-CN"/>
        </w:rPr>
        <w:t>学校高质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量发展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工作规律，把握大势趋势，抢抓发展机遇，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val="en-US" w:eastAsia="zh-CN"/>
        </w:rPr>
        <w:t>确保决策合理、执行有力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5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建立健全抓落实工作机制，综合运用责任分工、统筹协调、督查评估、奖惩激励等办法，推进学校改革发展稳定任务落实。保障经费投入，规范使用管理，支持保障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创建活动顺利开展。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（牵头处室：办公室，责任处室：各处室、各校区）</w:t>
      </w:r>
    </w:p>
    <w:p w14:paraId="7910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（三）强化宣传引导。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及时总结宣传新优质学校创建成果和经验，提升社会美誉度和影响力。加大对创建中优秀师生典型的选树宣传力度，发挥示范引领作用。大力弘扬“快高优实严”优良作风，营造比学赶超的浓厚氛围。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（牵头处室：办公室，责任处室：宣传中心、教务处）</w:t>
      </w:r>
    </w:p>
    <w:sectPr>
      <w:footerReference r:id="rId3" w:type="default"/>
      <w:pgSz w:w="11906" w:h="16838"/>
      <w:pgMar w:top="1814" w:right="1587" w:bottom="164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7EF649-6C0D-4105-A35B-637D0CA80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CF4ED7-2002-4454-A2FA-E8F822B7FD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C2182C-65A1-476B-AD65-04E832CC35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46A155-4144-4324-9F3C-BDE7700C4F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3E1B30-6B11-40A7-B28E-54F906D27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DC9D445-A0D4-49AF-A992-5A4F240AD3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FD89301-2FB5-40D4-A234-12BE0A1A37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64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460F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z2i9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460F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DdlZDZhOGExNDVmYWUxYWM5MzUyOGZiZmExOTYifQ=="/>
  </w:docVars>
  <w:rsids>
    <w:rsidRoot w:val="0C717611"/>
    <w:rsid w:val="003A6B66"/>
    <w:rsid w:val="005133BE"/>
    <w:rsid w:val="005A2705"/>
    <w:rsid w:val="006B4F71"/>
    <w:rsid w:val="007E2EF7"/>
    <w:rsid w:val="00A010BF"/>
    <w:rsid w:val="00B0799A"/>
    <w:rsid w:val="00EA058C"/>
    <w:rsid w:val="011E4DDE"/>
    <w:rsid w:val="012308D6"/>
    <w:rsid w:val="01900B51"/>
    <w:rsid w:val="019B3634"/>
    <w:rsid w:val="02221DAC"/>
    <w:rsid w:val="023F5562"/>
    <w:rsid w:val="0240739E"/>
    <w:rsid w:val="0241554C"/>
    <w:rsid w:val="026D2D19"/>
    <w:rsid w:val="027F3841"/>
    <w:rsid w:val="02AA77D3"/>
    <w:rsid w:val="02BC641D"/>
    <w:rsid w:val="031E3BC9"/>
    <w:rsid w:val="034766CD"/>
    <w:rsid w:val="03547F3F"/>
    <w:rsid w:val="03572A1C"/>
    <w:rsid w:val="03836A76"/>
    <w:rsid w:val="03A131F2"/>
    <w:rsid w:val="03CA0201"/>
    <w:rsid w:val="03EE3EEF"/>
    <w:rsid w:val="04003C23"/>
    <w:rsid w:val="04874042"/>
    <w:rsid w:val="05015EA4"/>
    <w:rsid w:val="0506350D"/>
    <w:rsid w:val="05160D96"/>
    <w:rsid w:val="05213A71"/>
    <w:rsid w:val="05224CA5"/>
    <w:rsid w:val="05235E1B"/>
    <w:rsid w:val="054B7548"/>
    <w:rsid w:val="05DB1974"/>
    <w:rsid w:val="06A51477"/>
    <w:rsid w:val="06AA3D1F"/>
    <w:rsid w:val="06B21A22"/>
    <w:rsid w:val="06E37AF0"/>
    <w:rsid w:val="071719AF"/>
    <w:rsid w:val="072145DC"/>
    <w:rsid w:val="07297461"/>
    <w:rsid w:val="079A613C"/>
    <w:rsid w:val="07BB19E4"/>
    <w:rsid w:val="07C35F97"/>
    <w:rsid w:val="081543CA"/>
    <w:rsid w:val="082D5C2A"/>
    <w:rsid w:val="083245C7"/>
    <w:rsid w:val="08426CAF"/>
    <w:rsid w:val="08810938"/>
    <w:rsid w:val="08AC6127"/>
    <w:rsid w:val="08EE04EE"/>
    <w:rsid w:val="08F4106E"/>
    <w:rsid w:val="092D3F05"/>
    <w:rsid w:val="094F6F6C"/>
    <w:rsid w:val="09686E4B"/>
    <w:rsid w:val="09B54F2E"/>
    <w:rsid w:val="0A0B5FAA"/>
    <w:rsid w:val="0A1E12A6"/>
    <w:rsid w:val="0A857AEE"/>
    <w:rsid w:val="0AE37DDF"/>
    <w:rsid w:val="0AFD2CC7"/>
    <w:rsid w:val="0B1A0D04"/>
    <w:rsid w:val="0B1A3D72"/>
    <w:rsid w:val="0B6B71F5"/>
    <w:rsid w:val="0B822E65"/>
    <w:rsid w:val="0B8B6D9D"/>
    <w:rsid w:val="0C0D151A"/>
    <w:rsid w:val="0C0F70F9"/>
    <w:rsid w:val="0C124872"/>
    <w:rsid w:val="0C35758D"/>
    <w:rsid w:val="0C717611"/>
    <w:rsid w:val="0C9E222B"/>
    <w:rsid w:val="0CBB4B8B"/>
    <w:rsid w:val="0CE07F2B"/>
    <w:rsid w:val="0CF944D3"/>
    <w:rsid w:val="0D2A3ABE"/>
    <w:rsid w:val="0D3606B5"/>
    <w:rsid w:val="0D38547A"/>
    <w:rsid w:val="0D605732"/>
    <w:rsid w:val="0DFC685B"/>
    <w:rsid w:val="0E4B0190"/>
    <w:rsid w:val="0E5928AD"/>
    <w:rsid w:val="0E601E92"/>
    <w:rsid w:val="0E6E7B0A"/>
    <w:rsid w:val="0E7D7A78"/>
    <w:rsid w:val="0E8042DE"/>
    <w:rsid w:val="0EA53D44"/>
    <w:rsid w:val="0EDF3918"/>
    <w:rsid w:val="0EE26C15"/>
    <w:rsid w:val="0F07055B"/>
    <w:rsid w:val="0F087E2F"/>
    <w:rsid w:val="0F312FE3"/>
    <w:rsid w:val="0F4E1CE6"/>
    <w:rsid w:val="0F7D25CB"/>
    <w:rsid w:val="0F853C87"/>
    <w:rsid w:val="0F9E0F7D"/>
    <w:rsid w:val="0FF52AA9"/>
    <w:rsid w:val="10124665"/>
    <w:rsid w:val="101F3682"/>
    <w:rsid w:val="103E0181"/>
    <w:rsid w:val="1102660D"/>
    <w:rsid w:val="114A17D9"/>
    <w:rsid w:val="11914636"/>
    <w:rsid w:val="1198187A"/>
    <w:rsid w:val="120D40DA"/>
    <w:rsid w:val="12485F17"/>
    <w:rsid w:val="126250CE"/>
    <w:rsid w:val="12D95A39"/>
    <w:rsid w:val="12FA4D3C"/>
    <w:rsid w:val="13041AA8"/>
    <w:rsid w:val="13242F08"/>
    <w:rsid w:val="13651CF4"/>
    <w:rsid w:val="13BA2040"/>
    <w:rsid w:val="13C04D1D"/>
    <w:rsid w:val="13F65939"/>
    <w:rsid w:val="147C779D"/>
    <w:rsid w:val="147E12BF"/>
    <w:rsid w:val="1494463F"/>
    <w:rsid w:val="14A01236"/>
    <w:rsid w:val="14BE346A"/>
    <w:rsid w:val="14D60524"/>
    <w:rsid w:val="14D94748"/>
    <w:rsid w:val="14DF1632"/>
    <w:rsid w:val="14F30369"/>
    <w:rsid w:val="15054DD7"/>
    <w:rsid w:val="153C6BDD"/>
    <w:rsid w:val="157D1E2F"/>
    <w:rsid w:val="159A33D2"/>
    <w:rsid w:val="159A37AA"/>
    <w:rsid w:val="15DA740F"/>
    <w:rsid w:val="16753D6B"/>
    <w:rsid w:val="16A61FB3"/>
    <w:rsid w:val="16BF796D"/>
    <w:rsid w:val="17171557"/>
    <w:rsid w:val="173360A1"/>
    <w:rsid w:val="177509E1"/>
    <w:rsid w:val="17B72F09"/>
    <w:rsid w:val="17B9260F"/>
    <w:rsid w:val="18553D3B"/>
    <w:rsid w:val="18625F4B"/>
    <w:rsid w:val="18C4715B"/>
    <w:rsid w:val="18F7519C"/>
    <w:rsid w:val="19657EF3"/>
    <w:rsid w:val="19740360"/>
    <w:rsid w:val="198A6011"/>
    <w:rsid w:val="19A846E9"/>
    <w:rsid w:val="19E76F53"/>
    <w:rsid w:val="1A3B555D"/>
    <w:rsid w:val="1A442663"/>
    <w:rsid w:val="1A5D05A7"/>
    <w:rsid w:val="1AAE3F81"/>
    <w:rsid w:val="1AEE186C"/>
    <w:rsid w:val="1B1C6614"/>
    <w:rsid w:val="1B2317B4"/>
    <w:rsid w:val="1B8B42C2"/>
    <w:rsid w:val="1BEC5FB9"/>
    <w:rsid w:val="1BF57D3B"/>
    <w:rsid w:val="1C127E0F"/>
    <w:rsid w:val="1C2279D1"/>
    <w:rsid w:val="1C227E06"/>
    <w:rsid w:val="1C236D54"/>
    <w:rsid w:val="1C2F20FA"/>
    <w:rsid w:val="1C7A0F4E"/>
    <w:rsid w:val="1CBA133F"/>
    <w:rsid w:val="1CFF6D16"/>
    <w:rsid w:val="1D06540C"/>
    <w:rsid w:val="1D076FEF"/>
    <w:rsid w:val="1D22637F"/>
    <w:rsid w:val="1D5C5C53"/>
    <w:rsid w:val="1D6848BB"/>
    <w:rsid w:val="1D8C4E6F"/>
    <w:rsid w:val="1E0345E3"/>
    <w:rsid w:val="1E2E0118"/>
    <w:rsid w:val="1E326E1E"/>
    <w:rsid w:val="1E6C2189"/>
    <w:rsid w:val="1E714087"/>
    <w:rsid w:val="1EA62D20"/>
    <w:rsid w:val="1F1B770B"/>
    <w:rsid w:val="1F83557A"/>
    <w:rsid w:val="20115428"/>
    <w:rsid w:val="201A79C2"/>
    <w:rsid w:val="201B728B"/>
    <w:rsid w:val="206341F8"/>
    <w:rsid w:val="20855F89"/>
    <w:rsid w:val="209C2429"/>
    <w:rsid w:val="20CE712B"/>
    <w:rsid w:val="211208D6"/>
    <w:rsid w:val="21845E54"/>
    <w:rsid w:val="218E0668"/>
    <w:rsid w:val="21AA585F"/>
    <w:rsid w:val="21F7445F"/>
    <w:rsid w:val="21F94D1F"/>
    <w:rsid w:val="22051C57"/>
    <w:rsid w:val="221E5D52"/>
    <w:rsid w:val="223C1E72"/>
    <w:rsid w:val="22712092"/>
    <w:rsid w:val="22743926"/>
    <w:rsid w:val="22813210"/>
    <w:rsid w:val="22881C62"/>
    <w:rsid w:val="22B21D4D"/>
    <w:rsid w:val="22B45E0D"/>
    <w:rsid w:val="22F86231"/>
    <w:rsid w:val="231047F6"/>
    <w:rsid w:val="232474D6"/>
    <w:rsid w:val="23290648"/>
    <w:rsid w:val="233901C8"/>
    <w:rsid w:val="23650946"/>
    <w:rsid w:val="23923931"/>
    <w:rsid w:val="23A14683"/>
    <w:rsid w:val="23E12CD1"/>
    <w:rsid w:val="24013373"/>
    <w:rsid w:val="249A2F07"/>
    <w:rsid w:val="24CC0079"/>
    <w:rsid w:val="24CF3471"/>
    <w:rsid w:val="250076E0"/>
    <w:rsid w:val="250F34E3"/>
    <w:rsid w:val="25351632"/>
    <w:rsid w:val="2551032A"/>
    <w:rsid w:val="2589788F"/>
    <w:rsid w:val="25A96E55"/>
    <w:rsid w:val="25D44C96"/>
    <w:rsid w:val="25E61B30"/>
    <w:rsid w:val="26751DF6"/>
    <w:rsid w:val="26755E2C"/>
    <w:rsid w:val="26C54B2C"/>
    <w:rsid w:val="26C612C4"/>
    <w:rsid w:val="26DD5957"/>
    <w:rsid w:val="26E33204"/>
    <w:rsid w:val="26E67133"/>
    <w:rsid w:val="271D6716"/>
    <w:rsid w:val="274D193F"/>
    <w:rsid w:val="27780A05"/>
    <w:rsid w:val="27B32BD6"/>
    <w:rsid w:val="27B841E3"/>
    <w:rsid w:val="27BB01D7"/>
    <w:rsid w:val="27C76682"/>
    <w:rsid w:val="27D9440C"/>
    <w:rsid w:val="280D678A"/>
    <w:rsid w:val="282647C6"/>
    <w:rsid w:val="284625EC"/>
    <w:rsid w:val="284B1061"/>
    <w:rsid w:val="287C498E"/>
    <w:rsid w:val="28A01F9F"/>
    <w:rsid w:val="290F02E0"/>
    <w:rsid w:val="292673D8"/>
    <w:rsid w:val="29342B85"/>
    <w:rsid w:val="294D7D80"/>
    <w:rsid w:val="297812F4"/>
    <w:rsid w:val="29826D04"/>
    <w:rsid w:val="29915199"/>
    <w:rsid w:val="299B3218"/>
    <w:rsid w:val="29A2410C"/>
    <w:rsid w:val="29B03871"/>
    <w:rsid w:val="29C075BB"/>
    <w:rsid w:val="29C42436"/>
    <w:rsid w:val="29CE019B"/>
    <w:rsid w:val="29E3168A"/>
    <w:rsid w:val="29E905F5"/>
    <w:rsid w:val="2A69516E"/>
    <w:rsid w:val="2A73489F"/>
    <w:rsid w:val="2AF21E6F"/>
    <w:rsid w:val="2B041165"/>
    <w:rsid w:val="2B1C5C3D"/>
    <w:rsid w:val="2B30453E"/>
    <w:rsid w:val="2B732C70"/>
    <w:rsid w:val="2B8C79C6"/>
    <w:rsid w:val="2BCF1FA9"/>
    <w:rsid w:val="2BD870AF"/>
    <w:rsid w:val="2BE93AB2"/>
    <w:rsid w:val="2BF8505C"/>
    <w:rsid w:val="2C02237E"/>
    <w:rsid w:val="2C0A4D8F"/>
    <w:rsid w:val="2C2D5BF6"/>
    <w:rsid w:val="2C5D5807"/>
    <w:rsid w:val="2C6A1D91"/>
    <w:rsid w:val="2C6E531E"/>
    <w:rsid w:val="2C7F577D"/>
    <w:rsid w:val="2CE23974"/>
    <w:rsid w:val="2CF2792E"/>
    <w:rsid w:val="2D1C2FCC"/>
    <w:rsid w:val="2D463D0A"/>
    <w:rsid w:val="2D4F15F3"/>
    <w:rsid w:val="2D762A67"/>
    <w:rsid w:val="2D783663"/>
    <w:rsid w:val="2E2467FC"/>
    <w:rsid w:val="2E295E31"/>
    <w:rsid w:val="2E3F45EA"/>
    <w:rsid w:val="2E433015"/>
    <w:rsid w:val="2E680AA3"/>
    <w:rsid w:val="2EBD3150"/>
    <w:rsid w:val="2EE45730"/>
    <w:rsid w:val="2F3B1E2F"/>
    <w:rsid w:val="2F3E61BA"/>
    <w:rsid w:val="2FA432A0"/>
    <w:rsid w:val="2FB44D6D"/>
    <w:rsid w:val="2FC946E2"/>
    <w:rsid w:val="2FD12AA6"/>
    <w:rsid w:val="2FEA01C2"/>
    <w:rsid w:val="2FEA1D12"/>
    <w:rsid w:val="305105E7"/>
    <w:rsid w:val="30EC59D1"/>
    <w:rsid w:val="314676E4"/>
    <w:rsid w:val="31772AF1"/>
    <w:rsid w:val="318D26EA"/>
    <w:rsid w:val="31C85FAA"/>
    <w:rsid w:val="31D80677"/>
    <w:rsid w:val="31E622EE"/>
    <w:rsid w:val="31E929FA"/>
    <w:rsid w:val="323D24BB"/>
    <w:rsid w:val="324D76A8"/>
    <w:rsid w:val="3277784B"/>
    <w:rsid w:val="32931F82"/>
    <w:rsid w:val="32A221C5"/>
    <w:rsid w:val="32E15E19"/>
    <w:rsid w:val="33274E3A"/>
    <w:rsid w:val="33346CC9"/>
    <w:rsid w:val="33450227"/>
    <w:rsid w:val="34046E58"/>
    <w:rsid w:val="34553C2D"/>
    <w:rsid w:val="34AA48BD"/>
    <w:rsid w:val="34C058CE"/>
    <w:rsid w:val="34EE16F2"/>
    <w:rsid w:val="34F02F48"/>
    <w:rsid w:val="34F0546A"/>
    <w:rsid w:val="350A077B"/>
    <w:rsid w:val="352D47C8"/>
    <w:rsid w:val="35352E7D"/>
    <w:rsid w:val="356D0868"/>
    <w:rsid w:val="35915429"/>
    <w:rsid w:val="35CD47DE"/>
    <w:rsid w:val="36393153"/>
    <w:rsid w:val="3647730B"/>
    <w:rsid w:val="367D10F2"/>
    <w:rsid w:val="3683080D"/>
    <w:rsid w:val="36DC267A"/>
    <w:rsid w:val="374D1562"/>
    <w:rsid w:val="37727015"/>
    <w:rsid w:val="37983B97"/>
    <w:rsid w:val="38254567"/>
    <w:rsid w:val="383E1381"/>
    <w:rsid w:val="38731A57"/>
    <w:rsid w:val="387D7D51"/>
    <w:rsid w:val="38B86A05"/>
    <w:rsid w:val="38BA527B"/>
    <w:rsid w:val="38DC40CF"/>
    <w:rsid w:val="38E90E6C"/>
    <w:rsid w:val="38F6026E"/>
    <w:rsid w:val="390E7A70"/>
    <w:rsid w:val="394A2CA0"/>
    <w:rsid w:val="397C3D0A"/>
    <w:rsid w:val="39C832FD"/>
    <w:rsid w:val="3A1B7819"/>
    <w:rsid w:val="3A23599A"/>
    <w:rsid w:val="3A575643"/>
    <w:rsid w:val="3A80103E"/>
    <w:rsid w:val="3AB327BD"/>
    <w:rsid w:val="3ABB2076"/>
    <w:rsid w:val="3ACC7D19"/>
    <w:rsid w:val="3AD22B99"/>
    <w:rsid w:val="3B3140E6"/>
    <w:rsid w:val="3C0F478E"/>
    <w:rsid w:val="3CFE624A"/>
    <w:rsid w:val="3D184BC6"/>
    <w:rsid w:val="3D193084"/>
    <w:rsid w:val="3D294C5B"/>
    <w:rsid w:val="3D54498F"/>
    <w:rsid w:val="3D58198B"/>
    <w:rsid w:val="3D77780A"/>
    <w:rsid w:val="3DB833E8"/>
    <w:rsid w:val="3DD31B91"/>
    <w:rsid w:val="3DDD2303"/>
    <w:rsid w:val="3DF7716E"/>
    <w:rsid w:val="3DFC6C2D"/>
    <w:rsid w:val="3E0151A6"/>
    <w:rsid w:val="3E274C95"/>
    <w:rsid w:val="3E5A5D91"/>
    <w:rsid w:val="3E9F6F1B"/>
    <w:rsid w:val="3EAA48DB"/>
    <w:rsid w:val="3F053D35"/>
    <w:rsid w:val="3F0B2EA0"/>
    <w:rsid w:val="3F1A2EDC"/>
    <w:rsid w:val="3F1F7ED6"/>
    <w:rsid w:val="3F3C0237"/>
    <w:rsid w:val="3F694C13"/>
    <w:rsid w:val="3F707518"/>
    <w:rsid w:val="3FD1313D"/>
    <w:rsid w:val="3FE01578"/>
    <w:rsid w:val="3FE94F8F"/>
    <w:rsid w:val="3FFB2F15"/>
    <w:rsid w:val="40016322"/>
    <w:rsid w:val="40026549"/>
    <w:rsid w:val="4006416B"/>
    <w:rsid w:val="4012098A"/>
    <w:rsid w:val="40167D4F"/>
    <w:rsid w:val="40181D19"/>
    <w:rsid w:val="4054651F"/>
    <w:rsid w:val="40DC2CE2"/>
    <w:rsid w:val="40EF5A2F"/>
    <w:rsid w:val="40FB141E"/>
    <w:rsid w:val="41701B19"/>
    <w:rsid w:val="418F52BF"/>
    <w:rsid w:val="42156024"/>
    <w:rsid w:val="423E6204"/>
    <w:rsid w:val="42423D43"/>
    <w:rsid w:val="42446DF5"/>
    <w:rsid w:val="425530DE"/>
    <w:rsid w:val="425A3047"/>
    <w:rsid w:val="42D00689"/>
    <w:rsid w:val="42F14CB5"/>
    <w:rsid w:val="43757DB5"/>
    <w:rsid w:val="43E07D02"/>
    <w:rsid w:val="4404499B"/>
    <w:rsid w:val="44216EB8"/>
    <w:rsid w:val="444924A1"/>
    <w:rsid w:val="448F2B2A"/>
    <w:rsid w:val="44C4421D"/>
    <w:rsid w:val="44C775F1"/>
    <w:rsid w:val="44D34460"/>
    <w:rsid w:val="454B20CD"/>
    <w:rsid w:val="4566746A"/>
    <w:rsid w:val="458E5EE1"/>
    <w:rsid w:val="459C3CA9"/>
    <w:rsid w:val="45A81449"/>
    <w:rsid w:val="45C92824"/>
    <w:rsid w:val="45D958B6"/>
    <w:rsid w:val="45DA2C81"/>
    <w:rsid w:val="45EC59A3"/>
    <w:rsid w:val="46106F32"/>
    <w:rsid w:val="46190E74"/>
    <w:rsid w:val="463B519E"/>
    <w:rsid w:val="464D71AE"/>
    <w:rsid w:val="464F6D59"/>
    <w:rsid w:val="46552020"/>
    <w:rsid w:val="46642A14"/>
    <w:rsid w:val="4670449B"/>
    <w:rsid w:val="46845A12"/>
    <w:rsid w:val="46D43FF2"/>
    <w:rsid w:val="47332F94"/>
    <w:rsid w:val="475F1FFC"/>
    <w:rsid w:val="47631E5E"/>
    <w:rsid w:val="47B75973"/>
    <w:rsid w:val="47C47B5E"/>
    <w:rsid w:val="47F63253"/>
    <w:rsid w:val="48592AC0"/>
    <w:rsid w:val="48861F15"/>
    <w:rsid w:val="48A51C70"/>
    <w:rsid w:val="48C117EE"/>
    <w:rsid w:val="48DF6239"/>
    <w:rsid w:val="49174DED"/>
    <w:rsid w:val="493A4AAE"/>
    <w:rsid w:val="49D544A1"/>
    <w:rsid w:val="49EA0282"/>
    <w:rsid w:val="4A2319E6"/>
    <w:rsid w:val="4A5D2DC7"/>
    <w:rsid w:val="4A6534B0"/>
    <w:rsid w:val="4A9F1841"/>
    <w:rsid w:val="4ADB5E1D"/>
    <w:rsid w:val="4AF4454F"/>
    <w:rsid w:val="4B2F2F61"/>
    <w:rsid w:val="4B3749F9"/>
    <w:rsid w:val="4B3E3C8D"/>
    <w:rsid w:val="4B591C6B"/>
    <w:rsid w:val="4B775323"/>
    <w:rsid w:val="4BF94AB4"/>
    <w:rsid w:val="4C40062D"/>
    <w:rsid w:val="4C47249A"/>
    <w:rsid w:val="4C515898"/>
    <w:rsid w:val="4C63431C"/>
    <w:rsid w:val="4CE4720A"/>
    <w:rsid w:val="4CEC776B"/>
    <w:rsid w:val="4D016ECA"/>
    <w:rsid w:val="4D142E45"/>
    <w:rsid w:val="4D1675E0"/>
    <w:rsid w:val="4D1F46E6"/>
    <w:rsid w:val="4D350E3F"/>
    <w:rsid w:val="4D472257"/>
    <w:rsid w:val="4DDB694C"/>
    <w:rsid w:val="4DDF5C24"/>
    <w:rsid w:val="4E1E04FA"/>
    <w:rsid w:val="4E837ADD"/>
    <w:rsid w:val="4EEF7E4F"/>
    <w:rsid w:val="4F08730C"/>
    <w:rsid w:val="4F135B85"/>
    <w:rsid w:val="4F534A42"/>
    <w:rsid w:val="4F5F526E"/>
    <w:rsid w:val="4F653C9F"/>
    <w:rsid w:val="4F7420DE"/>
    <w:rsid w:val="4F936CC6"/>
    <w:rsid w:val="4F9C201E"/>
    <w:rsid w:val="50150863"/>
    <w:rsid w:val="50377F99"/>
    <w:rsid w:val="5094193F"/>
    <w:rsid w:val="50950676"/>
    <w:rsid w:val="50DB0924"/>
    <w:rsid w:val="50DE39D5"/>
    <w:rsid w:val="51094D0D"/>
    <w:rsid w:val="5120288E"/>
    <w:rsid w:val="51810D1E"/>
    <w:rsid w:val="518B66AC"/>
    <w:rsid w:val="51A4340C"/>
    <w:rsid w:val="51D64306"/>
    <w:rsid w:val="51F8733B"/>
    <w:rsid w:val="524F15CA"/>
    <w:rsid w:val="52974D1F"/>
    <w:rsid w:val="52BC2504"/>
    <w:rsid w:val="52CA0C50"/>
    <w:rsid w:val="52D41ACF"/>
    <w:rsid w:val="52E635B0"/>
    <w:rsid w:val="53567573"/>
    <w:rsid w:val="53643E0B"/>
    <w:rsid w:val="53953185"/>
    <w:rsid w:val="53AE2320"/>
    <w:rsid w:val="542C5727"/>
    <w:rsid w:val="54302D35"/>
    <w:rsid w:val="544C148F"/>
    <w:rsid w:val="5454111A"/>
    <w:rsid w:val="547967D9"/>
    <w:rsid w:val="54D5070A"/>
    <w:rsid w:val="550C1CD4"/>
    <w:rsid w:val="554C1DF1"/>
    <w:rsid w:val="55872E48"/>
    <w:rsid w:val="55CA3F7B"/>
    <w:rsid w:val="56091A90"/>
    <w:rsid w:val="561244DD"/>
    <w:rsid w:val="563B3C13"/>
    <w:rsid w:val="56571C5C"/>
    <w:rsid w:val="5665663A"/>
    <w:rsid w:val="566B44F9"/>
    <w:rsid w:val="56842721"/>
    <w:rsid w:val="56A81F52"/>
    <w:rsid w:val="570C5CE1"/>
    <w:rsid w:val="5792501F"/>
    <w:rsid w:val="57E36310"/>
    <w:rsid w:val="580C1D0B"/>
    <w:rsid w:val="581035A9"/>
    <w:rsid w:val="58156FC9"/>
    <w:rsid w:val="58A14202"/>
    <w:rsid w:val="58A25AB7"/>
    <w:rsid w:val="58A66A38"/>
    <w:rsid w:val="58E440D6"/>
    <w:rsid w:val="590A14DD"/>
    <w:rsid w:val="592B7F6F"/>
    <w:rsid w:val="59A26483"/>
    <w:rsid w:val="59A51539"/>
    <w:rsid w:val="59A70400"/>
    <w:rsid w:val="59BD7261"/>
    <w:rsid w:val="59E01E16"/>
    <w:rsid w:val="59E84AD6"/>
    <w:rsid w:val="5A166E71"/>
    <w:rsid w:val="5A423197"/>
    <w:rsid w:val="5AC74DF8"/>
    <w:rsid w:val="5AEC08AD"/>
    <w:rsid w:val="5B1F58B2"/>
    <w:rsid w:val="5B2531D9"/>
    <w:rsid w:val="5B4107CD"/>
    <w:rsid w:val="5B696F6C"/>
    <w:rsid w:val="5B81699E"/>
    <w:rsid w:val="5B8322E4"/>
    <w:rsid w:val="5BE13D4B"/>
    <w:rsid w:val="5BF65F67"/>
    <w:rsid w:val="5C4557EC"/>
    <w:rsid w:val="5C950521"/>
    <w:rsid w:val="5D3970FE"/>
    <w:rsid w:val="5D6F38AA"/>
    <w:rsid w:val="5D8B3296"/>
    <w:rsid w:val="5D9D79EF"/>
    <w:rsid w:val="5DA53C66"/>
    <w:rsid w:val="5DB12657"/>
    <w:rsid w:val="5DBA7B13"/>
    <w:rsid w:val="5DE86532"/>
    <w:rsid w:val="5E0230BA"/>
    <w:rsid w:val="5E20140F"/>
    <w:rsid w:val="5E3873B6"/>
    <w:rsid w:val="5E481194"/>
    <w:rsid w:val="5ECB09CA"/>
    <w:rsid w:val="5F1B249A"/>
    <w:rsid w:val="5FA6034F"/>
    <w:rsid w:val="60163727"/>
    <w:rsid w:val="602F3F48"/>
    <w:rsid w:val="605210BB"/>
    <w:rsid w:val="607D37A6"/>
    <w:rsid w:val="60B80F34"/>
    <w:rsid w:val="60C90799"/>
    <w:rsid w:val="60E2692A"/>
    <w:rsid w:val="612B3202"/>
    <w:rsid w:val="614703FA"/>
    <w:rsid w:val="619C4100"/>
    <w:rsid w:val="61B62170"/>
    <w:rsid w:val="61D42D50"/>
    <w:rsid w:val="623A1223"/>
    <w:rsid w:val="62422CC0"/>
    <w:rsid w:val="626A1FDC"/>
    <w:rsid w:val="628D3A49"/>
    <w:rsid w:val="62AE1CFD"/>
    <w:rsid w:val="62BA5D75"/>
    <w:rsid w:val="63381C06"/>
    <w:rsid w:val="63C05C6B"/>
    <w:rsid w:val="63D23E09"/>
    <w:rsid w:val="641E6A9F"/>
    <w:rsid w:val="642F24B0"/>
    <w:rsid w:val="6463035C"/>
    <w:rsid w:val="64DD4911"/>
    <w:rsid w:val="64E47E90"/>
    <w:rsid w:val="65241930"/>
    <w:rsid w:val="65555A4B"/>
    <w:rsid w:val="65957269"/>
    <w:rsid w:val="65A11BC9"/>
    <w:rsid w:val="65A665E7"/>
    <w:rsid w:val="65BB2A43"/>
    <w:rsid w:val="65C47C53"/>
    <w:rsid w:val="65DF5A17"/>
    <w:rsid w:val="65ED5196"/>
    <w:rsid w:val="6626043C"/>
    <w:rsid w:val="6646288C"/>
    <w:rsid w:val="66BC66AA"/>
    <w:rsid w:val="66C71F28"/>
    <w:rsid w:val="674D3021"/>
    <w:rsid w:val="67A46B24"/>
    <w:rsid w:val="67B00B66"/>
    <w:rsid w:val="67EB5499"/>
    <w:rsid w:val="68357832"/>
    <w:rsid w:val="683A4CFC"/>
    <w:rsid w:val="68663321"/>
    <w:rsid w:val="690C2574"/>
    <w:rsid w:val="693966D8"/>
    <w:rsid w:val="694C5126"/>
    <w:rsid w:val="69C02956"/>
    <w:rsid w:val="69C50E4E"/>
    <w:rsid w:val="69CB75C7"/>
    <w:rsid w:val="69F525FF"/>
    <w:rsid w:val="6A471D16"/>
    <w:rsid w:val="6A784F62"/>
    <w:rsid w:val="6AD16ECB"/>
    <w:rsid w:val="6B3A3142"/>
    <w:rsid w:val="6B5E6848"/>
    <w:rsid w:val="6B7F3E28"/>
    <w:rsid w:val="6BA6478D"/>
    <w:rsid w:val="6C051A6E"/>
    <w:rsid w:val="6C172D01"/>
    <w:rsid w:val="6C4038DA"/>
    <w:rsid w:val="6C465394"/>
    <w:rsid w:val="6C8E0AE9"/>
    <w:rsid w:val="6C9C075E"/>
    <w:rsid w:val="6CBA4694"/>
    <w:rsid w:val="6CBA7B30"/>
    <w:rsid w:val="6CD81D64"/>
    <w:rsid w:val="6CE801F9"/>
    <w:rsid w:val="6CF43042"/>
    <w:rsid w:val="6D4616D6"/>
    <w:rsid w:val="6D8E46D2"/>
    <w:rsid w:val="6DA26B2A"/>
    <w:rsid w:val="6DBE1EE0"/>
    <w:rsid w:val="6DE25116"/>
    <w:rsid w:val="6DEF7365"/>
    <w:rsid w:val="6E05302D"/>
    <w:rsid w:val="6E0E3C8F"/>
    <w:rsid w:val="6E4312D1"/>
    <w:rsid w:val="6E4610AD"/>
    <w:rsid w:val="6E6263C4"/>
    <w:rsid w:val="6E6A4C17"/>
    <w:rsid w:val="6E72231B"/>
    <w:rsid w:val="6ED6466D"/>
    <w:rsid w:val="6F2F23B3"/>
    <w:rsid w:val="6F5445BB"/>
    <w:rsid w:val="6F581274"/>
    <w:rsid w:val="6FD73E09"/>
    <w:rsid w:val="6FEE05D0"/>
    <w:rsid w:val="6FFE47A3"/>
    <w:rsid w:val="705A1860"/>
    <w:rsid w:val="708B4527"/>
    <w:rsid w:val="70910BA8"/>
    <w:rsid w:val="70B45A32"/>
    <w:rsid w:val="70C26FB3"/>
    <w:rsid w:val="711772FF"/>
    <w:rsid w:val="71973F9C"/>
    <w:rsid w:val="726C60A6"/>
    <w:rsid w:val="7278461A"/>
    <w:rsid w:val="727B566C"/>
    <w:rsid w:val="7288466F"/>
    <w:rsid w:val="729F51EF"/>
    <w:rsid w:val="72C214EC"/>
    <w:rsid w:val="73092C77"/>
    <w:rsid w:val="73317DD8"/>
    <w:rsid w:val="73454E88"/>
    <w:rsid w:val="737A09B0"/>
    <w:rsid w:val="73D26F83"/>
    <w:rsid w:val="73E55492"/>
    <w:rsid w:val="74144E7E"/>
    <w:rsid w:val="74215CBA"/>
    <w:rsid w:val="746F0BBB"/>
    <w:rsid w:val="74E56B5D"/>
    <w:rsid w:val="74F65277"/>
    <w:rsid w:val="753C61C8"/>
    <w:rsid w:val="75B836D6"/>
    <w:rsid w:val="75B849FA"/>
    <w:rsid w:val="75DA08FB"/>
    <w:rsid w:val="764638B7"/>
    <w:rsid w:val="76557EC3"/>
    <w:rsid w:val="768A40CF"/>
    <w:rsid w:val="76A072C9"/>
    <w:rsid w:val="76C03D22"/>
    <w:rsid w:val="76DB4B6D"/>
    <w:rsid w:val="773B5D00"/>
    <w:rsid w:val="77CE4490"/>
    <w:rsid w:val="77E74674"/>
    <w:rsid w:val="77EC30DF"/>
    <w:rsid w:val="780867C7"/>
    <w:rsid w:val="78236589"/>
    <w:rsid w:val="78411105"/>
    <w:rsid w:val="7876568B"/>
    <w:rsid w:val="78B23DF4"/>
    <w:rsid w:val="78C74E32"/>
    <w:rsid w:val="795D3D04"/>
    <w:rsid w:val="798B16F8"/>
    <w:rsid w:val="798B2638"/>
    <w:rsid w:val="798E7446"/>
    <w:rsid w:val="7A10054B"/>
    <w:rsid w:val="7A212B3D"/>
    <w:rsid w:val="7A7237F8"/>
    <w:rsid w:val="7AC73B44"/>
    <w:rsid w:val="7AD1051F"/>
    <w:rsid w:val="7AE715F0"/>
    <w:rsid w:val="7B6507A8"/>
    <w:rsid w:val="7B7306A2"/>
    <w:rsid w:val="7BA06D5B"/>
    <w:rsid w:val="7C0413F3"/>
    <w:rsid w:val="7C2A77E6"/>
    <w:rsid w:val="7C4D0C46"/>
    <w:rsid w:val="7C7A6994"/>
    <w:rsid w:val="7C7A6BAF"/>
    <w:rsid w:val="7C835849"/>
    <w:rsid w:val="7C8769AB"/>
    <w:rsid w:val="7C8C0D4C"/>
    <w:rsid w:val="7C8C49A4"/>
    <w:rsid w:val="7CDD284A"/>
    <w:rsid w:val="7D03328B"/>
    <w:rsid w:val="7D1B3CD3"/>
    <w:rsid w:val="7D3B25C7"/>
    <w:rsid w:val="7D440393"/>
    <w:rsid w:val="7D64355B"/>
    <w:rsid w:val="7D6E02A7"/>
    <w:rsid w:val="7D843C0B"/>
    <w:rsid w:val="7D925D0F"/>
    <w:rsid w:val="7D9811CC"/>
    <w:rsid w:val="7DBF48B1"/>
    <w:rsid w:val="7DC57F83"/>
    <w:rsid w:val="7DE60F40"/>
    <w:rsid w:val="7E537674"/>
    <w:rsid w:val="7EA67C39"/>
    <w:rsid w:val="7ECB390F"/>
    <w:rsid w:val="7EF9079B"/>
    <w:rsid w:val="7F087893"/>
    <w:rsid w:val="7F25708B"/>
    <w:rsid w:val="7F7678E7"/>
    <w:rsid w:val="7FC95C68"/>
    <w:rsid w:val="7FCE0093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c3543f3c-e94a-4c60-ae01-cfbc9fdfd9ad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2E341EC8</paraID>
      <start>20</start>
      <end>21</end>
      <status>ignored</status>
      <modifiedWord/>
      <trackRevisions>false</trackRevisions>
    </reviewItem>
    <reviewItem>
      <errorID>707de399-8f3d-4e0a-8a82-b2998a92b3a6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6944BDBA</paraID>
      <start>23</start>
      <end>24</end>
      <status>ignored</status>
      <modifiedWord/>
      <trackRevisions>false</trackRevisions>
    </reviewItem>
    <reviewItem>
      <errorID>b739e333-c783-4724-b04a-03ee0efcdff7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6944BDBA</paraID>
      <start>74</start>
      <end>75</end>
      <status>ignored</status>
      <modifiedWord/>
      <trackRevisions>false</trackRevisions>
    </reviewItem>
    <reviewItem>
      <errorID>db92ad49-43d2-4f20-bc4e-11f7a45c3870</errorID>
      <errorWord>全面贯彻新时代党的教育方针</errorWord>
      <group>L1_Political</group>
      <groupName>政治性问题</groupName>
      <ability>L2_Keyword</ability>
      <abilityName>固定表述</abilityName>
      <candidateList>
        <item>全面贯彻党的教育方针</item>
      </candidateList>
      <explain>此处内容疑似含有固定表述相关错误，建议核查。</explain>
      <paraID>5B2AD660</paraID>
      <start>44</start>
      <end>54</end>
      <status>modified</status>
      <modifiedWord>全面贯彻党的教育方针</modifiedWord>
      <trackRevisions>false</trackRevisions>
    </reviewItem>
    <reviewItem>
      <errorID>5066d863-36af-4428-954a-82477018787a</errorID>
      <errorWord>推进落实</errorWord>
      <group>L1_Grammar</group>
      <groupName>语法问题</groupName>
      <ability>L2_Grammar</ability>
      <abilityName>语法错误</abilityName>
      <candidateList>
        <item>推进</item>
      </candidateList>
      <explain/>
      <paraID>2A2ECEDE</paraID>
      <start>16</start>
      <end>20</end>
      <status>ignored</status>
      <modifiedWord/>
      <trackRevisions>false</trackRevisions>
    </reviewItem>
    <reviewItem>
      <errorID>24045a38-67d5-46b5-b258-b224d6b8c96a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44784BE8</paraID>
      <start>25</start>
      <end>26</end>
      <status>ignored</status>
      <modifiedWord/>
      <trackRevisions>false</trackRevisions>
    </reviewItem>
    <reviewItem>
      <errorID>10d02cba-03e1-472e-9d91-332023158121</errorID>
      <errorWord>体悟</errorWord>
      <group>L1_Grammar</group>
      <groupName>语法问题</groupName>
      <ability>L2_Grammar</ability>
      <abilityName>语法错误</abilityName>
      <candidateList>
        <item>进行体悟</item>
      </candidateList>
      <explain/>
      <paraID>25D2719D</paraID>
      <start>165</start>
      <end>169</end>
      <status>modified</status>
      <modifiedWord>进行体悟</modifiedWord>
      <trackRevisions>false</trackRevisions>
    </reviewItem>
    <reviewItem>
      <errorID>0f660beb-ee5e-4fe2-90a9-660791c3ba05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4D3C7EE3</paraID>
      <start>218</start>
      <end>219</end>
      <status>ignored</status>
      <modifiedWord/>
      <trackRevisions>false</trackRevisions>
    </reviewItem>
    <reviewItem>
      <errorID>b6a8177e-622f-4273-b89b-21da794b199b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4D3C7EE3</paraID>
      <start>229</start>
      <end>230</end>
      <status>ignored</status>
      <modifiedWord/>
      <trackRevisions>false</trackRevisions>
    </reviewItem>
    <reviewItem>
      <errorID>ac0f9666-e39e-4db6-a1c0-a9e91973c3a0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4D3C7EE3</paraID>
      <start>238</start>
      <end>239</end>
      <status>ignored</status>
      <modifiedWord/>
      <trackRevisions>false</trackRevisions>
    </reviewItem>
    <reviewItem>
      <errorID>429c52fd-98fa-4f8f-a9ce-5bb9d5a710c3</errorID>
      <errorWord>聚焦于</errorWord>
      <group>L1_Word</group>
      <groupName>字词问题</groupName>
      <ability>L2_Typo</ability>
      <abilityName>字词错误</abilityName>
      <candidateList>
        <item>聚焦</item>
      </candidateList>
      <explain/>
      <paraID>5D67E006</paraID>
      <start>17</start>
      <end>19</end>
      <status>modified</status>
      <modifiedWord>聚焦</modifiedWord>
      <trackRevisions>false</trackRevisions>
    </reviewItem>
    <reviewItem>
      <errorID>746a7c28-aed5-4956-a4a6-a87d46a56f27</errorID>
      <errorWord>有机</errorWord>
      <group>L1_Grammar</group>
      <groupName>语法问题</groupName>
      <ability>L2_Grammar</ability>
      <abilityName>语法错误</abilityName>
      <candidateList>
        <item>将其有机</item>
      </candidateList>
      <explain/>
      <paraID> EF02E66</paraID>
      <start>100</start>
      <end>104</end>
      <status>modified</status>
      <modifiedWord>将其有机</modifiedWord>
      <trackRevisions>false</trackRevisions>
    </reviewItem>
    <reviewItem>
      <errorID>44788569-a2a4-42bc-9002-2cf673a196f8</errorID>
      <errorWord>的</errorWord>
      <group>L1_Word</group>
      <groupName>字词问题</groupName>
      <ability>L2_Typo</ability>
      <abilityName>字词错误</abilityName>
      <candidateList>
        <item>进行</item>
      </candidateList>
      <explain/>
      <paraID>296A458B</paraID>
      <start>28</start>
      <end>30</end>
      <status>modified</status>
      <modifiedWord>进行</modifiedWord>
      <trackRevisions>false</trackRevisions>
    </reviewItem>
    <reviewItem>
      <errorID>eed01d28-f1d0-4183-a4ed-829fb11d248f</errorID>
      <errorWord>校园</errorWord>
      <group>L1_Word</group>
      <groupName>字词问题</groupName>
      <ability>L2_Typo</ability>
      <abilityName>字词错误</abilityName>
      <candidateList>
        <item>的校园</item>
      </candidateList>
      <explain/>
      <paraID>55320ABE</paraID>
      <start>9</start>
      <end>12</end>
      <status>modified</status>
      <modifiedWord>的校园</modifiedWord>
      <trackRevisions>false</trackRevisions>
    </reviewItem>
    <reviewItem>
      <errorID>9d6319f3-f475-4996-a253-b7a15997437e</errorID>
      <errorWord>，</errorWord>
      <group>L1_Grammar</group>
      <groupName>语法问题</groupName>
      <ability>L2_Grammar</ability>
      <abilityName>语法错误</abilityName>
      <candidateList>
        <item>活动，</item>
      </candidateList>
      <explain/>
      <paraID>55320ABE</paraID>
      <start>194</start>
      <end>195</end>
      <status>ignored</status>
      <modifiedWord/>
      <trackRevisions>false</trackRevisions>
    </reviewItem>
    <reviewItem>
      <errorID>60b7c4bd-6232-4435-a32c-c7443b1a0664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55320ABE</paraID>
      <start>204</start>
      <end>205</end>
      <status>ignored</status>
      <modifiedWord/>
      <trackRevisions>false</trackRevisions>
    </reviewItem>
    <reviewItem>
      <errorID>91816b2f-1616-4614-8d75-ed6f7cd72da2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55320ABE</paraID>
      <start>215</start>
      <end>216</end>
      <status>ignored</status>
      <modifiedWord/>
      <trackRevisions>false</trackRevisions>
    </reviewItem>
    <reviewItem>
      <errorID>f30753a0-3208-4364-abc8-4825252cf81d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4BCFE565</paraID>
      <start>207</start>
      <end>207</end>
      <status>modified</status>
      <modifiedWord/>
      <trackRevisions>false</trackRevisions>
    </reviewItem>
    <reviewItem>
      <errorID>6d7a7e95-a34c-4021-a898-09673fc22181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4BCFE565</paraID>
      <start>208</start>
      <end>208</end>
      <status>modified</status>
      <modifiedWord/>
      <trackRevisions>false</trackRevisions>
    </reviewItem>
    <reviewItem>
      <errorID>a3f288f2-7cc0-4c17-bfc0-e040cf6a4a97</errorID>
      <errorWord>协调联动</errorWord>
      <group>L1_Political</group>
      <groupName>政治性问题</groupName>
      <ability>L2_Keyword</ability>
      <abilityName>固定表述</abilityName>
      <candidateList>
        <item>的协调联动</item>
      </candidateList>
      <explain>此处内容疑似含有固定表述相关错误，建议核查。</explain>
      <paraID>22DA32B3</paraID>
      <start>29</start>
      <end>33</end>
      <status>ignored</status>
      <modifiedWord/>
      <trackRevisions>false</trackRevisions>
    </reviewItem>
    <reviewItem>
      <errorID>b7efcbc5-6082-48d4-9e26-ae0d13cd261a</errorID>
      <errorWord>工作开展</errorWord>
      <group>L1_Grammar</group>
      <groupName>语法问题</groupName>
      <ability>L2_Grammar</ability>
      <abilityName>语法错误</abilityName>
      <candidateList>
        <item>工作</item>
      </candidateList>
      <explain/>
      <paraID>22DA32B3</paraID>
      <start>242</start>
      <end>244</end>
      <status>modified</status>
      <modifiedWord>工作</modifiedWord>
      <trackRevisions>false</trackRevisions>
    </reviewItem>
    <reviewItem>
      <errorID>22f01e4a-0544-40d6-a37f-60faac7769e2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645349A0</paraID>
      <start>236</start>
      <end>237</end>
      <status>modified</status>
      <modifiedWord>，</modifiedWord>
      <trackRevisions>false</trackRevisions>
    </reviewItem>
    <reviewItem>
      <errorID>5141f4ca-2d51-40e0-9f4a-caf28e10061f</errorID>
      <errorWord>：</errorWord>
      <group>L1_Word</group>
      <groupName>字词问题</groupName>
      <ability>L2_Typo</ability>
      <abilityName>字词错误</abilityName>
      <candidateList>
        <item>，即</item>
      </candidateList>
      <explain/>
      <paraID>2ADC750A</paraID>
      <start>40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d495e8-3ab2-4f4f-b6eb-b14e7b535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6661</Words>
  <Characters>6756</Characters>
  <Lines>0</Lines>
  <Paragraphs>0</Paragraphs>
  <TotalTime>12</TotalTime>
  <ScaleCrop>false</ScaleCrop>
  <LinksUpToDate>false</LinksUpToDate>
  <CharactersWithSpaces>6760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2025-02-10T08:44:00Z</dcterms:created>
  <dc:creator>呼噜噜</dc:creator>
  <cp:lastModifiedBy>新星钢构</cp:lastModifiedBy>
  <cp:lastPrinted>2025-06-17T23:55:00Z</cp:lastPrinted>
  <dcterms:modified xsi:type="dcterms:W3CDTF">2026-05-11T07:56:07Z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34DDA9DC02A346C48AD0C944DE500000_13</vt:lpwstr>
  </property>
  <property fmtid="{D5CDD505-2E9C-101B-9397-08002B2CF9AE}" pid="4" name="KSOTemplateDocerSaveRecord">
    <vt:lpwstr>eyJoZGlkIjoiYjZmZTg5Zjk3MmQxNDhkNDM1YWMzZWRiNTdmOGQ0ZjEiLCJ1c2VySWQiOiI1MzE4MDI4OTEifQ==</vt:lpwstr>
  </property>
</Properties>
</file>