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47" w:rsidRDefault="000E7247">
      <w:pPr>
        <w:spacing w:line="240" w:lineRule="auto"/>
        <w:rPr>
          <w:rFonts w:ascii="仿宋_GB2312" w:eastAsia="仿宋_GB2312" w:hAnsi="仿宋_GB2312" w:cs="仿宋_GB2312"/>
          <w:sz w:val="36"/>
          <w:szCs w:val="36"/>
        </w:rPr>
      </w:pPr>
    </w:p>
    <w:p w:rsidR="000E7247" w:rsidRDefault="000E7247">
      <w:pPr>
        <w:spacing w:line="240" w:lineRule="auto"/>
        <w:rPr>
          <w:rFonts w:ascii="仿宋_GB2312" w:eastAsia="仿宋_GB2312" w:hAnsi="仿宋_GB2312" w:cs="仿宋_GB2312"/>
          <w:sz w:val="36"/>
          <w:szCs w:val="36"/>
        </w:rPr>
      </w:pPr>
    </w:p>
    <w:p w:rsidR="000E7247" w:rsidRDefault="000E7247">
      <w:pPr>
        <w:spacing w:line="240" w:lineRule="auto"/>
        <w:rPr>
          <w:rFonts w:ascii="仿宋_GB2312" w:eastAsia="仿宋_GB2312" w:hAnsi="仿宋_GB2312" w:cs="仿宋_GB2312"/>
          <w:sz w:val="36"/>
          <w:szCs w:val="36"/>
        </w:rPr>
      </w:pPr>
    </w:p>
    <w:p w:rsidR="000E7247" w:rsidRDefault="000E7247">
      <w:pPr>
        <w:spacing w:line="240" w:lineRule="auto"/>
        <w:rPr>
          <w:rFonts w:ascii="仿宋_GB2312" w:eastAsia="仿宋_GB2312" w:hAnsi="仿宋_GB2312" w:cs="仿宋_GB2312"/>
          <w:sz w:val="36"/>
          <w:szCs w:val="36"/>
        </w:rPr>
      </w:pPr>
    </w:p>
    <w:p w:rsidR="000E7247" w:rsidRDefault="009C0253">
      <w:pPr>
        <w:adjustRightInd w:val="0"/>
        <w:spacing w:line="240" w:lineRule="auto"/>
        <w:ind w:firstLineChars="0" w:firstLine="0"/>
        <w:jc w:val="center"/>
        <w:outlineLvl w:val="0"/>
        <w:rPr>
          <w:rFonts w:ascii="方正小标宋_GBK" w:eastAsia="方正小标宋_GBK"/>
          <w:bCs/>
          <w:sz w:val="72"/>
          <w:szCs w:val="72"/>
        </w:rPr>
      </w:pPr>
      <w:r>
        <w:rPr>
          <w:rFonts w:ascii="方正小标宋_GBK" w:eastAsia="方正小标宋_GBK" w:hint="eastAsia"/>
          <w:bCs/>
          <w:sz w:val="72"/>
          <w:szCs w:val="72"/>
        </w:rPr>
        <w:t>建设项目环境影响报告表</w:t>
      </w:r>
    </w:p>
    <w:p w:rsidR="000E7247" w:rsidRDefault="009C0253" w:rsidP="00A12B93">
      <w:pPr>
        <w:adjustRightInd w:val="0"/>
        <w:spacing w:beforeLines="80" w:line="240" w:lineRule="auto"/>
        <w:ind w:firstLineChars="0" w:firstLine="0"/>
        <w:jc w:val="center"/>
        <w:rPr>
          <w:rFonts w:ascii="楷体_GB2312" w:eastAsia="楷体_GB2312"/>
          <w:bCs/>
          <w:sz w:val="48"/>
          <w:szCs w:val="48"/>
        </w:rPr>
      </w:pPr>
      <w:r>
        <w:rPr>
          <w:rFonts w:ascii="楷体_GB2312" w:eastAsia="楷体_GB2312" w:hint="eastAsia"/>
          <w:bCs/>
          <w:sz w:val="48"/>
          <w:szCs w:val="48"/>
        </w:rPr>
        <w:t>（污染影响类）</w:t>
      </w:r>
    </w:p>
    <w:p w:rsidR="000E7247" w:rsidRDefault="000E7247">
      <w:pPr>
        <w:adjustRightInd w:val="0"/>
        <w:spacing w:line="240" w:lineRule="auto"/>
        <w:ind w:firstLineChars="0" w:firstLine="0"/>
        <w:jc w:val="center"/>
        <w:outlineLvl w:val="0"/>
        <w:rPr>
          <w:rFonts w:ascii="华文仿宋" w:eastAsia="华文仿宋" w:hAnsi="华文仿宋" w:cs="华文仿宋"/>
          <w:kern w:val="44"/>
          <w:sz w:val="44"/>
          <w:szCs w:val="44"/>
        </w:rPr>
      </w:pPr>
    </w:p>
    <w:p w:rsidR="000E7247" w:rsidRDefault="000E7247">
      <w:pPr>
        <w:spacing w:line="240" w:lineRule="auto"/>
        <w:ind w:firstLineChars="0" w:firstLine="0"/>
        <w:jc w:val="center"/>
        <w:rPr>
          <w:rFonts w:eastAsia="仿宋"/>
          <w:sz w:val="52"/>
          <w:szCs w:val="52"/>
        </w:rPr>
      </w:pPr>
    </w:p>
    <w:p w:rsidR="000E7247" w:rsidRDefault="000E7247">
      <w:pPr>
        <w:spacing w:line="240" w:lineRule="auto"/>
        <w:ind w:firstLineChars="0" w:firstLine="0"/>
        <w:rPr>
          <w:rFonts w:eastAsia="仿宋"/>
          <w:sz w:val="44"/>
          <w:szCs w:val="44"/>
        </w:rPr>
      </w:pPr>
    </w:p>
    <w:p w:rsidR="000E7247" w:rsidRDefault="000E7247">
      <w:pPr>
        <w:spacing w:line="240" w:lineRule="auto"/>
        <w:ind w:firstLineChars="0" w:firstLine="0"/>
        <w:rPr>
          <w:rFonts w:eastAsia="仿宋"/>
          <w:sz w:val="44"/>
          <w:szCs w:val="44"/>
        </w:rPr>
      </w:pPr>
    </w:p>
    <w:p w:rsidR="000E7247" w:rsidRDefault="000E7247">
      <w:pPr>
        <w:spacing w:line="240" w:lineRule="auto"/>
        <w:ind w:firstLineChars="0" w:firstLine="0"/>
        <w:rPr>
          <w:rFonts w:eastAsia="仿宋"/>
          <w:sz w:val="44"/>
          <w:szCs w:val="44"/>
        </w:rPr>
      </w:pPr>
    </w:p>
    <w:p w:rsidR="000E7247" w:rsidRDefault="000E7247">
      <w:pPr>
        <w:spacing w:line="240" w:lineRule="auto"/>
        <w:ind w:firstLineChars="0" w:firstLine="0"/>
        <w:rPr>
          <w:rFonts w:eastAsia="仿宋"/>
          <w:sz w:val="44"/>
          <w:szCs w:val="44"/>
        </w:rPr>
      </w:pPr>
    </w:p>
    <w:p w:rsidR="000E7247" w:rsidRDefault="009C0253">
      <w:pPr>
        <w:adjustRightInd w:val="0"/>
        <w:spacing w:line="240" w:lineRule="auto"/>
        <w:ind w:firstLineChars="0" w:firstLine="0"/>
        <w:jc w:val="center"/>
        <w:rPr>
          <w:rFonts w:ascii="仿宋_GB2312" w:eastAsia="仿宋_GB2312"/>
          <w:sz w:val="36"/>
          <w:szCs w:val="36"/>
          <w:u w:val="single"/>
        </w:rPr>
      </w:pPr>
      <w:r>
        <w:rPr>
          <w:rFonts w:ascii="仿宋_GB2312" w:eastAsia="仿宋_GB2312" w:hint="eastAsia"/>
          <w:sz w:val="36"/>
          <w:szCs w:val="36"/>
        </w:rPr>
        <w:t>项</w:t>
      </w:r>
      <w:r>
        <w:rPr>
          <w:rFonts w:ascii="仿宋_GB2312" w:eastAsia="仿宋_GB2312" w:hint="eastAsia"/>
          <w:sz w:val="36"/>
          <w:szCs w:val="36"/>
        </w:rPr>
        <w:t>目名称：</w:t>
      </w:r>
      <w:r>
        <w:rPr>
          <w:rFonts w:ascii="仿宋_GB2312" w:eastAsia="仿宋_GB2312" w:hint="eastAsia"/>
          <w:sz w:val="36"/>
          <w:szCs w:val="36"/>
          <w:u w:val="single"/>
        </w:rPr>
        <w:t>年产</w:t>
      </w:r>
      <w:r>
        <w:rPr>
          <w:rFonts w:ascii="仿宋_GB2312" w:eastAsia="仿宋_GB2312" w:hint="eastAsia"/>
          <w:sz w:val="36"/>
          <w:szCs w:val="36"/>
          <w:u w:val="single"/>
        </w:rPr>
        <w:t>30</w:t>
      </w:r>
      <w:r>
        <w:rPr>
          <w:rFonts w:ascii="仿宋_GB2312" w:eastAsia="仿宋_GB2312" w:hint="eastAsia"/>
          <w:sz w:val="36"/>
          <w:szCs w:val="36"/>
          <w:u w:val="single"/>
        </w:rPr>
        <w:t>万吨矿渣精细微粉技术改造项目</w:t>
      </w:r>
    </w:p>
    <w:p w:rsidR="000E7247" w:rsidRDefault="009C0253">
      <w:pPr>
        <w:adjustRightInd w:val="0"/>
        <w:spacing w:line="240" w:lineRule="auto"/>
        <w:ind w:firstLineChars="0" w:firstLine="0"/>
        <w:jc w:val="center"/>
        <w:rPr>
          <w:rFonts w:ascii="仿宋_GB2312" w:eastAsia="仿宋_GB2312"/>
          <w:sz w:val="36"/>
          <w:szCs w:val="36"/>
          <w:u w:val="single"/>
        </w:rPr>
      </w:pPr>
      <w:r>
        <w:rPr>
          <w:rFonts w:ascii="仿宋_GB2312" w:eastAsia="仿宋_GB2312" w:hint="eastAsia"/>
          <w:sz w:val="36"/>
          <w:szCs w:val="36"/>
        </w:rPr>
        <w:t>建设单位（盖章）：</w:t>
      </w:r>
      <w:r>
        <w:rPr>
          <w:rFonts w:ascii="仿宋_GB2312" w:eastAsia="仿宋_GB2312" w:hint="eastAsia"/>
          <w:sz w:val="36"/>
          <w:szCs w:val="36"/>
          <w:u w:val="single"/>
        </w:rPr>
        <w:t>枣庄市三盛水泥有限公司</w:t>
      </w:r>
    </w:p>
    <w:p w:rsidR="000E7247" w:rsidRDefault="009C0253">
      <w:pPr>
        <w:adjustRightInd w:val="0"/>
        <w:spacing w:line="240" w:lineRule="auto"/>
        <w:ind w:firstLineChars="0" w:firstLine="0"/>
        <w:jc w:val="center"/>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2021</w:t>
      </w:r>
      <w:r>
        <w:rPr>
          <w:rFonts w:ascii="仿宋_GB2312" w:eastAsia="仿宋_GB2312" w:hint="eastAsia"/>
          <w:sz w:val="36"/>
          <w:szCs w:val="36"/>
          <w:u w:val="single"/>
        </w:rPr>
        <w:t>年</w:t>
      </w:r>
      <w:r>
        <w:rPr>
          <w:rFonts w:ascii="仿宋_GB2312" w:eastAsia="仿宋_GB2312"/>
          <w:sz w:val="36"/>
          <w:szCs w:val="36"/>
          <w:u w:val="single"/>
        </w:rPr>
        <w:t>10</w:t>
      </w:r>
      <w:r>
        <w:rPr>
          <w:rFonts w:ascii="仿宋_GB2312" w:eastAsia="仿宋_GB2312" w:hint="eastAsia"/>
          <w:sz w:val="36"/>
          <w:szCs w:val="36"/>
          <w:u w:val="single"/>
        </w:rPr>
        <w:t>月</w:t>
      </w:r>
    </w:p>
    <w:p w:rsidR="000E7247" w:rsidRDefault="000E7247">
      <w:pPr>
        <w:adjustRightInd w:val="0"/>
        <w:spacing w:line="240" w:lineRule="auto"/>
        <w:ind w:firstLineChars="0" w:firstLine="0"/>
        <w:rPr>
          <w:rFonts w:ascii="仿宋_GB2312" w:eastAsia="仿宋_GB2312"/>
          <w:sz w:val="36"/>
          <w:szCs w:val="36"/>
          <w:u w:val="single"/>
        </w:rPr>
      </w:pPr>
      <w:bookmarkStart w:id="0" w:name="_Hlk57884087"/>
    </w:p>
    <w:p w:rsidR="000E7247" w:rsidRDefault="000E7247">
      <w:pPr>
        <w:adjustRightInd w:val="0"/>
        <w:spacing w:line="240" w:lineRule="auto"/>
        <w:ind w:firstLineChars="0" w:firstLine="0"/>
        <w:rPr>
          <w:rFonts w:ascii="仿宋_GB2312" w:eastAsia="仿宋_GB2312"/>
          <w:sz w:val="36"/>
          <w:szCs w:val="36"/>
        </w:rPr>
      </w:pPr>
    </w:p>
    <w:p w:rsidR="000E7247" w:rsidRDefault="000E7247">
      <w:pPr>
        <w:adjustRightInd w:val="0"/>
        <w:spacing w:line="240" w:lineRule="auto"/>
        <w:ind w:firstLineChars="0" w:firstLine="0"/>
        <w:rPr>
          <w:rFonts w:ascii="仿宋_GB2312" w:eastAsia="仿宋_GB2312"/>
          <w:sz w:val="36"/>
          <w:szCs w:val="36"/>
        </w:rPr>
      </w:pPr>
    </w:p>
    <w:p w:rsidR="000E7247" w:rsidRDefault="000E7247">
      <w:pPr>
        <w:adjustRightInd w:val="0"/>
        <w:spacing w:line="240" w:lineRule="auto"/>
        <w:ind w:firstLineChars="0" w:firstLine="0"/>
        <w:rPr>
          <w:rFonts w:ascii="仿宋_GB2312" w:eastAsia="仿宋_GB2312"/>
          <w:sz w:val="36"/>
          <w:szCs w:val="36"/>
        </w:rPr>
      </w:pPr>
    </w:p>
    <w:p w:rsidR="000E7247" w:rsidRDefault="000E7247">
      <w:pPr>
        <w:adjustRightInd w:val="0"/>
        <w:spacing w:line="240" w:lineRule="auto"/>
        <w:ind w:firstLineChars="0" w:firstLine="0"/>
        <w:rPr>
          <w:rFonts w:ascii="仿宋_GB2312" w:eastAsia="仿宋_GB2312"/>
          <w:sz w:val="36"/>
          <w:szCs w:val="36"/>
        </w:rPr>
      </w:pPr>
    </w:p>
    <w:bookmarkEnd w:id="0"/>
    <w:p w:rsidR="000E7247" w:rsidRDefault="009C0253">
      <w:pPr>
        <w:adjustRightInd w:val="0"/>
        <w:spacing w:line="240" w:lineRule="auto"/>
        <w:ind w:firstLineChars="0" w:firstLine="0"/>
        <w:jc w:val="center"/>
        <w:rPr>
          <w:rFonts w:ascii="楷体_GB2312" w:eastAsia="楷体_GB2312"/>
          <w:sz w:val="36"/>
          <w:szCs w:val="36"/>
        </w:rPr>
      </w:pPr>
      <w:r>
        <w:rPr>
          <w:rFonts w:ascii="楷体_GB2312" w:eastAsia="楷体_GB2312" w:hint="eastAsia"/>
          <w:sz w:val="36"/>
          <w:szCs w:val="36"/>
        </w:rPr>
        <w:t>中华人民共和国生态环境部制</w:t>
      </w:r>
    </w:p>
    <w:p w:rsidR="000E7247" w:rsidRDefault="000E7247">
      <w:pPr>
        <w:adjustRightInd w:val="0"/>
        <w:spacing w:line="240" w:lineRule="auto"/>
        <w:ind w:firstLineChars="0" w:firstLine="0"/>
        <w:rPr>
          <w:rFonts w:ascii="仿宋_GB2312" w:eastAsia="仿宋_GB2312"/>
          <w:sz w:val="36"/>
          <w:szCs w:val="36"/>
        </w:rPr>
        <w:sectPr w:rsidR="000E72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1" w:footer="1077" w:gutter="0"/>
          <w:pgNumType w:fmt="numberInDash" w:start="1"/>
          <w:cols w:space="720"/>
          <w:docGrid w:linePitch="312"/>
        </w:sectPr>
      </w:pPr>
    </w:p>
    <w:p w:rsidR="000E7247" w:rsidRDefault="009C0253">
      <w:pPr>
        <w:pStyle w:val="1"/>
        <w:spacing w:line="240" w:lineRule="auto"/>
      </w:pPr>
      <w:r>
        <w:rPr>
          <w:rFonts w:hint="eastAsia"/>
        </w:rPr>
        <w:lastRenderedPageBreak/>
        <w:t>一、建设项目基本情况</w:t>
      </w:r>
    </w:p>
    <w:tbl>
      <w:tblPr>
        <w:tblW w:w="497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182"/>
        <w:gridCol w:w="2915"/>
        <w:gridCol w:w="2116"/>
        <w:gridCol w:w="2847"/>
      </w:tblGrid>
      <w:tr w:rsidR="000E7247">
        <w:trPr>
          <w:trHeight w:val="497"/>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建设项目名称</w:t>
            </w:r>
          </w:p>
        </w:tc>
        <w:tc>
          <w:tcPr>
            <w:tcW w:w="4347" w:type="pct"/>
            <w:gridSpan w:val="3"/>
            <w:vAlign w:val="center"/>
          </w:tcPr>
          <w:p w:rsidR="000E7247" w:rsidRDefault="009C0253">
            <w:pPr>
              <w:adjustRightInd w:val="0"/>
              <w:spacing w:line="240" w:lineRule="auto"/>
              <w:ind w:firstLineChars="0" w:firstLine="0"/>
              <w:jc w:val="center"/>
            </w:pPr>
            <w:r>
              <w:t>年产</w:t>
            </w:r>
            <w:r>
              <w:t>30</w:t>
            </w:r>
            <w:r>
              <w:t>万吨矿渣精细微粉技术改造项目</w:t>
            </w:r>
          </w:p>
        </w:tc>
      </w:tr>
      <w:tr w:rsidR="000E7247">
        <w:trPr>
          <w:trHeight w:val="497"/>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项目代码</w:t>
            </w:r>
          </w:p>
        </w:tc>
        <w:tc>
          <w:tcPr>
            <w:tcW w:w="4347" w:type="pct"/>
            <w:gridSpan w:val="3"/>
            <w:vAlign w:val="center"/>
          </w:tcPr>
          <w:p w:rsidR="000E7247" w:rsidRDefault="009C0253">
            <w:pPr>
              <w:adjustRightInd w:val="0"/>
              <w:spacing w:line="240" w:lineRule="auto"/>
              <w:ind w:firstLineChars="0" w:firstLine="0"/>
              <w:jc w:val="center"/>
            </w:pPr>
            <w:r>
              <w:rPr>
                <w:rFonts w:hint="eastAsia"/>
              </w:rPr>
              <w:t>2106-370405-07-02-171715</w:t>
            </w:r>
          </w:p>
        </w:tc>
      </w:tr>
      <w:tr w:rsidR="000E7247">
        <w:trPr>
          <w:trHeight w:val="518"/>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建设单位联系人</w:t>
            </w:r>
          </w:p>
        </w:tc>
        <w:tc>
          <w:tcPr>
            <w:tcW w:w="1608" w:type="pct"/>
            <w:vAlign w:val="center"/>
          </w:tcPr>
          <w:p w:rsidR="000E7247" w:rsidRDefault="009C0253">
            <w:pPr>
              <w:adjustRightInd w:val="0"/>
              <w:spacing w:line="240" w:lineRule="auto"/>
              <w:ind w:firstLineChars="0" w:firstLine="0"/>
              <w:jc w:val="center"/>
            </w:pPr>
            <w:r>
              <w:rPr>
                <w:rFonts w:hint="eastAsia"/>
              </w:rPr>
              <w:t>郭祥云</w:t>
            </w:r>
          </w:p>
        </w:tc>
        <w:tc>
          <w:tcPr>
            <w:tcW w:w="1168" w:type="pct"/>
            <w:vAlign w:val="center"/>
          </w:tcPr>
          <w:p w:rsidR="000E7247" w:rsidRDefault="009C0253">
            <w:pPr>
              <w:adjustRightInd w:val="0"/>
              <w:spacing w:line="240" w:lineRule="auto"/>
              <w:ind w:firstLineChars="0" w:firstLine="0"/>
              <w:jc w:val="center"/>
            </w:pPr>
            <w:r>
              <w:t>联系方式</w:t>
            </w:r>
          </w:p>
        </w:tc>
        <w:tc>
          <w:tcPr>
            <w:tcW w:w="1570" w:type="pct"/>
            <w:vAlign w:val="center"/>
          </w:tcPr>
          <w:p w:rsidR="000E7247" w:rsidRDefault="009C0253" w:rsidP="00A12B93">
            <w:pPr>
              <w:adjustRightInd w:val="0"/>
              <w:spacing w:line="240" w:lineRule="auto"/>
              <w:ind w:firstLineChars="0" w:firstLine="0"/>
              <w:jc w:val="center"/>
            </w:pPr>
            <w:r>
              <w:rPr>
                <w:rFonts w:hint="eastAsia"/>
              </w:rPr>
              <w:t>159</w:t>
            </w:r>
            <w:r w:rsidR="00A12B93">
              <w:rPr>
                <w:rFonts w:hint="eastAsia"/>
              </w:rPr>
              <w:t>xxxx</w:t>
            </w:r>
            <w:r>
              <w:rPr>
                <w:rFonts w:hint="eastAsia"/>
              </w:rPr>
              <w:t>5177</w:t>
            </w:r>
          </w:p>
        </w:tc>
      </w:tr>
      <w:tr w:rsidR="000E7247">
        <w:trPr>
          <w:trHeight w:val="497"/>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建设地点</w:t>
            </w:r>
          </w:p>
        </w:tc>
        <w:tc>
          <w:tcPr>
            <w:tcW w:w="4347" w:type="pct"/>
            <w:gridSpan w:val="3"/>
            <w:vAlign w:val="center"/>
          </w:tcPr>
          <w:p w:rsidR="000E7247" w:rsidRDefault="009C0253">
            <w:pPr>
              <w:adjustRightInd w:val="0"/>
              <w:spacing w:line="240" w:lineRule="auto"/>
              <w:ind w:firstLineChars="0" w:firstLine="0"/>
              <w:jc w:val="center"/>
            </w:pPr>
            <w:r>
              <w:rPr>
                <w:rFonts w:hint="eastAsia"/>
                <w:u w:val="single"/>
              </w:rPr>
              <w:t>山东省枣庄市台儿庄区涧头集镇褚提楼村</w:t>
            </w:r>
          </w:p>
        </w:tc>
      </w:tr>
      <w:tr w:rsidR="000E7247">
        <w:trPr>
          <w:trHeight w:val="497"/>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地理坐标</w:t>
            </w:r>
          </w:p>
        </w:tc>
        <w:tc>
          <w:tcPr>
            <w:tcW w:w="4347" w:type="pct"/>
            <w:gridSpan w:val="3"/>
            <w:vAlign w:val="center"/>
          </w:tcPr>
          <w:p w:rsidR="000E7247" w:rsidRDefault="009C0253">
            <w:pPr>
              <w:spacing w:line="240" w:lineRule="auto"/>
              <w:ind w:firstLineChars="0" w:firstLine="0"/>
              <w:jc w:val="center"/>
            </w:pPr>
            <w:r>
              <w:t>（</w:t>
            </w:r>
            <w:r>
              <w:rPr>
                <w:u w:val="single"/>
              </w:rPr>
              <w:t>11</w:t>
            </w:r>
            <w:r>
              <w:rPr>
                <w:rFonts w:hint="eastAsia"/>
                <w:u w:val="single"/>
              </w:rPr>
              <w:t>7</w:t>
            </w:r>
            <w:r>
              <w:t>度</w:t>
            </w:r>
            <w:r>
              <w:rPr>
                <w:rFonts w:hint="eastAsia"/>
                <w:u w:val="single"/>
              </w:rPr>
              <w:t>40</w:t>
            </w:r>
            <w:r>
              <w:t>分</w:t>
            </w:r>
            <w:r>
              <w:rPr>
                <w:rFonts w:hint="eastAsia"/>
                <w:u w:val="single"/>
              </w:rPr>
              <w:t>32.812</w:t>
            </w:r>
            <w:r>
              <w:t>秒，</w:t>
            </w:r>
            <w:r>
              <w:rPr>
                <w:u w:val="single"/>
              </w:rPr>
              <w:t>3</w:t>
            </w:r>
            <w:r>
              <w:rPr>
                <w:rFonts w:hint="eastAsia"/>
                <w:u w:val="single"/>
              </w:rPr>
              <w:t>4</w:t>
            </w:r>
            <w:r>
              <w:t>度</w:t>
            </w:r>
            <w:r>
              <w:rPr>
                <w:rFonts w:hint="eastAsia"/>
                <w:u w:val="single"/>
              </w:rPr>
              <w:t>32</w:t>
            </w:r>
            <w:r>
              <w:t>分</w:t>
            </w:r>
            <w:r>
              <w:rPr>
                <w:rFonts w:hint="eastAsia"/>
                <w:u w:val="single"/>
              </w:rPr>
              <w:t>8.930</w:t>
            </w:r>
            <w:r>
              <w:t>秒）</w:t>
            </w:r>
          </w:p>
        </w:tc>
      </w:tr>
      <w:tr w:rsidR="000E7247">
        <w:trPr>
          <w:trHeight w:val="90"/>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国民经济</w:t>
            </w:r>
          </w:p>
          <w:p w:rsidR="000E7247" w:rsidRDefault="009C0253">
            <w:pPr>
              <w:adjustRightInd w:val="0"/>
              <w:spacing w:line="240" w:lineRule="auto"/>
              <w:ind w:firstLineChars="0" w:firstLine="0"/>
              <w:jc w:val="center"/>
            </w:pPr>
            <w:r>
              <w:t>行业类别</w:t>
            </w:r>
          </w:p>
        </w:tc>
        <w:tc>
          <w:tcPr>
            <w:tcW w:w="1608" w:type="pct"/>
            <w:vAlign w:val="center"/>
          </w:tcPr>
          <w:p w:rsidR="000E7247" w:rsidRDefault="009C0253">
            <w:pPr>
              <w:adjustRightInd w:val="0"/>
              <w:spacing w:line="240" w:lineRule="auto"/>
              <w:ind w:firstLineChars="0" w:firstLine="0"/>
              <w:jc w:val="center"/>
            </w:pPr>
            <w:r>
              <w:rPr>
                <w:rFonts w:hint="eastAsia"/>
              </w:rPr>
              <w:t>C3039</w:t>
            </w:r>
            <w:r>
              <w:rPr>
                <w:rFonts w:hint="eastAsia"/>
              </w:rPr>
              <w:t>其他建筑材料制造</w:t>
            </w:r>
          </w:p>
        </w:tc>
        <w:tc>
          <w:tcPr>
            <w:tcW w:w="1168" w:type="pct"/>
            <w:vAlign w:val="center"/>
          </w:tcPr>
          <w:p w:rsidR="000E7247" w:rsidRDefault="009C0253">
            <w:pPr>
              <w:adjustRightInd w:val="0"/>
              <w:spacing w:line="240" w:lineRule="auto"/>
              <w:ind w:firstLineChars="0" w:firstLine="0"/>
              <w:jc w:val="center"/>
            </w:pPr>
            <w:bookmarkStart w:id="1" w:name="_Hlk49843745"/>
            <w:r>
              <w:t>建设项目</w:t>
            </w:r>
          </w:p>
          <w:p w:rsidR="000E7247" w:rsidRDefault="009C0253">
            <w:pPr>
              <w:adjustRightInd w:val="0"/>
              <w:spacing w:line="240" w:lineRule="auto"/>
              <w:ind w:firstLineChars="0" w:firstLine="0"/>
              <w:jc w:val="center"/>
            </w:pPr>
            <w:r>
              <w:t>行业类别</w:t>
            </w:r>
            <w:bookmarkEnd w:id="1"/>
          </w:p>
        </w:tc>
        <w:tc>
          <w:tcPr>
            <w:tcW w:w="1570" w:type="pct"/>
            <w:vAlign w:val="center"/>
          </w:tcPr>
          <w:p w:rsidR="000E7247" w:rsidRDefault="009C0253">
            <w:pPr>
              <w:adjustRightInd w:val="0"/>
              <w:spacing w:line="240" w:lineRule="auto"/>
              <w:ind w:firstLineChars="0" w:firstLine="0"/>
              <w:jc w:val="center"/>
            </w:pPr>
            <w:r>
              <w:t>二十七、非金属矿物制品业</w:t>
            </w:r>
            <w:r>
              <w:rPr>
                <w:rFonts w:hint="eastAsia"/>
              </w:rPr>
              <w:t>；</w:t>
            </w:r>
            <w:r>
              <w:rPr>
                <w:rFonts w:hint="eastAsia"/>
              </w:rPr>
              <w:t>56</w:t>
            </w:r>
            <w:r>
              <w:rPr>
                <w:rFonts w:hint="eastAsia"/>
              </w:rPr>
              <w:t>、</w:t>
            </w:r>
            <w:r>
              <w:rPr>
                <w:rFonts w:hint="eastAsia"/>
              </w:rPr>
              <w:t>砖瓦、石材等建筑材料制造</w:t>
            </w:r>
            <w:r>
              <w:rPr>
                <w:rFonts w:hint="eastAsia"/>
              </w:rPr>
              <w:t xml:space="preserve"> </w:t>
            </w:r>
            <w:r>
              <w:rPr>
                <w:rFonts w:hint="eastAsia"/>
              </w:rPr>
              <w:t>303</w:t>
            </w:r>
            <w:r>
              <w:rPr>
                <w:rFonts w:hint="eastAsia"/>
              </w:rPr>
              <w:t>；粘土砖瓦及建筑砌块制造；建筑用石加工；防水建筑材料制造；隔热、隔音材料制造；其他建筑材料制造（含干粉砂浆搅拌站）以上均不含利用石材板材切割、打磨、成型的</w:t>
            </w:r>
          </w:p>
        </w:tc>
      </w:tr>
      <w:tr w:rsidR="000E7247">
        <w:trPr>
          <w:trHeight w:val="1219"/>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建设性质</w:t>
            </w:r>
          </w:p>
        </w:tc>
        <w:tc>
          <w:tcPr>
            <w:tcW w:w="1608" w:type="pct"/>
            <w:vAlign w:val="center"/>
          </w:tcPr>
          <w:p w:rsidR="000E7247" w:rsidRDefault="009C0253">
            <w:pPr>
              <w:spacing w:line="240" w:lineRule="auto"/>
              <w:ind w:firstLineChars="0" w:firstLine="0"/>
              <w:jc w:val="left"/>
            </w:pPr>
            <w:r>
              <w:sym w:font="Wingdings 2" w:char="00A3"/>
            </w:r>
            <w:r>
              <w:t>新建（迁建）</w:t>
            </w:r>
          </w:p>
          <w:p w:rsidR="000E7247" w:rsidRDefault="009C0253">
            <w:pPr>
              <w:spacing w:line="240" w:lineRule="auto"/>
              <w:ind w:firstLineChars="0" w:firstLine="0"/>
              <w:jc w:val="left"/>
            </w:pPr>
            <w:r>
              <w:sym w:font="Wingdings 2" w:char="00A3"/>
            </w:r>
            <w:r>
              <w:t>改建</w:t>
            </w:r>
          </w:p>
          <w:p w:rsidR="000E7247" w:rsidRDefault="009C0253">
            <w:pPr>
              <w:spacing w:line="240" w:lineRule="auto"/>
              <w:ind w:firstLineChars="0" w:firstLine="0"/>
              <w:jc w:val="left"/>
            </w:pPr>
            <w:r>
              <w:rPr>
                <w:rFonts w:hint="eastAsia"/>
              </w:rPr>
              <w:sym w:font="Wingdings 2" w:char="00A3"/>
            </w:r>
            <w:r>
              <w:t>扩建</w:t>
            </w:r>
          </w:p>
          <w:p w:rsidR="000E7247" w:rsidRDefault="009C0253">
            <w:pPr>
              <w:spacing w:line="240" w:lineRule="auto"/>
              <w:ind w:firstLineChars="0" w:firstLine="0"/>
              <w:jc w:val="left"/>
            </w:pPr>
            <w:r>
              <w:sym w:font="Wingdings 2" w:char="0052"/>
            </w:r>
            <w:r>
              <w:t>技术改造</w:t>
            </w:r>
          </w:p>
        </w:tc>
        <w:tc>
          <w:tcPr>
            <w:tcW w:w="1168" w:type="pct"/>
            <w:vAlign w:val="center"/>
          </w:tcPr>
          <w:p w:rsidR="000E7247" w:rsidRDefault="009C0253">
            <w:pPr>
              <w:adjustRightInd w:val="0"/>
              <w:spacing w:line="240" w:lineRule="auto"/>
              <w:ind w:firstLineChars="0" w:firstLine="0"/>
              <w:jc w:val="center"/>
            </w:pPr>
            <w:r>
              <w:t>建设项目</w:t>
            </w:r>
          </w:p>
          <w:p w:rsidR="000E7247" w:rsidRDefault="009C0253">
            <w:pPr>
              <w:adjustRightInd w:val="0"/>
              <w:spacing w:line="240" w:lineRule="auto"/>
              <w:ind w:firstLineChars="0" w:firstLine="0"/>
              <w:jc w:val="center"/>
            </w:pPr>
            <w:r>
              <w:t>申报情形</w:t>
            </w:r>
          </w:p>
        </w:tc>
        <w:tc>
          <w:tcPr>
            <w:tcW w:w="1570" w:type="pct"/>
            <w:vAlign w:val="center"/>
          </w:tcPr>
          <w:p w:rsidR="000E7247" w:rsidRDefault="009C0253">
            <w:pPr>
              <w:spacing w:line="240" w:lineRule="auto"/>
              <w:ind w:firstLineChars="0" w:firstLine="0"/>
              <w:jc w:val="left"/>
            </w:pPr>
            <w:r>
              <w:rPr>
                <w:rFonts w:hint="eastAsia"/>
              </w:rPr>
              <w:sym w:font="Wingdings 2" w:char="0052"/>
            </w:r>
            <w:r>
              <w:t>首次申报项目</w:t>
            </w:r>
            <w:r>
              <w:t xml:space="preserve">             </w:t>
            </w:r>
          </w:p>
          <w:p w:rsidR="000E7247" w:rsidRDefault="009C0253">
            <w:pPr>
              <w:spacing w:line="240" w:lineRule="auto"/>
              <w:ind w:firstLineChars="0" w:firstLine="0"/>
              <w:jc w:val="left"/>
            </w:pPr>
            <w:r>
              <w:sym w:font="Wingdings 2" w:char="00A3"/>
            </w:r>
            <w:r>
              <w:t>不予批准后再次申报项目</w:t>
            </w:r>
          </w:p>
          <w:p w:rsidR="000E7247" w:rsidRDefault="009C0253">
            <w:pPr>
              <w:spacing w:line="240" w:lineRule="auto"/>
              <w:ind w:firstLineChars="0" w:firstLine="0"/>
              <w:jc w:val="left"/>
            </w:pPr>
            <w:r>
              <w:sym w:font="Wingdings 2" w:char="00A3"/>
            </w:r>
            <w:r>
              <w:t>超五年重新审核项目</w:t>
            </w:r>
            <w:r>
              <w:t xml:space="preserve">     </w:t>
            </w:r>
          </w:p>
          <w:p w:rsidR="000E7247" w:rsidRDefault="009C0253">
            <w:pPr>
              <w:spacing w:line="240" w:lineRule="auto"/>
              <w:ind w:firstLineChars="0" w:firstLine="0"/>
              <w:jc w:val="left"/>
            </w:pPr>
            <w:r>
              <w:sym w:font="Wingdings 2" w:char="00A3"/>
            </w:r>
            <w:r>
              <w:t>重大变动重新报批项目</w:t>
            </w:r>
          </w:p>
        </w:tc>
      </w:tr>
      <w:tr w:rsidR="000E7247">
        <w:trPr>
          <w:trHeight w:val="851"/>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项目审批（核准</w:t>
            </w:r>
            <w:r>
              <w:t>/</w:t>
            </w:r>
          </w:p>
          <w:p w:rsidR="000E7247" w:rsidRDefault="009C0253">
            <w:pPr>
              <w:adjustRightInd w:val="0"/>
              <w:spacing w:line="240" w:lineRule="auto"/>
              <w:ind w:firstLineChars="0" w:firstLine="0"/>
              <w:jc w:val="center"/>
            </w:pPr>
            <w:r>
              <w:t>备案）部门（选填）</w:t>
            </w:r>
          </w:p>
        </w:tc>
        <w:tc>
          <w:tcPr>
            <w:tcW w:w="1608" w:type="pct"/>
            <w:vAlign w:val="center"/>
          </w:tcPr>
          <w:p w:rsidR="000E7247" w:rsidRDefault="009C0253">
            <w:pPr>
              <w:adjustRightInd w:val="0"/>
              <w:spacing w:line="240" w:lineRule="auto"/>
              <w:ind w:firstLineChars="0" w:firstLine="0"/>
              <w:jc w:val="center"/>
            </w:pPr>
            <w:r>
              <w:rPr>
                <w:rFonts w:hint="eastAsia"/>
              </w:rPr>
              <w:t>台儿庄区</w:t>
            </w:r>
            <w:r>
              <w:t>审批服务局</w:t>
            </w:r>
          </w:p>
        </w:tc>
        <w:tc>
          <w:tcPr>
            <w:tcW w:w="1168" w:type="pct"/>
            <w:vAlign w:val="center"/>
          </w:tcPr>
          <w:p w:rsidR="000E7247" w:rsidRDefault="009C0253">
            <w:pPr>
              <w:adjustRightInd w:val="0"/>
              <w:spacing w:line="240" w:lineRule="auto"/>
              <w:ind w:firstLineChars="0" w:firstLine="0"/>
              <w:jc w:val="center"/>
            </w:pPr>
            <w:r>
              <w:t>项目审批（核准</w:t>
            </w:r>
            <w:r>
              <w:t>/</w:t>
            </w:r>
          </w:p>
          <w:p w:rsidR="000E7247" w:rsidRDefault="009C0253">
            <w:pPr>
              <w:adjustRightInd w:val="0"/>
              <w:spacing w:line="240" w:lineRule="auto"/>
              <w:ind w:firstLineChars="0" w:firstLine="0"/>
              <w:jc w:val="center"/>
            </w:pPr>
            <w:r>
              <w:t>备案）文号（选填）</w:t>
            </w:r>
          </w:p>
        </w:tc>
        <w:tc>
          <w:tcPr>
            <w:tcW w:w="1570" w:type="pct"/>
            <w:vAlign w:val="center"/>
          </w:tcPr>
          <w:p w:rsidR="000E7247" w:rsidRDefault="009C0253">
            <w:pPr>
              <w:adjustRightInd w:val="0"/>
              <w:spacing w:line="240" w:lineRule="auto"/>
              <w:ind w:firstLineChars="0" w:firstLine="0"/>
              <w:jc w:val="center"/>
            </w:pPr>
            <w:r>
              <w:rPr>
                <w:rFonts w:hint="eastAsia"/>
              </w:rPr>
              <w:t>2106-370405-07-02-171715</w:t>
            </w:r>
          </w:p>
        </w:tc>
      </w:tr>
      <w:tr w:rsidR="000E7247">
        <w:trPr>
          <w:trHeight w:val="497"/>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总投资（万元）</w:t>
            </w:r>
          </w:p>
        </w:tc>
        <w:tc>
          <w:tcPr>
            <w:tcW w:w="1608" w:type="pct"/>
            <w:vAlign w:val="center"/>
          </w:tcPr>
          <w:p w:rsidR="000E7247" w:rsidRDefault="009C0253">
            <w:pPr>
              <w:adjustRightInd w:val="0"/>
              <w:spacing w:line="240" w:lineRule="auto"/>
              <w:ind w:firstLineChars="0" w:firstLine="0"/>
              <w:jc w:val="center"/>
            </w:pPr>
            <w:r>
              <w:rPr>
                <w:rFonts w:hint="eastAsia"/>
              </w:rPr>
              <w:t>15000</w:t>
            </w:r>
          </w:p>
        </w:tc>
        <w:tc>
          <w:tcPr>
            <w:tcW w:w="1168" w:type="pct"/>
            <w:tcMar>
              <w:top w:w="16" w:type="dxa"/>
              <w:left w:w="16" w:type="dxa"/>
              <w:right w:w="16" w:type="dxa"/>
            </w:tcMar>
            <w:vAlign w:val="center"/>
          </w:tcPr>
          <w:p w:rsidR="000E7247" w:rsidRDefault="009C0253">
            <w:pPr>
              <w:adjustRightInd w:val="0"/>
              <w:spacing w:line="240" w:lineRule="auto"/>
              <w:ind w:firstLineChars="0" w:firstLine="0"/>
              <w:jc w:val="center"/>
            </w:pPr>
            <w:r>
              <w:t>环保投资（万元）</w:t>
            </w:r>
          </w:p>
        </w:tc>
        <w:tc>
          <w:tcPr>
            <w:tcW w:w="1570" w:type="pct"/>
            <w:vAlign w:val="center"/>
          </w:tcPr>
          <w:p w:rsidR="000E7247" w:rsidRDefault="009C0253">
            <w:pPr>
              <w:adjustRightInd w:val="0"/>
              <w:spacing w:line="240" w:lineRule="auto"/>
              <w:ind w:firstLineChars="0" w:firstLine="0"/>
              <w:jc w:val="center"/>
            </w:pPr>
            <w:r>
              <w:rPr>
                <w:rFonts w:hint="eastAsia"/>
              </w:rPr>
              <w:t>300</w:t>
            </w:r>
          </w:p>
        </w:tc>
      </w:tr>
      <w:tr w:rsidR="000E7247">
        <w:trPr>
          <w:trHeight w:val="497"/>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环保投资占比（</w:t>
            </w:r>
            <w:r>
              <w:t>%</w:t>
            </w:r>
            <w:r>
              <w:t>）</w:t>
            </w:r>
          </w:p>
        </w:tc>
        <w:tc>
          <w:tcPr>
            <w:tcW w:w="1608" w:type="pct"/>
            <w:vAlign w:val="center"/>
          </w:tcPr>
          <w:p w:rsidR="000E7247" w:rsidRDefault="009C0253">
            <w:pPr>
              <w:adjustRightInd w:val="0"/>
              <w:spacing w:line="240" w:lineRule="auto"/>
              <w:ind w:firstLineChars="0" w:firstLine="0"/>
              <w:jc w:val="center"/>
            </w:pPr>
            <w:r>
              <w:rPr>
                <w:rFonts w:hint="eastAsia"/>
              </w:rPr>
              <w:t>2</w:t>
            </w:r>
          </w:p>
        </w:tc>
        <w:tc>
          <w:tcPr>
            <w:tcW w:w="1168" w:type="pct"/>
            <w:tcMar>
              <w:top w:w="16" w:type="dxa"/>
              <w:left w:w="16" w:type="dxa"/>
              <w:right w:w="16" w:type="dxa"/>
            </w:tcMar>
            <w:vAlign w:val="center"/>
          </w:tcPr>
          <w:p w:rsidR="000E7247" w:rsidRDefault="009C0253">
            <w:pPr>
              <w:adjustRightInd w:val="0"/>
              <w:spacing w:line="240" w:lineRule="auto"/>
              <w:ind w:firstLineChars="0" w:firstLine="0"/>
              <w:jc w:val="center"/>
            </w:pPr>
            <w:r>
              <w:t>施工工期</w:t>
            </w:r>
          </w:p>
        </w:tc>
        <w:tc>
          <w:tcPr>
            <w:tcW w:w="1570" w:type="pct"/>
            <w:vAlign w:val="center"/>
          </w:tcPr>
          <w:p w:rsidR="000E7247" w:rsidRDefault="009C0253">
            <w:pPr>
              <w:adjustRightInd w:val="0"/>
              <w:spacing w:line="240" w:lineRule="auto"/>
              <w:ind w:firstLineChars="0" w:firstLine="0"/>
              <w:jc w:val="center"/>
            </w:pPr>
            <w:r>
              <w:rPr>
                <w:rFonts w:hint="eastAsia"/>
              </w:rPr>
              <w:t>12</w:t>
            </w:r>
            <w:r>
              <w:rPr>
                <w:rFonts w:hint="eastAsia"/>
              </w:rPr>
              <w:t>个月</w:t>
            </w:r>
          </w:p>
        </w:tc>
      </w:tr>
      <w:tr w:rsidR="000E7247">
        <w:trPr>
          <w:trHeight w:val="497"/>
          <w:jc w:val="center"/>
        </w:trPr>
        <w:tc>
          <w:tcPr>
            <w:tcW w:w="652" w:type="pct"/>
            <w:tcMar>
              <w:top w:w="16" w:type="dxa"/>
              <w:left w:w="16" w:type="dxa"/>
              <w:right w:w="16" w:type="dxa"/>
            </w:tcMar>
            <w:vAlign w:val="center"/>
          </w:tcPr>
          <w:p w:rsidR="000E7247" w:rsidRDefault="009C0253">
            <w:pPr>
              <w:adjustRightInd w:val="0"/>
              <w:spacing w:line="240" w:lineRule="auto"/>
              <w:ind w:firstLineChars="0" w:firstLine="0"/>
              <w:jc w:val="center"/>
            </w:pPr>
            <w:r>
              <w:t>是否开工建设</w:t>
            </w:r>
          </w:p>
        </w:tc>
        <w:tc>
          <w:tcPr>
            <w:tcW w:w="1608" w:type="pct"/>
            <w:vAlign w:val="center"/>
          </w:tcPr>
          <w:p w:rsidR="000E7247" w:rsidRDefault="009C0253">
            <w:pPr>
              <w:adjustRightInd w:val="0"/>
              <w:spacing w:line="240" w:lineRule="auto"/>
              <w:ind w:firstLineChars="0" w:firstLine="0"/>
            </w:pPr>
            <w:r>
              <w:sym w:font="Wingdings 2" w:char="0052"/>
            </w:r>
            <w:r>
              <w:t>否</w:t>
            </w:r>
          </w:p>
          <w:p w:rsidR="000E7247" w:rsidRDefault="009C0253">
            <w:pPr>
              <w:adjustRightInd w:val="0"/>
              <w:spacing w:line="240" w:lineRule="auto"/>
              <w:ind w:firstLineChars="0" w:firstLine="0"/>
            </w:pPr>
            <w:r>
              <w:sym w:font="Wingdings 2" w:char="00A3"/>
            </w:r>
            <w:r>
              <w:t>是</w:t>
            </w:r>
          </w:p>
        </w:tc>
        <w:tc>
          <w:tcPr>
            <w:tcW w:w="1168" w:type="pct"/>
            <w:tcMar>
              <w:top w:w="16" w:type="dxa"/>
              <w:left w:w="16" w:type="dxa"/>
              <w:right w:w="16" w:type="dxa"/>
            </w:tcMar>
            <w:vAlign w:val="center"/>
          </w:tcPr>
          <w:p w:rsidR="000E7247" w:rsidRDefault="009C0253">
            <w:pPr>
              <w:adjustRightInd w:val="0"/>
              <w:spacing w:line="240" w:lineRule="auto"/>
              <w:ind w:firstLineChars="0" w:firstLine="0"/>
              <w:jc w:val="center"/>
            </w:pPr>
            <w:r>
              <w:t>用地（用海）</w:t>
            </w:r>
          </w:p>
          <w:p w:rsidR="000E7247" w:rsidRDefault="009C0253">
            <w:pPr>
              <w:adjustRightInd w:val="0"/>
              <w:spacing w:line="240" w:lineRule="auto"/>
              <w:ind w:firstLineChars="0" w:firstLine="0"/>
              <w:jc w:val="center"/>
            </w:pPr>
            <w:r>
              <w:t>面积（</w:t>
            </w:r>
            <w:r>
              <w:t>m</w:t>
            </w:r>
            <w:r>
              <w:rPr>
                <w:vertAlign w:val="superscript"/>
              </w:rPr>
              <w:t>2</w:t>
            </w:r>
            <w:r>
              <w:t>）</w:t>
            </w:r>
          </w:p>
        </w:tc>
        <w:tc>
          <w:tcPr>
            <w:tcW w:w="1570" w:type="pct"/>
            <w:vAlign w:val="center"/>
          </w:tcPr>
          <w:p w:rsidR="000E7247" w:rsidRDefault="009C0253">
            <w:pPr>
              <w:adjustRightInd w:val="0"/>
              <w:spacing w:line="240" w:lineRule="auto"/>
              <w:ind w:firstLineChars="0" w:firstLine="0"/>
              <w:jc w:val="center"/>
            </w:pPr>
            <w:r>
              <w:rPr>
                <w:rFonts w:hint="eastAsia"/>
              </w:rPr>
              <w:t>26666.4</w:t>
            </w:r>
          </w:p>
        </w:tc>
      </w:tr>
      <w:tr w:rsidR="000E7247">
        <w:tblPrEx>
          <w:tblCellMar>
            <w:left w:w="108" w:type="dxa"/>
            <w:right w:w="108" w:type="dxa"/>
          </w:tblCellMar>
        </w:tblPrEx>
        <w:trPr>
          <w:trHeight w:val="1021"/>
          <w:jc w:val="center"/>
        </w:trPr>
        <w:tc>
          <w:tcPr>
            <w:tcW w:w="652" w:type="pct"/>
            <w:vAlign w:val="center"/>
          </w:tcPr>
          <w:p w:rsidR="000E7247" w:rsidRDefault="009C0253">
            <w:pPr>
              <w:autoSpaceDE w:val="0"/>
              <w:autoSpaceDN w:val="0"/>
              <w:adjustRightInd w:val="0"/>
              <w:spacing w:line="240" w:lineRule="auto"/>
              <w:ind w:firstLineChars="0" w:firstLine="0"/>
              <w:jc w:val="center"/>
              <w:rPr>
                <w:kern w:val="0"/>
              </w:rPr>
            </w:pPr>
            <w:r>
              <w:rPr>
                <w:kern w:val="0"/>
              </w:rPr>
              <w:t>专项评价设置情况</w:t>
            </w:r>
          </w:p>
        </w:tc>
        <w:tc>
          <w:tcPr>
            <w:tcW w:w="4347" w:type="pct"/>
            <w:gridSpan w:val="3"/>
            <w:vAlign w:val="center"/>
          </w:tcPr>
          <w:p w:rsidR="000E7247" w:rsidRDefault="000E7247">
            <w:pPr>
              <w:autoSpaceDE w:val="0"/>
              <w:autoSpaceDN w:val="0"/>
              <w:adjustRightInd w:val="0"/>
              <w:spacing w:line="240" w:lineRule="auto"/>
              <w:ind w:firstLineChars="0" w:firstLine="0"/>
              <w:jc w:val="center"/>
              <w:rPr>
                <w:kern w:val="0"/>
              </w:rPr>
            </w:pPr>
          </w:p>
          <w:tbl>
            <w:tblPr>
              <w:tblStyle w:val="ad"/>
              <w:tblW w:w="5000" w:type="pct"/>
              <w:jc w:val="center"/>
              <w:tblLook w:val="04A0"/>
            </w:tblPr>
            <w:tblGrid>
              <w:gridCol w:w="825"/>
              <w:gridCol w:w="4695"/>
              <w:gridCol w:w="2132"/>
            </w:tblGrid>
            <w:tr w:rsidR="000E7247">
              <w:trPr>
                <w:trHeight w:val="57"/>
                <w:jc w:val="center"/>
              </w:trPr>
              <w:tc>
                <w:tcPr>
                  <w:tcW w:w="539" w:type="pct"/>
                  <w:vAlign w:val="center"/>
                </w:tcPr>
                <w:p w:rsidR="000E7247" w:rsidRDefault="009C0253">
                  <w:pPr>
                    <w:pStyle w:val="af0"/>
                    <w:rPr>
                      <w:color w:val="auto"/>
                    </w:rPr>
                  </w:pPr>
                  <w:r>
                    <w:rPr>
                      <w:rFonts w:hint="eastAsia"/>
                      <w:color w:val="auto"/>
                    </w:rPr>
                    <w:t>专项评价类别</w:t>
                  </w:r>
                </w:p>
              </w:tc>
              <w:tc>
                <w:tcPr>
                  <w:tcW w:w="3067" w:type="pct"/>
                  <w:vAlign w:val="center"/>
                </w:tcPr>
                <w:p w:rsidR="000E7247" w:rsidRDefault="009C0253">
                  <w:pPr>
                    <w:pStyle w:val="af0"/>
                    <w:rPr>
                      <w:color w:val="auto"/>
                    </w:rPr>
                  </w:pPr>
                  <w:r>
                    <w:rPr>
                      <w:rFonts w:hint="eastAsia"/>
                      <w:color w:val="auto"/>
                    </w:rPr>
                    <w:t>设置原则</w:t>
                  </w:r>
                </w:p>
              </w:tc>
              <w:tc>
                <w:tcPr>
                  <w:tcW w:w="1393" w:type="pct"/>
                  <w:vAlign w:val="center"/>
                </w:tcPr>
                <w:p w:rsidR="000E7247" w:rsidRDefault="009C0253">
                  <w:pPr>
                    <w:pStyle w:val="af0"/>
                    <w:rPr>
                      <w:color w:val="auto"/>
                    </w:rPr>
                  </w:pPr>
                  <w:r>
                    <w:rPr>
                      <w:rFonts w:hint="eastAsia"/>
                      <w:color w:val="auto"/>
                    </w:rPr>
                    <w:t>本项目情况</w:t>
                  </w:r>
                </w:p>
              </w:tc>
            </w:tr>
            <w:tr w:rsidR="000E7247">
              <w:trPr>
                <w:trHeight w:val="57"/>
                <w:jc w:val="center"/>
              </w:trPr>
              <w:tc>
                <w:tcPr>
                  <w:tcW w:w="539" w:type="pct"/>
                  <w:vAlign w:val="center"/>
                </w:tcPr>
                <w:p w:rsidR="000E7247" w:rsidRDefault="009C0253">
                  <w:pPr>
                    <w:pStyle w:val="af0"/>
                    <w:rPr>
                      <w:color w:val="auto"/>
                    </w:rPr>
                  </w:pPr>
                  <w:r>
                    <w:rPr>
                      <w:rFonts w:hint="eastAsia"/>
                      <w:color w:val="auto"/>
                    </w:rPr>
                    <w:t>大气</w:t>
                  </w:r>
                </w:p>
              </w:tc>
              <w:tc>
                <w:tcPr>
                  <w:tcW w:w="3067" w:type="pct"/>
                  <w:vAlign w:val="center"/>
                </w:tcPr>
                <w:p w:rsidR="000E7247" w:rsidRDefault="009C0253">
                  <w:pPr>
                    <w:pStyle w:val="af0"/>
                    <w:rPr>
                      <w:color w:val="auto"/>
                    </w:rPr>
                  </w:pPr>
                  <w:r>
                    <w:rPr>
                      <w:color w:val="auto"/>
                    </w:rPr>
                    <w:t>排放废气含有毒有害污染物、二噁英、苯并</w:t>
                  </w:r>
                  <w:r>
                    <w:rPr>
                      <w:color w:val="auto"/>
                    </w:rPr>
                    <w:t>[a]</w:t>
                  </w:r>
                  <w:r>
                    <w:rPr>
                      <w:color w:val="auto"/>
                    </w:rPr>
                    <w:t>芘、氰化物、氯气且厂界外</w:t>
                  </w:r>
                  <w:r>
                    <w:rPr>
                      <w:color w:val="auto"/>
                    </w:rPr>
                    <w:t>500</w:t>
                  </w:r>
                  <w:r>
                    <w:rPr>
                      <w:color w:val="auto"/>
                    </w:rPr>
                    <w:t>米范围内有环境空气保护目标的建设项目</w:t>
                  </w:r>
                </w:p>
              </w:tc>
              <w:tc>
                <w:tcPr>
                  <w:tcW w:w="1393" w:type="pct"/>
                  <w:vAlign w:val="center"/>
                </w:tcPr>
                <w:p w:rsidR="000E7247" w:rsidRDefault="009C0253">
                  <w:pPr>
                    <w:pStyle w:val="af0"/>
                    <w:rPr>
                      <w:color w:val="auto"/>
                    </w:rPr>
                  </w:pPr>
                  <w:r>
                    <w:rPr>
                      <w:rFonts w:hint="eastAsia"/>
                      <w:color w:val="auto"/>
                    </w:rPr>
                    <w:t>项目排放不涉及有毒有害污染物</w:t>
                  </w:r>
                </w:p>
              </w:tc>
            </w:tr>
            <w:tr w:rsidR="000E7247">
              <w:trPr>
                <w:trHeight w:val="57"/>
                <w:jc w:val="center"/>
              </w:trPr>
              <w:tc>
                <w:tcPr>
                  <w:tcW w:w="539" w:type="pct"/>
                  <w:vAlign w:val="center"/>
                </w:tcPr>
                <w:p w:rsidR="000E7247" w:rsidRDefault="009C0253">
                  <w:pPr>
                    <w:pStyle w:val="af0"/>
                    <w:rPr>
                      <w:color w:val="auto"/>
                    </w:rPr>
                  </w:pPr>
                  <w:r>
                    <w:rPr>
                      <w:color w:val="auto"/>
                    </w:rPr>
                    <w:t>地表水</w:t>
                  </w:r>
                </w:p>
              </w:tc>
              <w:tc>
                <w:tcPr>
                  <w:tcW w:w="3067" w:type="pct"/>
                  <w:vAlign w:val="center"/>
                </w:tcPr>
                <w:p w:rsidR="000E7247" w:rsidRDefault="009C0253">
                  <w:pPr>
                    <w:pStyle w:val="af0"/>
                    <w:rPr>
                      <w:color w:val="auto"/>
                    </w:rPr>
                  </w:pPr>
                  <w:r>
                    <w:rPr>
                      <w:color w:val="auto"/>
                    </w:rPr>
                    <w:t>新增工业废水直排建设项目（槽罐车外送污水处理厂的除外）；新增废水直排的污水集中处理厂</w:t>
                  </w:r>
                </w:p>
              </w:tc>
              <w:tc>
                <w:tcPr>
                  <w:tcW w:w="1393" w:type="pct"/>
                  <w:vAlign w:val="center"/>
                </w:tcPr>
                <w:p w:rsidR="000E7247" w:rsidRDefault="009C0253">
                  <w:pPr>
                    <w:pStyle w:val="af0"/>
                    <w:rPr>
                      <w:color w:val="auto"/>
                    </w:rPr>
                  </w:pPr>
                  <w:r>
                    <w:rPr>
                      <w:rFonts w:hint="eastAsia"/>
                      <w:color w:val="auto"/>
                    </w:rPr>
                    <w:t>本项目不产生生产废水，职工生活污水用于厂区绿化使用，不排入外环境。</w:t>
                  </w:r>
                </w:p>
              </w:tc>
            </w:tr>
            <w:tr w:rsidR="000E7247">
              <w:trPr>
                <w:trHeight w:val="57"/>
                <w:jc w:val="center"/>
              </w:trPr>
              <w:tc>
                <w:tcPr>
                  <w:tcW w:w="539" w:type="pct"/>
                  <w:vAlign w:val="center"/>
                </w:tcPr>
                <w:p w:rsidR="000E7247" w:rsidRDefault="009C0253">
                  <w:pPr>
                    <w:pStyle w:val="af0"/>
                    <w:rPr>
                      <w:color w:val="auto"/>
                    </w:rPr>
                  </w:pPr>
                  <w:r>
                    <w:rPr>
                      <w:color w:val="auto"/>
                    </w:rPr>
                    <w:t>环境风险</w:t>
                  </w:r>
                </w:p>
              </w:tc>
              <w:tc>
                <w:tcPr>
                  <w:tcW w:w="3067" w:type="pct"/>
                  <w:vAlign w:val="center"/>
                </w:tcPr>
                <w:p w:rsidR="000E7247" w:rsidRDefault="009C0253">
                  <w:pPr>
                    <w:pStyle w:val="af0"/>
                    <w:rPr>
                      <w:color w:val="auto"/>
                    </w:rPr>
                  </w:pPr>
                  <w:r>
                    <w:rPr>
                      <w:color w:val="auto"/>
                    </w:rPr>
                    <w:t>有毒有害和易燃易爆危险物质存储量超过临界量的建设项目</w:t>
                  </w:r>
                </w:p>
              </w:tc>
              <w:tc>
                <w:tcPr>
                  <w:tcW w:w="1393" w:type="pct"/>
                  <w:vAlign w:val="center"/>
                </w:tcPr>
                <w:p w:rsidR="000E7247" w:rsidRDefault="009C0253">
                  <w:pPr>
                    <w:pStyle w:val="af0"/>
                    <w:rPr>
                      <w:color w:val="auto"/>
                    </w:rPr>
                  </w:pPr>
                  <w:r>
                    <w:rPr>
                      <w:color w:val="auto"/>
                    </w:rPr>
                    <w:t>不涉及</w:t>
                  </w:r>
                </w:p>
              </w:tc>
            </w:tr>
            <w:tr w:rsidR="000E7247">
              <w:trPr>
                <w:trHeight w:val="57"/>
                <w:jc w:val="center"/>
              </w:trPr>
              <w:tc>
                <w:tcPr>
                  <w:tcW w:w="539" w:type="pct"/>
                  <w:vAlign w:val="center"/>
                </w:tcPr>
                <w:p w:rsidR="000E7247" w:rsidRDefault="009C0253">
                  <w:pPr>
                    <w:pStyle w:val="af0"/>
                    <w:rPr>
                      <w:color w:val="auto"/>
                    </w:rPr>
                  </w:pPr>
                  <w:r>
                    <w:rPr>
                      <w:color w:val="auto"/>
                    </w:rPr>
                    <w:t>生态</w:t>
                  </w:r>
                </w:p>
              </w:tc>
              <w:tc>
                <w:tcPr>
                  <w:tcW w:w="3067" w:type="pct"/>
                  <w:vAlign w:val="center"/>
                </w:tcPr>
                <w:p w:rsidR="000E7247" w:rsidRDefault="009C0253">
                  <w:pPr>
                    <w:pStyle w:val="af0"/>
                    <w:rPr>
                      <w:color w:val="auto"/>
                    </w:rPr>
                  </w:pPr>
                  <w:r>
                    <w:rPr>
                      <w:color w:val="auto"/>
                    </w:rPr>
                    <w:t>取水口下游</w:t>
                  </w:r>
                  <w:r>
                    <w:rPr>
                      <w:color w:val="auto"/>
                    </w:rPr>
                    <w:t>500</w:t>
                  </w:r>
                  <w:r>
                    <w:rPr>
                      <w:color w:val="auto"/>
                    </w:rPr>
                    <w:t>米范围内有重要水生生物的自然产卵场、索饵场、越冬场和洄游通道的新增河道</w:t>
                  </w:r>
                  <w:r>
                    <w:rPr>
                      <w:color w:val="auto"/>
                    </w:rPr>
                    <w:lastRenderedPageBreak/>
                    <w:t>取水的污染类建设项目</w:t>
                  </w:r>
                </w:p>
              </w:tc>
              <w:tc>
                <w:tcPr>
                  <w:tcW w:w="1393" w:type="pct"/>
                  <w:vAlign w:val="center"/>
                </w:tcPr>
                <w:p w:rsidR="000E7247" w:rsidRDefault="009C0253">
                  <w:pPr>
                    <w:pStyle w:val="af0"/>
                    <w:rPr>
                      <w:color w:val="auto"/>
                    </w:rPr>
                  </w:pPr>
                  <w:r>
                    <w:rPr>
                      <w:color w:val="auto"/>
                    </w:rPr>
                    <w:lastRenderedPageBreak/>
                    <w:t>不涉及</w:t>
                  </w:r>
                </w:p>
              </w:tc>
            </w:tr>
            <w:tr w:rsidR="000E7247">
              <w:trPr>
                <w:trHeight w:val="57"/>
                <w:jc w:val="center"/>
              </w:trPr>
              <w:tc>
                <w:tcPr>
                  <w:tcW w:w="539" w:type="pct"/>
                  <w:vAlign w:val="center"/>
                </w:tcPr>
                <w:p w:rsidR="000E7247" w:rsidRDefault="009C0253">
                  <w:pPr>
                    <w:pStyle w:val="af0"/>
                    <w:rPr>
                      <w:color w:val="auto"/>
                    </w:rPr>
                  </w:pPr>
                  <w:r>
                    <w:rPr>
                      <w:color w:val="auto"/>
                    </w:rPr>
                    <w:lastRenderedPageBreak/>
                    <w:t>海洋</w:t>
                  </w:r>
                </w:p>
              </w:tc>
              <w:tc>
                <w:tcPr>
                  <w:tcW w:w="3067" w:type="pct"/>
                  <w:vAlign w:val="center"/>
                </w:tcPr>
                <w:p w:rsidR="000E7247" w:rsidRDefault="009C0253">
                  <w:pPr>
                    <w:pStyle w:val="af0"/>
                    <w:rPr>
                      <w:color w:val="auto"/>
                    </w:rPr>
                  </w:pPr>
                  <w:r>
                    <w:rPr>
                      <w:color w:val="auto"/>
                    </w:rPr>
                    <w:t>直接向海排放污染物的海洋工程建设项目</w:t>
                  </w:r>
                </w:p>
              </w:tc>
              <w:tc>
                <w:tcPr>
                  <w:tcW w:w="1393" w:type="pct"/>
                  <w:vAlign w:val="center"/>
                </w:tcPr>
                <w:p w:rsidR="000E7247" w:rsidRDefault="009C0253">
                  <w:pPr>
                    <w:pStyle w:val="af0"/>
                    <w:rPr>
                      <w:color w:val="auto"/>
                    </w:rPr>
                  </w:pPr>
                  <w:r>
                    <w:rPr>
                      <w:color w:val="auto"/>
                    </w:rPr>
                    <w:t>不涉及</w:t>
                  </w:r>
                </w:p>
              </w:tc>
            </w:tr>
          </w:tbl>
          <w:p w:rsidR="000E7247" w:rsidRDefault="009C0253" w:rsidP="00A12B93">
            <w:pPr>
              <w:ind w:firstLine="420"/>
              <w:rPr>
                <w:kern w:val="0"/>
              </w:rPr>
            </w:pPr>
            <w:r>
              <w:rPr>
                <w:rFonts w:hint="eastAsia"/>
              </w:rPr>
              <w:t>根据上表，本次环评无需设置专项评价</w:t>
            </w:r>
            <w:r>
              <w:rPr>
                <w:rFonts w:hint="eastAsia"/>
              </w:rPr>
              <w:t>。</w:t>
            </w:r>
          </w:p>
        </w:tc>
      </w:tr>
      <w:tr w:rsidR="000E7247">
        <w:tblPrEx>
          <w:tblCellMar>
            <w:left w:w="108" w:type="dxa"/>
            <w:right w:w="108" w:type="dxa"/>
          </w:tblCellMar>
        </w:tblPrEx>
        <w:trPr>
          <w:trHeight w:val="90"/>
          <w:jc w:val="center"/>
        </w:trPr>
        <w:tc>
          <w:tcPr>
            <w:tcW w:w="652" w:type="pct"/>
            <w:vAlign w:val="center"/>
          </w:tcPr>
          <w:p w:rsidR="000E7247" w:rsidRDefault="009C0253">
            <w:pPr>
              <w:autoSpaceDE w:val="0"/>
              <w:autoSpaceDN w:val="0"/>
              <w:adjustRightInd w:val="0"/>
              <w:spacing w:line="240" w:lineRule="auto"/>
              <w:ind w:firstLineChars="0" w:firstLine="0"/>
              <w:jc w:val="center"/>
              <w:rPr>
                <w:kern w:val="0"/>
              </w:rPr>
            </w:pPr>
            <w:r>
              <w:lastRenderedPageBreak/>
              <w:t>规划情况</w:t>
            </w:r>
          </w:p>
        </w:tc>
        <w:tc>
          <w:tcPr>
            <w:tcW w:w="4347" w:type="pct"/>
            <w:gridSpan w:val="3"/>
            <w:vAlign w:val="center"/>
          </w:tcPr>
          <w:p w:rsidR="000E7247" w:rsidRDefault="009C0253">
            <w:pPr>
              <w:autoSpaceDE w:val="0"/>
              <w:autoSpaceDN w:val="0"/>
              <w:adjustRightInd w:val="0"/>
              <w:spacing w:line="240" w:lineRule="auto"/>
              <w:ind w:firstLineChars="0" w:firstLine="0"/>
              <w:jc w:val="center"/>
              <w:rPr>
                <w:kern w:val="0"/>
              </w:rPr>
            </w:pPr>
            <w:r>
              <w:rPr>
                <w:kern w:val="0"/>
              </w:rPr>
              <w:t>无</w:t>
            </w:r>
          </w:p>
        </w:tc>
      </w:tr>
      <w:tr w:rsidR="000E7247">
        <w:tblPrEx>
          <w:tblCellMar>
            <w:left w:w="108" w:type="dxa"/>
            <w:right w:w="108" w:type="dxa"/>
          </w:tblCellMar>
        </w:tblPrEx>
        <w:trPr>
          <w:trHeight w:val="90"/>
          <w:jc w:val="center"/>
        </w:trPr>
        <w:tc>
          <w:tcPr>
            <w:tcW w:w="652" w:type="pct"/>
            <w:vAlign w:val="center"/>
          </w:tcPr>
          <w:p w:rsidR="000E7247" w:rsidRDefault="009C0253">
            <w:pPr>
              <w:adjustRightInd w:val="0"/>
              <w:spacing w:line="240" w:lineRule="auto"/>
              <w:ind w:firstLineChars="0" w:firstLine="0"/>
              <w:jc w:val="center"/>
              <w:rPr>
                <w:kern w:val="0"/>
              </w:rPr>
            </w:pPr>
            <w:r>
              <w:t>规划环境影响评价情况</w:t>
            </w:r>
          </w:p>
        </w:tc>
        <w:tc>
          <w:tcPr>
            <w:tcW w:w="4347" w:type="pct"/>
            <w:gridSpan w:val="3"/>
            <w:vAlign w:val="center"/>
          </w:tcPr>
          <w:p w:rsidR="000E7247" w:rsidRDefault="009C0253">
            <w:pPr>
              <w:ind w:firstLineChars="0" w:firstLine="0"/>
              <w:jc w:val="center"/>
              <w:rPr>
                <w:kern w:val="0"/>
              </w:rPr>
            </w:pPr>
            <w:r>
              <w:rPr>
                <w:kern w:val="0"/>
              </w:rPr>
              <w:t>无</w:t>
            </w:r>
          </w:p>
        </w:tc>
      </w:tr>
      <w:tr w:rsidR="000E7247">
        <w:tblPrEx>
          <w:tblCellMar>
            <w:left w:w="108" w:type="dxa"/>
            <w:right w:w="108" w:type="dxa"/>
          </w:tblCellMar>
        </w:tblPrEx>
        <w:trPr>
          <w:trHeight w:val="90"/>
          <w:jc w:val="center"/>
        </w:trPr>
        <w:tc>
          <w:tcPr>
            <w:tcW w:w="652" w:type="pct"/>
            <w:vAlign w:val="center"/>
          </w:tcPr>
          <w:p w:rsidR="000E7247" w:rsidRDefault="009C0253">
            <w:pPr>
              <w:autoSpaceDE w:val="0"/>
              <w:autoSpaceDN w:val="0"/>
              <w:adjustRightInd w:val="0"/>
              <w:spacing w:line="240" w:lineRule="auto"/>
              <w:ind w:firstLineChars="0" w:firstLine="0"/>
              <w:jc w:val="center"/>
              <w:rPr>
                <w:kern w:val="0"/>
              </w:rPr>
            </w:pPr>
            <w:r>
              <w:rPr>
                <w:kern w:val="0"/>
              </w:rPr>
              <w:t>规划及规划环境影响评价符合性分析</w:t>
            </w:r>
          </w:p>
        </w:tc>
        <w:tc>
          <w:tcPr>
            <w:tcW w:w="4347" w:type="pct"/>
            <w:gridSpan w:val="3"/>
            <w:vAlign w:val="center"/>
          </w:tcPr>
          <w:p w:rsidR="000E7247" w:rsidRDefault="009C0253">
            <w:pPr>
              <w:ind w:firstLineChars="0" w:firstLine="0"/>
              <w:jc w:val="center"/>
            </w:pPr>
            <w:r>
              <w:rPr>
                <w:rFonts w:hint="eastAsia"/>
              </w:rPr>
              <w:t>无</w:t>
            </w:r>
          </w:p>
        </w:tc>
      </w:tr>
      <w:tr w:rsidR="000E7247">
        <w:tblPrEx>
          <w:tblCellMar>
            <w:left w:w="108" w:type="dxa"/>
            <w:right w:w="108" w:type="dxa"/>
          </w:tblCellMar>
        </w:tblPrEx>
        <w:trPr>
          <w:trHeight w:val="90"/>
          <w:jc w:val="center"/>
        </w:trPr>
        <w:tc>
          <w:tcPr>
            <w:tcW w:w="652" w:type="pct"/>
            <w:vAlign w:val="center"/>
          </w:tcPr>
          <w:p w:rsidR="000E7247" w:rsidRDefault="009C0253">
            <w:pPr>
              <w:autoSpaceDE w:val="0"/>
              <w:autoSpaceDN w:val="0"/>
              <w:adjustRightInd w:val="0"/>
              <w:spacing w:line="240" w:lineRule="auto"/>
              <w:ind w:firstLineChars="0" w:firstLine="0"/>
              <w:jc w:val="center"/>
              <w:rPr>
                <w:kern w:val="0"/>
              </w:rPr>
            </w:pPr>
            <w:r>
              <w:rPr>
                <w:kern w:val="0"/>
              </w:rPr>
              <w:t>其他符合性分析</w:t>
            </w:r>
          </w:p>
        </w:tc>
        <w:tc>
          <w:tcPr>
            <w:tcW w:w="4347" w:type="pct"/>
            <w:gridSpan w:val="3"/>
            <w:vAlign w:val="center"/>
          </w:tcPr>
          <w:p w:rsidR="000E7247" w:rsidRDefault="009C0253">
            <w:pPr>
              <w:pStyle w:val="20"/>
            </w:pPr>
            <w:r>
              <w:t>一、产业政策的符合性分析</w:t>
            </w:r>
          </w:p>
          <w:p w:rsidR="000E7247" w:rsidRDefault="009C0253" w:rsidP="00A12B93">
            <w:pPr>
              <w:ind w:firstLine="420"/>
            </w:pPr>
            <w:r>
              <w:rPr>
                <w:rFonts w:hint="eastAsia"/>
              </w:rPr>
              <w:t>本项目属于“</w:t>
            </w:r>
            <w:r>
              <w:rPr>
                <w:rFonts w:hint="eastAsia"/>
              </w:rPr>
              <w:t xml:space="preserve">C3039 </w:t>
            </w:r>
            <w:r>
              <w:rPr>
                <w:rFonts w:hint="eastAsia"/>
              </w:rPr>
              <w:t>其他建筑材料制造”</w:t>
            </w:r>
            <w:r>
              <w:t>产业，不在《产业结构调整指导目录（</w:t>
            </w:r>
            <w:r>
              <w:t>2019</w:t>
            </w:r>
            <w:r>
              <w:t>年本）》</w:t>
            </w:r>
            <w:r>
              <w:t>“</w:t>
            </w:r>
            <w:r>
              <w:t>淘汰类</w:t>
            </w:r>
            <w:r>
              <w:t>”</w:t>
            </w:r>
            <w:r>
              <w:t>和</w:t>
            </w:r>
            <w:r>
              <w:t>“</w:t>
            </w:r>
            <w:r>
              <w:t>限值类</w:t>
            </w:r>
            <w:r>
              <w:t>”</w:t>
            </w:r>
            <w:r>
              <w:t>之列，属于允许建设项目范畴内，符合国家产业政策。</w:t>
            </w:r>
            <w:r>
              <w:t>项目实行备案制，</w:t>
            </w:r>
            <w:r>
              <w:rPr>
                <w:rFonts w:hint="eastAsia"/>
              </w:rPr>
              <w:t>台儿庄区</w:t>
            </w:r>
            <w:r>
              <w:t>审批服务局已进行项目登记备案（</w:t>
            </w:r>
            <w:r>
              <w:rPr>
                <w:rFonts w:hint="eastAsia"/>
              </w:rPr>
              <w:t>2106-370405-07-02-171715</w:t>
            </w:r>
            <w:r>
              <w:t>）。</w:t>
            </w:r>
          </w:p>
          <w:p w:rsidR="000E7247" w:rsidRDefault="009C0253" w:rsidP="00A12B93">
            <w:pPr>
              <w:ind w:firstLine="420"/>
            </w:pPr>
            <w:r>
              <w:rPr>
                <w:rFonts w:hint="eastAsia"/>
              </w:rPr>
              <w:t>本项目属于“</w:t>
            </w:r>
            <w:r>
              <w:rPr>
                <w:rFonts w:hint="eastAsia"/>
              </w:rPr>
              <w:t>C3039</w:t>
            </w:r>
            <w:r>
              <w:rPr>
                <w:rFonts w:hint="eastAsia"/>
              </w:rPr>
              <w:t>其他建筑材料制造”</w:t>
            </w:r>
            <w:r>
              <w:t>产业，</w:t>
            </w:r>
            <w:r>
              <w:t>不属于《关于印发山东省</w:t>
            </w:r>
            <w:r>
              <w:t>“</w:t>
            </w:r>
            <w:r>
              <w:t>两高</w:t>
            </w:r>
            <w:r>
              <w:t>”</w:t>
            </w:r>
            <w:r>
              <w:t>项目管理名录的通知》（鲁发改工业</w:t>
            </w:r>
            <w:r>
              <w:t>[2021]487</w:t>
            </w:r>
            <w:r>
              <w:t>号）文件和《山东省人民政府办公厅关于加强</w:t>
            </w:r>
            <w:r>
              <w:t>“</w:t>
            </w:r>
            <w:r>
              <w:t>两高</w:t>
            </w:r>
            <w:r>
              <w:t>”</w:t>
            </w:r>
            <w:r>
              <w:t>项目管理的通知》（鲁政办字</w:t>
            </w:r>
            <w:r>
              <w:t>[2021]57</w:t>
            </w:r>
            <w:r>
              <w:t>号）文件中，所述的</w:t>
            </w:r>
            <w:r>
              <w:t>“</w:t>
            </w:r>
            <w:r>
              <w:t>两高</w:t>
            </w:r>
            <w:r>
              <w:t>”</w:t>
            </w:r>
            <w:r>
              <w:t>项目。</w:t>
            </w:r>
          </w:p>
          <w:p w:rsidR="000E7247" w:rsidRDefault="009C0253">
            <w:pPr>
              <w:pStyle w:val="20"/>
            </w:pPr>
            <w:r>
              <w:t>二、土地利用总体</w:t>
            </w:r>
            <w:r>
              <w:t>规划符合性分析</w:t>
            </w:r>
          </w:p>
          <w:p w:rsidR="000E7247" w:rsidRDefault="009C0253" w:rsidP="00A12B93">
            <w:pPr>
              <w:ind w:firstLine="420"/>
            </w:pPr>
            <w:r>
              <w:t>本项目位于山东省枣庄市台儿庄区涧头集镇褚提楼村</w:t>
            </w:r>
            <w:r>
              <w:rPr>
                <w:rFonts w:hint="eastAsia"/>
              </w:rPr>
              <w:t>，项目用地</w:t>
            </w:r>
            <w:r>
              <w:t>为工业用地。本项目不属于</w:t>
            </w:r>
            <w:r>
              <w:t>“</w:t>
            </w:r>
            <w:r>
              <w:t>国土资源部、国家发展和改革委员会关于发布实施《限制用地项目目录（</w:t>
            </w:r>
            <w:r>
              <w:t>20</w:t>
            </w:r>
            <w:r>
              <w:t>12</w:t>
            </w:r>
            <w:r>
              <w:t>年本）》和《禁止用地项目目录（</w:t>
            </w:r>
            <w:r>
              <w:t>2012</w:t>
            </w:r>
            <w:r>
              <w:t>年本）》通知</w:t>
            </w:r>
            <w:r>
              <w:t>”</w:t>
            </w:r>
            <w:r>
              <w:t>中限制类和禁止类，项目用地符合国家用地规划要求。根据《涧头集镇土地利用总体规划图》，本项目用地为建设用地，符合涧头集镇土地利用规划要求。项目</w:t>
            </w:r>
            <w:r>
              <w:rPr>
                <w:rFonts w:hint="eastAsia"/>
              </w:rPr>
              <w:t>与台儿庄区</w:t>
            </w:r>
            <w:r>
              <w:t>涧头集镇总体规划的位置见附图</w:t>
            </w:r>
            <w:r>
              <w:t>2</w:t>
            </w:r>
            <w:r>
              <w:t>。</w:t>
            </w:r>
          </w:p>
          <w:p w:rsidR="000E7247" w:rsidRDefault="009C0253">
            <w:pPr>
              <w:pStyle w:val="20"/>
            </w:pPr>
            <w:r>
              <w:t>三、项目选址合理性分析</w:t>
            </w:r>
          </w:p>
          <w:p w:rsidR="000E7247" w:rsidRDefault="009C0253" w:rsidP="00A12B93">
            <w:pPr>
              <w:ind w:firstLine="420"/>
              <w:rPr>
                <w:highlight w:val="yellow"/>
              </w:rPr>
            </w:pPr>
            <w:r>
              <w:t>1</w:t>
            </w:r>
            <w:r>
              <w:t>、本项目位于山东省枣庄市台儿</w:t>
            </w:r>
            <w:r>
              <w:t>庄区涧头集镇褚提楼村</w:t>
            </w:r>
            <w:r>
              <w:t>（</w:t>
            </w:r>
            <w:r>
              <w:rPr>
                <w:rFonts w:hint="eastAsia"/>
              </w:rPr>
              <w:t>东经</w:t>
            </w:r>
            <w:r>
              <w:t>11</w:t>
            </w:r>
            <w:r>
              <w:rPr>
                <w:rFonts w:hint="eastAsia"/>
              </w:rPr>
              <w:t>7</w:t>
            </w:r>
            <w:r>
              <w:t>度</w:t>
            </w:r>
            <w:r>
              <w:rPr>
                <w:rFonts w:hint="eastAsia"/>
              </w:rPr>
              <w:t>40</w:t>
            </w:r>
            <w:r>
              <w:t>分</w:t>
            </w:r>
            <w:r>
              <w:rPr>
                <w:rFonts w:hint="eastAsia"/>
              </w:rPr>
              <w:t>32.812</w:t>
            </w:r>
            <w:r>
              <w:t>秒，</w:t>
            </w:r>
            <w:r>
              <w:rPr>
                <w:rFonts w:hint="eastAsia"/>
              </w:rPr>
              <w:t>北纬</w:t>
            </w:r>
            <w:r>
              <w:t>3</w:t>
            </w:r>
            <w:r>
              <w:rPr>
                <w:rFonts w:hint="eastAsia"/>
              </w:rPr>
              <w:t>4</w:t>
            </w:r>
            <w:r>
              <w:t>度</w:t>
            </w:r>
            <w:r>
              <w:rPr>
                <w:rFonts w:hint="eastAsia"/>
              </w:rPr>
              <w:t>32</w:t>
            </w:r>
            <w:r>
              <w:t>分</w:t>
            </w:r>
            <w:r>
              <w:rPr>
                <w:rFonts w:hint="eastAsia"/>
              </w:rPr>
              <w:t>8.930</w:t>
            </w:r>
            <w:r>
              <w:t>秒）</w:t>
            </w:r>
            <w:r>
              <w:t>。西侧为</w:t>
            </w:r>
            <w:r>
              <w:rPr>
                <w:rFonts w:hint="eastAsia"/>
              </w:rPr>
              <w:t>乡村土路</w:t>
            </w:r>
            <w:r>
              <w:t>，</w:t>
            </w:r>
            <w:r>
              <w:rPr>
                <w:rFonts w:hint="eastAsia"/>
              </w:rPr>
              <w:t>东侧、南侧和北侧均为耕地。</w:t>
            </w:r>
            <w:r>
              <w:t>本项目</w:t>
            </w:r>
            <w:r>
              <w:t>土地使用</w:t>
            </w:r>
            <w:r>
              <w:t>证号：</w:t>
            </w:r>
            <w:r>
              <w:t>台</w:t>
            </w:r>
            <w:r>
              <w:rPr>
                <w:rFonts w:hint="eastAsia"/>
              </w:rPr>
              <w:t>国用</w:t>
            </w:r>
            <w:r>
              <w:rPr>
                <w:rFonts w:hint="eastAsia"/>
              </w:rPr>
              <w:t>[20</w:t>
            </w:r>
            <w:r>
              <w:t>02</w:t>
            </w:r>
            <w:r>
              <w:rPr>
                <w:rFonts w:hint="eastAsia"/>
              </w:rPr>
              <w:t>]</w:t>
            </w:r>
            <w:r>
              <w:rPr>
                <w:rFonts w:hint="eastAsia"/>
              </w:rPr>
              <w:t>第</w:t>
            </w:r>
            <w:r>
              <w:t>04003</w:t>
            </w:r>
            <w:r>
              <w:rPr>
                <w:rFonts w:hint="eastAsia"/>
              </w:rPr>
              <w:t>号</w:t>
            </w:r>
            <w:r>
              <w:t>（</w:t>
            </w:r>
            <w:r>
              <w:t>见</w:t>
            </w:r>
            <w:r>
              <w:t>附件</w:t>
            </w:r>
            <w:r>
              <w:t>8</w:t>
            </w:r>
            <w:r>
              <w:t>）。项目用地符合城乡规划要求。</w:t>
            </w:r>
          </w:p>
          <w:p w:rsidR="000E7247" w:rsidRDefault="009C0253" w:rsidP="00A12B93">
            <w:pPr>
              <w:ind w:firstLine="420"/>
            </w:pPr>
            <w:r>
              <w:t>2</w:t>
            </w:r>
            <w:r>
              <w:t>、</w:t>
            </w:r>
            <w:r>
              <w:rPr>
                <w:rFonts w:hint="eastAsia"/>
              </w:rPr>
              <w:t>台儿庄行政区</w:t>
            </w:r>
            <w:r>
              <w:t>境内饮用水源地主要有</w:t>
            </w:r>
            <w:r>
              <w:rPr>
                <w:rFonts w:hint="eastAsia"/>
              </w:rPr>
              <w:t>2</w:t>
            </w:r>
            <w:r>
              <w:t>处：</w:t>
            </w:r>
          </w:p>
          <w:p w:rsidR="000E7247" w:rsidRDefault="009C0253" w:rsidP="00A12B93">
            <w:pPr>
              <w:ind w:firstLine="420"/>
            </w:pPr>
            <w:r>
              <w:rPr>
                <w:rFonts w:hint="eastAsia"/>
              </w:rPr>
              <w:t>（</w:t>
            </w:r>
            <w:r>
              <w:rPr>
                <w:rFonts w:hint="eastAsia"/>
              </w:rPr>
              <w:t>1</w:t>
            </w:r>
            <w:r>
              <w:rPr>
                <w:rFonts w:hint="eastAsia"/>
              </w:rPr>
              <w:t>）</w:t>
            </w:r>
            <w:r>
              <w:t>张庄水源地保护区</w:t>
            </w:r>
            <w:r>
              <w:rPr>
                <w:rFonts w:hint="eastAsia"/>
              </w:rPr>
              <w:t>：</w:t>
            </w:r>
            <w:r>
              <w:t>一级保护区</w:t>
            </w:r>
            <w:r>
              <w:rPr>
                <w:rFonts w:hint="eastAsia"/>
              </w:rPr>
              <w:t>：</w:t>
            </w:r>
            <w:r>
              <w:t>东至</w:t>
            </w:r>
            <w:r>
              <w:t>3</w:t>
            </w:r>
            <w:r>
              <w:t>号井东</w:t>
            </w:r>
            <w:r>
              <w:t>120m</w:t>
            </w:r>
            <w:r>
              <w:t>，西至</w:t>
            </w:r>
            <w:r>
              <w:t>3</w:t>
            </w:r>
            <w:r>
              <w:t>号井西</w:t>
            </w:r>
            <w:r>
              <w:t>100m</w:t>
            </w:r>
            <w:r>
              <w:t>，南至</w:t>
            </w:r>
            <w:r>
              <w:t>3</w:t>
            </w:r>
            <w:r>
              <w:t>号井南</w:t>
            </w:r>
            <w:r>
              <w:t>50m</w:t>
            </w:r>
            <w:r>
              <w:t>，北至</w:t>
            </w:r>
            <w:r>
              <w:t>3</w:t>
            </w:r>
            <w:r>
              <w:t>号井北运河南岸路范围内的区域。二级保护区</w:t>
            </w:r>
            <w:r>
              <w:rPr>
                <w:rFonts w:hint="eastAsia"/>
              </w:rPr>
              <w:t>：</w:t>
            </w:r>
            <w:r>
              <w:t>东至</w:t>
            </w:r>
            <w:r>
              <w:t>3</w:t>
            </w:r>
            <w:r>
              <w:t>号井东</w:t>
            </w:r>
            <w:r>
              <w:t>200m</w:t>
            </w:r>
            <w:r>
              <w:t>，西至</w:t>
            </w:r>
            <w:r>
              <w:t>3</w:t>
            </w:r>
            <w:r>
              <w:t>号井西</w:t>
            </w:r>
            <w:r>
              <w:t>500m</w:t>
            </w:r>
            <w:r>
              <w:t>，南至</w:t>
            </w:r>
            <w:r>
              <w:t>3</w:t>
            </w:r>
            <w:r>
              <w:t>号井南</w:t>
            </w:r>
            <w:r>
              <w:t>200m</w:t>
            </w:r>
            <w:r>
              <w:t>，北至京杭大运河南河堤范围内的区域（一级保护区范围除外）。</w:t>
            </w:r>
          </w:p>
          <w:p w:rsidR="000E7247" w:rsidRDefault="009C0253" w:rsidP="00A12B93">
            <w:pPr>
              <w:ind w:firstLine="420"/>
            </w:pPr>
            <w:r>
              <w:rPr>
                <w:rFonts w:hint="eastAsia"/>
              </w:rPr>
              <w:lastRenderedPageBreak/>
              <w:t>（</w:t>
            </w:r>
            <w:r>
              <w:rPr>
                <w:rFonts w:hint="eastAsia"/>
              </w:rPr>
              <w:t>2</w:t>
            </w:r>
            <w:r>
              <w:rPr>
                <w:rFonts w:hint="eastAsia"/>
              </w:rPr>
              <w:t>）</w:t>
            </w:r>
            <w:r>
              <w:t>小龚庄饮用水水源保护区：一级保护区：小龚庄水源地院墙内的区域，面积为</w:t>
            </w:r>
            <w:r>
              <w:t>2597.31m</w:t>
            </w:r>
            <w:r>
              <w:rPr>
                <w:vertAlign w:val="superscript"/>
              </w:rPr>
              <w:t>2</w:t>
            </w:r>
            <w:r>
              <w:t>。二级保护区：一级保护区边界径向北扩</w:t>
            </w:r>
            <w:r>
              <w:t>93m</w:t>
            </w:r>
            <w:r>
              <w:t>、东扩</w:t>
            </w:r>
            <w:r>
              <w:t>49m</w:t>
            </w:r>
            <w:r>
              <w:t>、南扩</w:t>
            </w:r>
            <w:r>
              <w:t>24m</w:t>
            </w:r>
            <w:r>
              <w:t>、西扩</w:t>
            </w:r>
            <w:r>
              <w:t>39m</w:t>
            </w:r>
            <w:r>
              <w:t>范围内的区域，面积为</w:t>
            </w:r>
            <w:r>
              <w:t>23130.55m</w:t>
            </w:r>
            <w:r>
              <w:rPr>
                <w:vertAlign w:val="superscript"/>
              </w:rPr>
              <w:t>2</w:t>
            </w:r>
            <w:r>
              <w:t>。准保护区：东至</w:t>
            </w:r>
            <w:r>
              <w:t>244</w:t>
            </w:r>
            <w:r>
              <w:t>省道至曹围子村</w:t>
            </w:r>
            <w:r>
              <w:t>-</w:t>
            </w:r>
            <w:r>
              <w:t>彭楼村</w:t>
            </w:r>
            <w:r>
              <w:t>-</w:t>
            </w:r>
            <w:r>
              <w:t>北闸村一线村庄公路；南至京杭运河北侧</w:t>
            </w:r>
            <w:r>
              <w:t>堤坝；西至台儿庄区界；北至西张庄村</w:t>
            </w:r>
            <w:r>
              <w:t>-</w:t>
            </w:r>
            <w:r>
              <w:t>新安村</w:t>
            </w:r>
            <w:r>
              <w:t>-</w:t>
            </w:r>
            <w:r>
              <w:t>小北洛村一线村庄公路范围内的区域，面积为</w:t>
            </w:r>
            <w:r>
              <w:t>50560000m</w:t>
            </w:r>
            <w:r>
              <w:rPr>
                <w:vertAlign w:val="superscript"/>
              </w:rPr>
              <w:t>2</w:t>
            </w:r>
            <w:r>
              <w:t>。</w:t>
            </w:r>
          </w:p>
          <w:p w:rsidR="000E7247" w:rsidRDefault="009C0253" w:rsidP="00A12B93">
            <w:pPr>
              <w:ind w:firstLine="420"/>
            </w:pPr>
            <w:r>
              <w:t>距离本项目最近的水源地为</w:t>
            </w:r>
            <w:r>
              <w:t>张庄水源地保护区</w:t>
            </w:r>
            <w:r>
              <w:rPr>
                <w:rFonts w:hint="eastAsia"/>
              </w:rPr>
              <w:t>，</w:t>
            </w:r>
            <w:r>
              <w:t>距离</w:t>
            </w:r>
            <w:r>
              <w:t>张庄水源地保护区二级保护区</w:t>
            </w:r>
            <w:r>
              <w:rPr>
                <w:rFonts w:hint="eastAsia"/>
              </w:rPr>
              <w:t>南边界</w:t>
            </w:r>
            <w:r>
              <w:t>约为</w:t>
            </w:r>
            <w:r>
              <w:rPr>
                <w:rFonts w:hint="eastAsia"/>
              </w:rPr>
              <w:t>2.22</w:t>
            </w:r>
            <w:r>
              <w:t>km</w:t>
            </w:r>
            <w:r>
              <w:t>，</w:t>
            </w:r>
            <w:r>
              <w:t>张庄水源地保护区</w:t>
            </w:r>
            <w:r>
              <w:rPr>
                <w:rFonts w:hint="eastAsia"/>
              </w:rPr>
              <w:t>位于本项目正北方向。本项目</w:t>
            </w:r>
            <w:r>
              <w:t>不处于其方案中水源地上。</w:t>
            </w:r>
          </w:p>
          <w:p w:rsidR="000E7247" w:rsidRDefault="009C0253" w:rsidP="00A12B93">
            <w:pPr>
              <w:numPr>
                <w:ilvl w:val="0"/>
                <w:numId w:val="2"/>
              </w:numPr>
              <w:ind w:firstLine="420"/>
            </w:pPr>
            <w:r>
              <w:rPr>
                <w:rFonts w:hint="eastAsia"/>
              </w:rPr>
              <w:t>根据《山东省环境保护条例》（</w:t>
            </w:r>
            <w:r>
              <w:rPr>
                <w:rFonts w:hint="eastAsia"/>
              </w:rPr>
              <w:t>2019.01.01</w:t>
            </w:r>
            <w:r>
              <w:rPr>
                <w:rFonts w:hint="eastAsia"/>
              </w:rPr>
              <w:t>实施）要求，新建有污染物排放的工业项目，除在安全生产等方面有特殊要求的以外，应当进入工业园区或者工业集聚区。</w:t>
            </w:r>
            <w:r>
              <w:t>本项目</w:t>
            </w:r>
            <w:r>
              <w:t>位于山东省枣庄市台儿庄区涧头集镇褚提楼村</w:t>
            </w:r>
            <w:r>
              <w:t>（</w:t>
            </w:r>
            <w:r>
              <w:rPr>
                <w:rFonts w:hint="eastAsia"/>
              </w:rPr>
              <w:t>东经</w:t>
            </w:r>
            <w:r>
              <w:t>11</w:t>
            </w:r>
            <w:r>
              <w:rPr>
                <w:rFonts w:hint="eastAsia"/>
              </w:rPr>
              <w:t>7</w:t>
            </w:r>
            <w:r>
              <w:t>度</w:t>
            </w:r>
            <w:r>
              <w:rPr>
                <w:rFonts w:hint="eastAsia"/>
              </w:rPr>
              <w:t>40</w:t>
            </w:r>
            <w:r>
              <w:t>分</w:t>
            </w:r>
            <w:r>
              <w:rPr>
                <w:rFonts w:hint="eastAsia"/>
              </w:rPr>
              <w:t>32.812</w:t>
            </w:r>
            <w:r>
              <w:t>秒，</w:t>
            </w:r>
            <w:r>
              <w:rPr>
                <w:rFonts w:hint="eastAsia"/>
              </w:rPr>
              <w:t>北纬</w:t>
            </w:r>
            <w:r>
              <w:t>3</w:t>
            </w:r>
            <w:r>
              <w:rPr>
                <w:rFonts w:hint="eastAsia"/>
              </w:rPr>
              <w:t>4</w:t>
            </w:r>
            <w:r>
              <w:t>度</w:t>
            </w:r>
            <w:r>
              <w:rPr>
                <w:rFonts w:hint="eastAsia"/>
              </w:rPr>
              <w:t>32</w:t>
            </w:r>
            <w:r>
              <w:t>分</w:t>
            </w:r>
            <w:r>
              <w:rPr>
                <w:rFonts w:hint="eastAsia"/>
              </w:rPr>
              <w:t>8.930</w:t>
            </w:r>
            <w:r>
              <w:t>秒）</w:t>
            </w:r>
            <w:r>
              <w:rPr>
                <w:rFonts w:hint="eastAsia"/>
              </w:rPr>
              <w:t>。项目选址属于工业集聚区，</w:t>
            </w:r>
            <w:r>
              <w:rPr>
                <w:rFonts w:hint="eastAsia"/>
              </w:rPr>
              <w:t>满足山东省环境保护条例》（</w:t>
            </w:r>
            <w:r>
              <w:rPr>
                <w:rFonts w:hint="eastAsia"/>
              </w:rPr>
              <w:t>2019.01.01</w:t>
            </w:r>
            <w:r>
              <w:rPr>
                <w:rFonts w:hint="eastAsia"/>
              </w:rPr>
              <w:t>实施）要求。</w:t>
            </w:r>
          </w:p>
          <w:p w:rsidR="000E7247" w:rsidRDefault="009C0253" w:rsidP="00A12B93">
            <w:pPr>
              <w:ind w:firstLine="420"/>
            </w:pPr>
            <w:r>
              <w:rPr>
                <w:rFonts w:hint="eastAsia"/>
              </w:rPr>
              <w:t>4</w:t>
            </w:r>
            <w:r>
              <w:t>、该项目周围配套公共设施完整且安全</w:t>
            </w:r>
            <w:r>
              <w:t>，项目使用的水、电等供给稳定方便。</w:t>
            </w:r>
          </w:p>
          <w:p w:rsidR="000E7247" w:rsidRDefault="009C0253">
            <w:pPr>
              <w:autoSpaceDE w:val="0"/>
              <w:autoSpaceDN w:val="0"/>
              <w:adjustRightInd w:val="0"/>
              <w:ind w:firstLineChars="0" w:firstLine="0"/>
              <w:jc w:val="left"/>
              <w:rPr>
                <w:b/>
                <w:bCs/>
              </w:rPr>
            </w:pPr>
            <w:r>
              <w:rPr>
                <w:b/>
                <w:bCs/>
              </w:rPr>
              <w:t>四</w:t>
            </w:r>
            <w:r>
              <w:rPr>
                <w:b/>
                <w:bCs/>
              </w:rPr>
              <w:t>、</w:t>
            </w:r>
            <w:r>
              <w:rPr>
                <w:b/>
                <w:bCs/>
              </w:rPr>
              <w:t>项目与《枣庄市</w:t>
            </w:r>
            <w:r>
              <w:rPr>
                <w:b/>
                <w:bCs/>
              </w:rPr>
              <w:t>“</w:t>
            </w:r>
            <w:r>
              <w:rPr>
                <w:b/>
                <w:bCs/>
              </w:rPr>
              <w:t>三线一单</w:t>
            </w:r>
            <w:r>
              <w:rPr>
                <w:b/>
                <w:bCs/>
              </w:rPr>
              <w:t>”</w:t>
            </w:r>
            <w:r>
              <w:rPr>
                <w:b/>
                <w:bCs/>
              </w:rPr>
              <w:t>生态环境分区管控方案》（枣政字［</w:t>
            </w:r>
            <w:r>
              <w:rPr>
                <w:b/>
                <w:bCs/>
              </w:rPr>
              <w:t>2021</w:t>
            </w:r>
            <w:r>
              <w:rPr>
                <w:b/>
                <w:bCs/>
              </w:rPr>
              <w:t>］</w:t>
            </w:r>
            <w:r>
              <w:rPr>
                <w:b/>
                <w:bCs/>
              </w:rPr>
              <w:t>16</w:t>
            </w:r>
            <w:r>
              <w:rPr>
                <w:b/>
                <w:bCs/>
              </w:rPr>
              <w:t>号）符合性</w:t>
            </w:r>
          </w:p>
          <w:p w:rsidR="000E7247" w:rsidRDefault="009C0253">
            <w:pPr>
              <w:autoSpaceDE w:val="0"/>
              <w:autoSpaceDN w:val="0"/>
              <w:adjustRightInd w:val="0"/>
              <w:ind w:firstLine="422"/>
              <w:jc w:val="center"/>
              <w:rPr>
                <w:b/>
                <w:bCs/>
              </w:rPr>
            </w:pPr>
            <w:r>
              <w:rPr>
                <w:b/>
                <w:bCs/>
              </w:rPr>
              <w:t>表</w:t>
            </w:r>
            <w:r>
              <w:rPr>
                <w:b/>
                <w:bCs/>
              </w:rPr>
              <w:t xml:space="preserve">1  </w:t>
            </w:r>
            <w:r>
              <w:rPr>
                <w:b/>
                <w:bCs/>
              </w:rPr>
              <w:t>项目与《枣庄市</w:t>
            </w:r>
            <w:r>
              <w:rPr>
                <w:b/>
                <w:bCs/>
              </w:rPr>
              <w:t>“</w:t>
            </w:r>
            <w:r>
              <w:rPr>
                <w:b/>
                <w:bCs/>
              </w:rPr>
              <w:t>三线一单</w:t>
            </w:r>
            <w:r>
              <w:rPr>
                <w:b/>
                <w:bCs/>
              </w:rPr>
              <w:t>”</w:t>
            </w:r>
            <w:r>
              <w:rPr>
                <w:b/>
                <w:bCs/>
              </w:rPr>
              <w:t>生态环境分区管控方案》（枣政字［</w:t>
            </w:r>
            <w:r>
              <w:rPr>
                <w:b/>
                <w:bCs/>
              </w:rPr>
              <w:t>2021</w:t>
            </w:r>
            <w:r>
              <w:rPr>
                <w:b/>
                <w:bCs/>
              </w:rPr>
              <w:t>］</w:t>
            </w:r>
            <w:r>
              <w:rPr>
                <w:b/>
                <w:bCs/>
              </w:rPr>
              <w:t>16</w:t>
            </w:r>
            <w:r>
              <w:rPr>
                <w:b/>
                <w:bCs/>
              </w:rPr>
              <w:t>号）符合性分析</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41"/>
              <w:gridCol w:w="3773"/>
              <w:gridCol w:w="3016"/>
            </w:tblGrid>
            <w:tr w:rsidR="000E7247">
              <w:trPr>
                <w:trHeight w:val="363"/>
                <w:jc w:val="center"/>
              </w:trPr>
              <w:tc>
                <w:tcPr>
                  <w:tcW w:w="3027" w:type="pct"/>
                  <w:gridSpan w:val="2"/>
                  <w:vAlign w:val="center"/>
                </w:tcPr>
                <w:p w:rsidR="000E7247" w:rsidRDefault="009C0253">
                  <w:pPr>
                    <w:pStyle w:val="af0"/>
                    <w:rPr>
                      <w:color w:val="auto"/>
                    </w:rPr>
                  </w:pPr>
                  <w:r>
                    <w:rPr>
                      <w:color w:val="auto"/>
                    </w:rPr>
                    <w:t>枣政字［</w:t>
                  </w:r>
                  <w:r>
                    <w:rPr>
                      <w:color w:val="auto"/>
                    </w:rPr>
                    <w:t>2021</w:t>
                  </w:r>
                  <w:r>
                    <w:rPr>
                      <w:color w:val="auto"/>
                    </w:rPr>
                    <w:t>］</w:t>
                  </w:r>
                  <w:r>
                    <w:rPr>
                      <w:color w:val="auto"/>
                    </w:rPr>
                    <w:t>16</w:t>
                  </w:r>
                  <w:r>
                    <w:rPr>
                      <w:color w:val="auto"/>
                    </w:rPr>
                    <w:t>号文件要求</w:t>
                  </w:r>
                </w:p>
              </w:tc>
              <w:tc>
                <w:tcPr>
                  <w:tcW w:w="1972" w:type="pct"/>
                  <w:vAlign w:val="center"/>
                </w:tcPr>
                <w:p w:rsidR="000E7247" w:rsidRDefault="009C0253">
                  <w:pPr>
                    <w:pStyle w:val="af0"/>
                    <w:rPr>
                      <w:color w:val="auto"/>
                    </w:rPr>
                  </w:pPr>
                  <w:r>
                    <w:rPr>
                      <w:color w:val="auto"/>
                    </w:rPr>
                    <w:t>项目情况</w:t>
                  </w:r>
                </w:p>
              </w:tc>
            </w:tr>
            <w:tr w:rsidR="000E7247">
              <w:trPr>
                <w:trHeight w:val="363"/>
                <w:jc w:val="center"/>
              </w:trPr>
              <w:tc>
                <w:tcPr>
                  <w:tcW w:w="3027" w:type="pct"/>
                  <w:gridSpan w:val="2"/>
                  <w:vAlign w:val="center"/>
                </w:tcPr>
                <w:p w:rsidR="000E7247" w:rsidRDefault="009C0253">
                  <w:pPr>
                    <w:pStyle w:val="af0"/>
                    <w:rPr>
                      <w:color w:val="auto"/>
                      <w:lang w:val="zh-CN"/>
                    </w:rPr>
                  </w:pPr>
                  <w:r>
                    <w:rPr>
                      <w:color w:val="auto"/>
                    </w:rPr>
                    <w:t>生态保护红线及生态空间保护。全市生态保护红线面积</w:t>
                  </w:r>
                  <w:r>
                    <w:rPr>
                      <w:color w:val="auto"/>
                    </w:rPr>
                    <w:t>380.92</w:t>
                  </w:r>
                  <w:r>
                    <w:rPr>
                      <w:color w:val="auto"/>
                    </w:rPr>
                    <w:t>平方公里，占全市国土面积的</w:t>
                  </w:r>
                  <w:r>
                    <w:rPr>
                      <w:color w:val="auto"/>
                    </w:rPr>
                    <w:t>8.35%</w:t>
                  </w:r>
                  <w:r>
                    <w:rPr>
                      <w:color w:val="auto"/>
                    </w:rPr>
                    <w:t>，主要生态系统服务功能为水土保持、水源涵养及生物多样性维护保护（待枣庄市生态保护红线调整方案批复后，本部分内容以最新发布数据为准）；自然保护区、森林自然公园、湿地自然公园、地质自然公园、水产种质资源保护区、饮用水水源地保护区等各类保护地以及公益林地得到有效保护。到</w:t>
                  </w:r>
                  <w:r>
                    <w:rPr>
                      <w:color w:val="auto"/>
                    </w:rPr>
                    <w:t>“</w:t>
                  </w:r>
                  <w:r>
                    <w:rPr>
                      <w:color w:val="auto"/>
                    </w:rPr>
                    <w:t>十四五</w:t>
                  </w:r>
                  <w:r>
                    <w:rPr>
                      <w:color w:val="auto"/>
                    </w:rPr>
                    <w:t>”</w:t>
                  </w:r>
                  <w:r>
                    <w:rPr>
                      <w:color w:val="auto"/>
                    </w:rPr>
                    <w:t>末，实现全市</w:t>
                  </w:r>
                  <w:r>
                    <w:rPr>
                      <w:color w:val="auto"/>
                    </w:rPr>
                    <w:t>80%</w:t>
                  </w:r>
                  <w:r>
                    <w:rPr>
                      <w:color w:val="auto"/>
                    </w:rPr>
                    <w:t>以上的应治理区域得到有效治理修复保护，湿地保护率达到</w:t>
                  </w:r>
                  <w:r>
                    <w:rPr>
                      <w:color w:val="auto"/>
                    </w:rPr>
                    <w:t>70%</w:t>
                  </w:r>
                  <w:r>
                    <w:rPr>
                      <w:color w:val="auto"/>
                    </w:rPr>
                    <w:t>以上。</w:t>
                  </w:r>
                </w:p>
              </w:tc>
              <w:tc>
                <w:tcPr>
                  <w:tcW w:w="1972" w:type="pct"/>
                  <w:vAlign w:val="center"/>
                </w:tcPr>
                <w:p w:rsidR="000E7247" w:rsidRDefault="009C0253">
                  <w:pPr>
                    <w:pStyle w:val="af0"/>
                    <w:rPr>
                      <w:color w:val="auto"/>
                      <w:lang w:val="zh-CN"/>
                    </w:rPr>
                  </w:pPr>
                  <w:r>
                    <w:rPr>
                      <w:color w:val="auto"/>
                    </w:rPr>
                    <w:t>根据《山东省生态保护红线规划》（</w:t>
                  </w:r>
                  <w:r>
                    <w:rPr>
                      <w:color w:val="auto"/>
                    </w:rPr>
                    <w:t>2016-2020</w:t>
                  </w:r>
                  <w:r>
                    <w:rPr>
                      <w:color w:val="auto"/>
                    </w:rPr>
                    <w:t>年），本</w:t>
                  </w:r>
                  <w:r>
                    <w:rPr>
                      <w:color w:val="auto"/>
                    </w:rPr>
                    <w:t>项目不在生态红线保护区范围内，因此项目建设符合生态保护红线规定要求，符合生态保护红线及生态空间保护要求。枣庄市生态红线保护图见附图</w:t>
                  </w:r>
                  <w:r>
                    <w:rPr>
                      <w:rFonts w:hint="eastAsia"/>
                      <w:color w:val="auto"/>
                    </w:rPr>
                    <w:t>2</w:t>
                  </w:r>
                  <w:r>
                    <w:rPr>
                      <w:color w:val="auto"/>
                    </w:rPr>
                    <w:t>。</w:t>
                  </w:r>
                </w:p>
              </w:tc>
            </w:tr>
            <w:tr w:rsidR="000E7247">
              <w:trPr>
                <w:trHeight w:val="363"/>
                <w:jc w:val="center"/>
              </w:trPr>
              <w:tc>
                <w:tcPr>
                  <w:tcW w:w="3027" w:type="pct"/>
                  <w:gridSpan w:val="2"/>
                  <w:vAlign w:val="center"/>
                </w:tcPr>
                <w:p w:rsidR="000E7247" w:rsidRDefault="009C0253">
                  <w:pPr>
                    <w:pStyle w:val="af0"/>
                    <w:rPr>
                      <w:color w:val="auto"/>
                    </w:rPr>
                  </w:pPr>
                  <w:r>
                    <w:rPr>
                      <w:color w:val="auto"/>
                    </w:rPr>
                    <w:t>环境质量底线。全市大气环境质量持续改善，</w:t>
                  </w:r>
                  <w:r>
                    <w:rPr>
                      <w:color w:val="auto"/>
                    </w:rPr>
                    <w:t>PM2.5</w:t>
                  </w:r>
                  <w:r>
                    <w:rPr>
                      <w:color w:val="auto"/>
                    </w:rPr>
                    <w:t>年均浓度为</w:t>
                  </w:r>
                  <w:r>
                    <w:rPr>
                      <w:color w:val="auto"/>
                    </w:rPr>
                    <w:t>44</w:t>
                  </w:r>
                  <w:r>
                    <w:rPr>
                      <w:color w:val="auto"/>
                    </w:rPr>
                    <w:t>微克</w:t>
                  </w:r>
                  <w:r>
                    <w:rPr>
                      <w:color w:val="auto"/>
                    </w:rPr>
                    <w:t>/</w:t>
                  </w:r>
                  <w:r>
                    <w:rPr>
                      <w:color w:val="auto"/>
                    </w:rPr>
                    <w:t>立方米；全市水环境质量明显改善，重点河流水质优良（达到或优于</w:t>
                  </w:r>
                  <w:r>
                    <w:rPr>
                      <w:color w:val="auto"/>
                    </w:rPr>
                    <w:t>Ⅲ</w:t>
                  </w:r>
                  <w:r>
                    <w:rPr>
                      <w:color w:val="auto"/>
                    </w:rPr>
                    <w:t>类）比例达到</w:t>
                  </w:r>
                  <w:r>
                    <w:rPr>
                      <w:color w:val="auto"/>
                    </w:rPr>
                    <w:t>80</w:t>
                  </w:r>
                  <w:r>
                    <w:rPr>
                      <w:color w:val="auto"/>
                    </w:rPr>
                    <w:t>％以上，基本消除城市建成区劣五类水体及黑臭水体，县级及以上城市饮用水水源地水质达标率（去除地质因素超标外）全部达到</w:t>
                  </w:r>
                  <w:r>
                    <w:rPr>
                      <w:color w:val="auto"/>
                    </w:rPr>
                    <w:t>100%</w:t>
                  </w:r>
                  <w:r>
                    <w:rPr>
                      <w:color w:val="auto"/>
                    </w:rPr>
                    <w:t>；土壤环境质量总体保持稳定，受污染耕地和污染地块安全利用得到进一步巩固提升，全市受污染耕地安全利用率达到</w:t>
                  </w:r>
                  <w:r>
                    <w:rPr>
                      <w:color w:val="auto"/>
                    </w:rPr>
                    <w:t>92%</w:t>
                  </w:r>
                  <w:r>
                    <w:rPr>
                      <w:color w:val="auto"/>
                    </w:rPr>
                    <w:t>左右，污染地块安全利用率达到</w:t>
                  </w:r>
                  <w:r>
                    <w:rPr>
                      <w:color w:val="auto"/>
                    </w:rPr>
                    <w:t>92%</w:t>
                  </w:r>
                  <w:r>
                    <w:rPr>
                      <w:color w:val="auto"/>
                    </w:rPr>
                    <w:t>以上。</w:t>
                  </w:r>
                </w:p>
              </w:tc>
              <w:tc>
                <w:tcPr>
                  <w:tcW w:w="1972" w:type="pct"/>
                  <w:vAlign w:val="center"/>
                </w:tcPr>
                <w:p w:rsidR="000E7247" w:rsidRDefault="009C0253">
                  <w:pPr>
                    <w:pStyle w:val="af0"/>
                    <w:rPr>
                      <w:color w:val="auto"/>
                    </w:rPr>
                  </w:pPr>
                  <w:r>
                    <w:rPr>
                      <w:color w:val="auto"/>
                    </w:rPr>
                    <w:t>根据枣庄市生态环境局《枣庄市环境质量报告》（</w:t>
                  </w:r>
                  <w:r>
                    <w:rPr>
                      <w:color w:val="auto"/>
                    </w:rPr>
                    <w:t>2020</w:t>
                  </w:r>
                  <w:r>
                    <w:rPr>
                      <w:color w:val="auto"/>
                    </w:rPr>
                    <w:t>年简本），枣庄市</w:t>
                  </w:r>
                  <w:r>
                    <w:rPr>
                      <w:color w:val="auto"/>
                    </w:rPr>
                    <w:t>2020</w:t>
                  </w:r>
                  <w:r>
                    <w:rPr>
                      <w:color w:val="auto"/>
                    </w:rPr>
                    <w:t>年度空气监测因子</w:t>
                  </w:r>
                  <w:r>
                    <w:rPr>
                      <w:color w:val="auto"/>
                    </w:rPr>
                    <w:t>SO</w:t>
                  </w:r>
                  <w:r>
                    <w:rPr>
                      <w:color w:val="auto"/>
                      <w:vertAlign w:val="subscript"/>
                    </w:rPr>
                    <w:t>2</w:t>
                  </w:r>
                  <w:r>
                    <w:rPr>
                      <w:color w:val="auto"/>
                    </w:rPr>
                    <w:t>、</w:t>
                  </w:r>
                  <w:r>
                    <w:rPr>
                      <w:color w:val="auto"/>
                    </w:rPr>
                    <w:t>NO</w:t>
                  </w:r>
                  <w:r>
                    <w:rPr>
                      <w:color w:val="auto"/>
                      <w:vertAlign w:val="subscript"/>
                    </w:rPr>
                    <w:t>2</w:t>
                  </w:r>
                  <w:r>
                    <w:rPr>
                      <w:color w:val="auto"/>
                    </w:rPr>
                    <w:t>浓度值均满足《环境空气质量标准》（</w:t>
                  </w:r>
                  <w:r>
                    <w:rPr>
                      <w:color w:val="auto"/>
                    </w:rPr>
                    <w:t>GB3095-2012</w:t>
                  </w:r>
                  <w:r>
                    <w:rPr>
                      <w:color w:val="auto"/>
                    </w:rPr>
                    <w:t>）及其修改单二级标准要求，</w:t>
                  </w:r>
                  <w:r>
                    <w:rPr>
                      <w:color w:val="auto"/>
                    </w:rPr>
                    <w:t>PM</w:t>
                  </w:r>
                  <w:r>
                    <w:rPr>
                      <w:color w:val="auto"/>
                      <w:vertAlign w:val="subscript"/>
                    </w:rPr>
                    <w:t>2.5</w:t>
                  </w:r>
                  <w:r>
                    <w:rPr>
                      <w:color w:val="auto"/>
                    </w:rPr>
                    <w:t>、</w:t>
                  </w:r>
                  <w:r>
                    <w:rPr>
                      <w:color w:val="auto"/>
                    </w:rPr>
                    <w:t>PM</w:t>
                  </w:r>
                  <w:r>
                    <w:rPr>
                      <w:color w:val="auto"/>
                      <w:vertAlign w:val="subscript"/>
                    </w:rPr>
                    <w:t>10</w:t>
                  </w:r>
                  <w:r>
                    <w:rPr>
                      <w:color w:val="auto"/>
                    </w:rPr>
                    <w:t>浓度值均不能满足环境空气质量二级标准要求；根据《枣庄市环境质量报告书》（</w:t>
                  </w:r>
                  <w:r>
                    <w:rPr>
                      <w:color w:val="auto"/>
                    </w:rPr>
                    <w:t>2019</w:t>
                  </w:r>
                  <w:r>
                    <w:rPr>
                      <w:color w:val="auto"/>
                    </w:rPr>
                    <w:t>年公示简本），枣庄市</w:t>
                  </w:r>
                  <w:r>
                    <w:rPr>
                      <w:color w:val="auto"/>
                    </w:rPr>
                    <w:t>2019</w:t>
                  </w:r>
                  <w:r>
                    <w:rPr>
                      <w:color w:val="auto"/>
                    </w:rPr>
                    <w:t>年度空气</w:t>
                  </w:r>
                  <w:r>
                    <w:rPr>
                      <w:color w:val="auto"/>
                    </w:rPr>
                    <w:lastRenderedPageBreak/>
                    <w:t>监测因子</w:t>
                  </w:r>
                  <w:r>
                    <w:rPr>
                      <w:color w:val="auto"/>
                    </w:rPr>
                    <w:t>CO</w:t>
                  </w:r>
                  <w:r>
                    <w:rPr>
                      <w:color w:val="auto"/>
                    </w:rPr>
                    <w:t>浓度值满足《环境空气质量标准》（</w:t>
                  </w:r>
                  <w:r>
                    <w:rPr>
                      <w:color w:val="auto"/>
                    </w:rPr>
                    <w:t>GB3095-2012</w:t>
                  </w:r>
                  <w:r>
                    <w:rPr>
                      <w:color w:val="auto"/>
                    </w:rPr>
                    <w:t>）及其修改单二级标准要求，</w:t>
                  </w:r>
                  <w:r>
                    <w:rPr>
                      <w:color w:val="auto"/>
                    </w:rPr>
                    <w:t>O</w:t>
                  </w:r>
                  <w:r>
                    <w:rPr>
                      <w:color w:val="auto"/>
                      <w:vertAlign w:val="subscript"/>
                    </w:rPr>
                    <w:t>3</w:t>
                  </w:r>
                  <w:r>
                    <w:rPr>
                      <w:color w:val="auto"/>
                    </w:rPr>
                    <w:t>浓度值不能满足环境空气质量二级标准要求。造成</w:t>
                  </w:r>
                  <w:r>
                    <w:rPr>
                      <w:color w:val="auto"/>
                    </w:rPr>
                    <w:t>超标主要原因为煤炭仍是主要能源、机动车增加、光化学试剂的使用和城市建设道路扩建，加上空气干燥；峄城大沙河贾庄闸断面仅总氮超标，其它各项指标均能达到《地表水环境质量标准》（</w:t>
                  </w:r>
                  <w:r>
                    <w:rPr>
                      <w:color w:val="auto"/>
                    </w:rPr>
                    <w:t>GB3838-2002</w:t>
                  </w:r>
                  <w:r>
                    <w:rPr>
                      <w:color w:val="auto"/>
                    </w:rPr>
                    <w:t>）中</w:t>
                  </w:r>
                  <w:r>
                    <w:rPr>
                      <w:color w:val="auto"/>
                    </w:rPr>
                    <w:t>Ⅲ</w:t>
                  </w:r>
                  <w:r>
                    <w:rPr>
                      <w:color w:val="auto"/>
                    </w:rPr>
                    <w:t>类标准要求，分析超标原因：上游来水氮含量高于本段水质类型、氮肥流失，通过地表径流汇入河流等；市中区丁庄水源的总硬度、硫酸盐超标外，其他指标均能满足《地下水质量标准》（</w:t>
                  </w:r>
                  <w:r>
                    <w:rPr>
                      <w:color w:val="auto"/>
                    </w:rPr>
                    <w:t>GB/T 14848-2017</w:t>
                  </w:r>
                  <w:r>
                    <w:rPr>
                      <w:color w:val="auto"/>
                    </w:rPr>
                    <w:t>）中</w:t>
                  </w:r>
                  <w:r>
                    <w:rPr>
                      <w:color w:val="auto"/>
                    </w:rPr>
                    <w:t>Ⅲ</w:t>
                  </w:r>
                  <w:r>
                    <w:rPr>
                      <w:color w:val="auto"/>
                    </w:rPr>
                    <w:t>类标准要求，表明评价区内地下水质量状况良好。根据《枣庄市环境质量报告》（</w:t>
                  </w:r>
                  <w:r>
                    <w:rPr>
                      <w:color w:val="auto"/>
                    </w:rPr>
                    <w:t>2020</w:t>
                  </w:r>
                  <w:r>
                    <w:rPr>
                      <w:color w:val="auto"/>
                    </w:rPr>
                    <w:t>年公示简本），</w:t>
                  </w:r>
                  <w:r>
                    <w:rPr>
                      <w:color w:val="auto"/>
                    </w:rPr>
                    <w:t>2020</w:t>
                  </w:r>
                  <w:r>
                    <w:rPr>
                      <w:color w:val="auto"/>
                    </w:rPr>
                    <w:t>年市中区功</w:t>
                  </w:r>
                  <w:r>
                    <w:rPr>
                      <w:color w:val="auto"/>
                    </w:rPr>
                    <w:t>能区噪声昼间均值为</w:t>
                  </w:r>
                  <w:r>
                    <w:rPr>
                      <w:color w:val="auto"/>
                    </w:rPr>
                    <w:t>58.4</w:t>
                  </w:r>
                  <w:r>
                    <w:rPr>
                      <w:color w:val="auto"/>
                    </w:rPr>
                    <w:t>分贝，夜间为</w:t>
                  </w:r>
                  <w:r>
                    <w:rPr>
                      <w:color w:val="auto"/>
                    </w:rPr>
                    <w:t>50.6</w:t>
                  </w:r>
                  <w:r>
                    <w:rPr>
                      <w:color w:val="auto"/>
                    </w:rPr>
                    <w:t>分贝，其中</w:t>
                  </w:r>
                  <w:r>
                    <w:rPr>
                      <w:color w:val="auto"/>
                    </w:rPr>
                    <w:t>1</w:t>
                  </w:r>
                  <w:r>
                    <w:rPr>
                      <w:color w:val="auto"/>
                    </w:rPr>
                    <w:t>类功能区市中心血站和</w:t>
                  </w:r>
                  <w:r>
                    <w:rPr>
                      <w:color w:val="auto"/>
                    </w:rPr>
                    <w:t>4a</w:t>
                  </w:r>
                  <w:r>
                    <w:rPr>
                      <w:color w:val="auto"/>
                    </w:rPr>
                    <w:t>类功能区文化路夜间噪声超标，其余各功能区均达标。本项目所在区域环境质量现状不属于劣质化环境；本项目废气、废水、噪声及固废在采取相应治理措施后，能够做到污染物达标排放并得到有效处置，污染物排放浓度远小于标准限值要求；根据大气污染防治行动相关规定，周边企业严加管理、重点加强环保责任制度，按照环保要求认真落实整改，确保各项污染物达标排放，项目所在区域大气环境质量已连续三年改善，因此能满足环境质量逐渐改善的要求；结合环境风险部分描述，</w:t>
                  </w:r>
                  <w:r>
                    <w:rPr>
                      <w:color w:val="auto"/>
                    </w:rPr>
                    <w:t>项目运营过程中不存在重大风险源，在做好相应风险保障措施后，环境风险能够控制在安全范围内。因此项目建设符合环境质量底线规定要求。</w:t>
                  </w:r>
                </w:p>
              </w:tc>
            </w:tr>
            <w:tr w:rsidR="000E7247">
              <w:trPr>
                <w:trHeight w:val="363"/>
                <w:jc w:val="center"/>
              </w:trPr>
              <w:tc>
                <w:tcPr>
                  <w:tcW w:w="3027" w:type="pct"/>
                  <w:gridSpan w:val="2"/>
                  <w:vAlign w:val="center"/>
                </w:tcPr>
                <w:p w:rsidR="000E7247" w:rsidRDefault="009C0253">
                  <w:pPr>
                    <w:pStyle w:val="af0"/>
                    <w:rPr>
                      <w:color w:val="auto"/>
                      <w:lang w:val="zh-CN"/>
                    </w:rPr>
                  </w:pPr>
                  <w:r>
                    <w:rPr>
                      <w:color w:val="auto"/>
                      <w:lang w:val="zh-CN"/>
                    </w:rPr>
                    <w:lastRenderedPageBreak/>
                    <w:t>资源利用上线。强化节约集约利用，持续提升资源能源利用效率，水资源、土地资源、能源消耗</w:t>
                  </w:r>
                  <w:r>
                    <w:rPr>
                      <w:color w:val="auto"/>
                      <w:lang w:val="zh-CN"/>
                    </w:rPr>
                    <w:lastRenderedPageBreak/>
                    <w:t>等达到省下达的总量要求和强度控制目标。强化水资源刚性约束，建立最严格的水资源管理制度，严格实行用水总量、用水强度双控，全市用水总量控制在省下达的总量要求以下，优化配置水资源，有效促进水资源可持续利用；加强各领域节约用水，农田灌溉水有效利用系数逐年提高，万元</w:t>
                  </w:r>
                  <w:r>
                    <w:rPr>
                      <w:color w:val="auto"/>
                      <w:lang w:val="zh-CN"/>
                    </w:rPr>
                    <w:t>GDP</w:t>
                  </w:r>
                  <w:r>
                    <w:rPr>
                      <w:color w:val="auto"/>
                      <w:lang w:val="zh-CN"/>
                    </w:rPr>
                    <w:t>用水量、万元工业增加值用水量等用水效</w:t>
                  </w:r>
                  <w:r>
                    <w:rPr>
                      <w:color w:val="auto"/>
                      <w:lang w:val="zh-CN"/>
                    </w:rPr>
                    <w:t>率指标持续下降。坚持最严格的耕地保护制度和节约集约用地制度，统筹土地利用与经济社会协调发展，严格保护耕地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下达任务，煤炭消费量实现负增长，单位地区生产总值能耗进一步降低。</w:t>
                  </w:r>
                </w:p>
                <w:p w:rsidR="000E7247" w:rsidRDefault="009C0253">
                  <w:pPr>
                    <w:pStyle w:val="af0"/>
                    <w:rPr>
                      <w:color w:val="auto"/>
                      <w:lang w:val="zh-CN"/>
                    </w:rPr>
                  </w:pPr>
                  <w:r>
                    <w:rPr>
                      <w:color w:val="auto"/>
                      <w:lang w:val="zh-CN"/>
                    </w:rPr>
                    <w:t>到</w:t>
                  </w:r>
                  <w:r>
                    <w:rPr>
                      <w:color w:val="auto"/>
                      <w:lang w:val="zh-CN"/>
                    </w:rPr>
                    <w:t>2035</w:t>
                  </w:r>
                  <w:r>
                    <w:rPr>
                      <w:color w:val="auto"/>
                      <w:lang w:val="zh-CN"/>
                    </w:rPr>
                    <w:t>年，全市生态环境分区管控体系得到巩固完善，生态环境质量根本好转，生态系统健康和人体健康得到充分保障，环境经济实现</w:t>
                  </w:r>
                  <w:r>
                    <w:rPr>
                      <w:color w:val="auto"/>
                      <w:lang w:val="zh-CN"/>
                    </w:rPr>
                    <w:t>良性循环，形成节约资源和保护环境的空间格局，广泛形成绿色生产生活方式，碳排放达峰后稳中有降。全市</w:t>
                  </w:r>
                  <w:r>
                    <w:rPr>
                      <w:color w:val="auto"/>
                      <w:lang w:val="zh-CN"/>
                    </w:rPr>
                    <w:t>PM2.5</w:t>
                  </w:r>
                  <w:r>
                    <w:rPr>
                      <w:color w:val="auto"/>
                      <w:lang w:val="zh-CN"/>
                    </w:rPr>
                    <w:t>平均浓度为</w:t>
                  </w:r>
                  <w:r>
                    <w:rPr>
                      <w:color w:val="auto"/>
                      <w:lang w:val="zh-CN"/>
                    </w:rPr>
                    <w:t>35</w:t>
                  </w:r>
                  <w:r>
                    <w:rPr>
                      <w:color w:val="auto"/>
                      <w:lang w:val="zh-CN"/>
                    </w:rPr>
                    <w:t>微克</w:t>
                  </w:r>
                  <w:r>
                    <w:rPr>
                      <w:color w:val="auto"/>
                      <w:lang w:val="zh-CN"/>
                    </w:rPr>
                    <w:t>/</w:t>
                  </w:r>
                  <w:r>
                    <w:rPr>
                      <w:color w:val="auto"/>
                      <w:lang w:val="zh-CN"/>
                    </w:rPr>
                    <w:t>立方米，水环境质量根本改善，水环境生态系统全面恢复，土壤环境质量稳中向好，农用地和建设用地土壤环境安全得到有效保障，土壤环境风险得到全面管控。</w:t>
                  </w:r>
                </w:p>
              </w:tc>
              <w:tc>
                <w:tcPr>
                  <w:tcW w:w="1972" w:type="pct"/>
                  <w:vAlign w:val="center"/>
                </w:tcPr>
                <w:p w:rsidR="000E7247" w:rsidRDefault="009C0253">
                  <w:pPr>
                    <w:pStyle w:val="af0"/>
                    <w:rPr>
                      <w:color w:val="auto"/>
                    </w:rPr>
                  </w:pPr>
                  <w:r>
                    <w:rPr>
                      <w:color w:val="auto"/>
                    </w:rPr>
                    <w:lastRenderedPageBreak/>
                    <w:t>本项目不属于</w:t>
                  </w:r>
                  <w:r>
                    <w:rPr>
                      <w:color w:val="auto"/>
                      <w:lang w:val="zh-CN"/>
                    </w:rPr>
                    <w:t>“</w:t>
                  </w:r>
                  <w:r>
                    <w:rPr>
                      <w:color w:val="auto"/>
                      <w:lang w:val="zh-CN"/>
                    </w:rPr>
                    <w:t>两高一资</w:t>
                  </w:r>
                  <w:r>
                    <w:rPr>
                      <w:color w:val="auto"/>
                      <w:lang w:val="zh-CN"/>
                    </w:rPr>
                    <w:t>”</w:t>
                  </w:r>
                  <w:r>
                    <w:rPr>
                      <w:color w:val="auto"/>
                      <w:lang w:val="zh-CN"/>
                    </w:rPr>
                    <w:t>项目，</w:t>
                  </w:r>
                  <w:r>
                    <w:rPr>
                      <w:color w:val="auto"/>
                    </w:rPr>
                    <w:t>利用现有闲置土地进行建</w:t>
                  </w:r>
                  <w:r>
                    <w:rPr>
                      <w:color w:val="auto"/>
                    </w:rPr>
                    <w:lastRenderedPageBreak/>
                    <w:t>设，已列入土地利用总体规划，外购原料从事生产加工，因此项目建设不会对国土资源和自然生态资源等造成影响，符合资源利用上线的相关要求。</w:t>
                  </w:r>
                </w:p>
              </w:tc>
            </w:tr>
            <w:tr w:rsidR="000E7247">
              <w:trPr>
                <w:trHeight w:val="363"/>
                <w:jc w:val="center"/>
              </w:trPr>
              <w:tc>
                <w:tcPr>
                  <w:tcW w:w="5000" w:type="pct"/>
                  <w:gridSpan w:val="3"/>
                  <w:vAlign w:val="center"/>
                </w:tcPr>
                <w:p w:rsidR="000E7247" w:rsidRDefault="009C0253">
                  <w:pPr>
                    <w:pStyle w:val="af0"/>
                    <w:rPr>
                      <w:color w:val="auto"/>
                      <w:lang w:val="zh-CN"/>
                    </w:rPr>
                  </w:pPr>
                  <w:r>
                    <w:rPr>
                      <w:color w:val="auto"/>
                      <w:lang w:val="zh-CN"/>
                    </w:rPr>
                    <w:lastRenderedPageBreak/>
                    <w:t>构建生态环境分区管控体系</w:t>
                  </w:r>
                </w:p>
              </w:tc>
            </w:tr>
            <w:tr w:rsidR="000E7247">
              <w:trPr>
                <w:trHeight w:val="363"/>
                <w:jc w:val="center"/>
              </w:trPr>
              <w:tc>
                <w:tcPr>
                  <w:tcW w:w="3027" w:type="pct"/>
                  <w:gridSpan w:val="2"/>
                  <w:vAlign w:val="center"/>
                </w:tcPr>
                <w:p w:rsidR="000E7247" w:rsidRDefault="009C0253">
                  <w:pPr>
                    <w:pStyle w:val="af0"/>
                    <w:rPr>
                      <w:color w:val="auto"/>
                      <w:lang w:val="zh-CN"/>
                    </w:rPr>
                  </w:pPr>
                  <w:r>
                    <w:rPr>
                      <w:color w:val="auto"/>
                      <w:lang w:val="zh-CN"/>
                    </w:rPr>
                    <w:t>（一）生态分区管控</w:t>
                  </w:r>
                </w:p>
                <w:p w:rsidR="000E7247" w:rsidRDefault="009C0253">
                  <w:pPr>
                    <w:pStyle w:val="af0"/>
                    <w:rPr>
                      <w:color w:val="auto"/>
                      <w:lang w:val="zh-CN"/>
                    </w:rPr>
                  </w:pPr>
                  <w:r>
                    <w:rPr>
                      <w:color w:val="auto"/>
                      <w:lang w:val="zh-CN"/>
                    </w:rPr>
                    <w:t>生态保护红线原则上按禁止开发区域的要求进行管理，应符合《关于在国土空间规划中统筹划定落实三条控制线的指导意见》及国家、省有关要求。根据主导生态功能定位，实施差别化管理，生态保护红线要保证生态功能的系统性和完整性。生态保护红线内、自然保护地核心保护区原则上严格禁止开发性、生产性建设活动，在符合现行法律法规前提下，除国家重大战略项目外，仅允许对生态功能不造成破坏的有限人为活动。评估调整后的自然保护地应划入生态保护红线，自然保护地发生调整的，生态保护红线相应调整。</w:t>
                  </w:r>
                </w:p>
                <w:p w:rsidR="000E7247" w:rsidRDefault="009C0253">
                  <w:pPr>
                    <w:pStyle w:val="af0"/>
                    <w:rPr>
                      <w:color w:val="auto"/>
                      <w:lang w:val="zh-CN"/>
                    </w:rPr>
                  </w:pPr>
                  <w:r>
                    <w:rPr>
                      <w:color w:val="auto"/>
                      <w:lang w:val="zh-CN"/>
                    </w:rPr>
                    <w:t>一般生态空间原则上按限制开发区域的要求进行管理，</w:t>
                  </w:r>
                  <w:r>
                    <w:rPr>
                      <w:color w:val="auto"/>
                      <w:lang w:val="zh-CN"/>
                    </w:rPr>
                    <w:t>根据主导生态功能进行分类管控，以保护为主，严格限制区域开发强度。对生态空间依法实行区域准入和用途转用许可制度，严格控制各类开发利用活动对生态空间的占用和扰动，确保生态服务保障能力逐渐提高。加强对林地、河流、水库、湿地的保护，维护水土保持、水源涵养等功能，依法划定保护范围，严格控制新增建设用地占用一般生态空间。有序引导生态空间用</w:t>
                  </w:r>
                  <w:r>
                    <w:rPr>
                      <w:color w:val="auto"/>
                      <w:lang w:val="zh-CN"/>
                    </w:rPr>
                    <w:lastRenderedPageBreak/>
                    <w:t>途之间的相互转变，鼓励向有利于生态功能提升的方向转变，严格禁止不符合生态保护要求或有损生态功能的相互转换。</w:t>
                  </w:r>
                </w:p>
              </w:tc>
              <w:tc>
                <w:tcPr>
                  <w:tcW w:w="1972" w:type="pct"/>
                  <w:vAlign w:val="center"/>
                </w:tcPr>
                <w:p w:rsidR="000E7247" w:rsidRDefault="009C0253">
                  <w:pPr>
                    <w:pStyle w:val="af0"/>
                    <w:rPr>
                      <w:color w:val="auto"/>
                      <w:lang w:val="zh-CN"/>
                    </w:rPr>
                  </w:pPr>
                  <w:r>
                    <w:rPr>
                      <w:color w:val="auto"/>
                      <w:lang w:val="zh-CN"/>
                    </w:rPr>
                    <w:lastRenderedPageBreak/>
                    <w:t>本项目不在生态红线范围内，严格落实各项污染防控措施。</w:t>
                  </w:r>
                </w:p>
              </w:tc>
            </w:tr>
            <w:tr w:rsidR="000E7247">
              <w:trPr>
                <w:trHeight w:val="363"/>
                <w:jc w:val="center"/>
              </w:trPr>
              <w:tc>
                <w:tcPr>
                  <w:tcW w:w="3027" w:type="pct"/>
                  <w:gridSpan w:val="2"/>
                  <w:vAlign w:val="center"/>
                </w:tcPr>
                <w:p w:rsidR="000E7247" w:rsidRDefault="009C0253">
                  <w:pPr>
                    <w:pStyle w:val="af0"/>
                    <w:rPr>
                      <w:color w:val="auto"/>
                      <w:lang w:val="zh-CN"/>
                    </w:rPr>
                  </w:pPr>
                  <w:r>
                    <w:rPr>
                      <w:color w:val="auto"/>
                      <w:lang w:val="zh-CN"/>
                    </w:rPr>
                    <w:lastRenderedPageBreak/>
                    <w:t>（二）大气环境分区管</w:t>
                  </w:r>
                  <w:r>
                    <w:rPr>
                      <w:color w:val="auto"/>
                      <w:lang w:val="zh-CN"/>
                    </w:rPr>
                    <w:t>控</w:t>
                  </w:r>
                </w:p>
                <w:p w:rsidR="000E7247" w:rsidRDefault="009C0253">
                  <w:pPr>
                    <w:pStyle w:val="af0"/>
                    <w:rPr>
                      <w:color w:val="auto"/>
                      <w:lang w:val="zh-CN"/>
                    </w:rPr>
                  </w:pPr>
                  <w:r>
                    <w:rPr>
                      <w:color w:val="auto"/>
                      <w:lang w:val="zh-CN"/>
                    </w:rPr>
                    <w:t>全市划分为大气环境优先保护区、重点管控区和一般管控区，实施分级分类管理。</w:t>
                  </w:r>
                </w:p>
                <w:p w:rsidR="000E7247" w:rsidRDefault="009C0253">
                  <w:pPr>
                    <w:pStyle w:val="af0"/>
                    <w:rPr>
                      <w:color w:val="auto"/>
                      <w:lang w:val="zh-CN"/>
                    </w:rPr>
                  </w:pPr>
                  <w:r>
                    <w:rPr>
                      <w:color w:val="auto"/>
                      <w:lang w:val="zh-CN"/>
                    </w:rPr>
                    <w:t>1</w:t>
                  </w:r>
                  <w:r>
                    <w:rPr>
                      <w:color w:val="auto"/>
                      <w:lang w:val="zh-CN"/>
                    </w:rPr>
                    <w:t>、将市域范围内的法定保护区、风景名胜区、各级森林公园等环境空气质量功能区一类区识别为大气环境优先保护区，占全市国土面积的</w:t>
                  </w:r>
                  <w:r>
                    <w:rPr>
                      <w:color w:val="auto"/>
                      <w:lang w:val="zh-CN"/>
                    </w:rPr>
                    <w:t>5.8%</w:t>
                  </w:r>
                  <w:r>
                    <w:rPr>
                      <w:color w:val="auto"/>
                      <w:lang w:val="zh-CN"/>
                    </w:rPr>
                    <w:t>。大气环境优先保护区禁止新建排放大气污染物的工业项目，加强餐饮等服务业燃料烟气及油烟污染防治。</w:t>
                  </w:r>
                </w:p>
                <w:p w:rsidR="000E7247" w:rsidRDefault="009C0253">
                  <w:pPr>
                    <w:pStyle w:val="af0"/>
                    <w:rPr>
                      <w:color w:val="auto"/>
                      <w:lang w:val="zh-CN"/>
                    </w:rPr>
                  </w:pPr>
                  <w:r>
                    <w:rPr>
                      <w:color w:val="auto"/>
                      <w:lang w:val="zh-CN"/>
                    </w:rPr>
                    <w:t>2</w:t>
                  </w:r>
                  <w:r>
                    <w:rPr>
                      <w:color w:val="auto"/>
                      <w:lang w:val="zh-CN"/>
                    </w:rPr>
                    <w:t>、将工业园区等大气污染物高排放区域，上风向、扩散通道、环流通道等影响空气质量的布局敏感区域，静风或风速较小的弱扩散区域，人群密集的受体敏感区域，识别为大气环境重点管控区，占全市国土面积的</w:t>
                  </w:r>
                  <w:r>
                    <w:rPr>
                      <w:color w:val="auto"/>
                      <w:lang w:val="zh-CN"/>
                    </w:rPr>
                    <w:t>21.5%</w:t>
                  </w:r>
                  <w:r>
                    <w:rPr>
                      <w:color w:val="auto"/>
                      <w:lang w:val="zh-CN"/>
                    </w:rPr>
                    <w:t>。大气环境受体敏感区严格限制新建、扩建排放大气污染物的工业项目，产生大气污染物的工业企业应持续开展节能减排。大气环境高排放区应根据工业园区（聚集区）主导产业性质和污染排放特征实施重点减排；新（改、扩）建工业项目，生产工艺和大气主要污染物排放要达到国内同行业先进水平；严格落实大气污染物达标排放、总量控制、排污许可等</w:t>
                  </w:r>
                  <w:r>
                    <w:rPr>
                      <w:color w:val="auto"/>
                      <w:lang w:val="zh-CN"/>
                    </w:rPr>
                    <w:t>环保制度。大气环境布局敏感区及弱扩散区应避免大规模排放大气污染物的项目布局建设，优先实施清洁能源替代。</w:t>
                  </w:r>
                </w:p>
                <w:p w:rsidR="000E7247" w:rsidRDefault="009C0253">
                  <w:pPr>
                    <w:pStyle w:val="af0"/>
                    <w:rPr>
                      <w:color w:val="auto"/>
                      <w:lang w:val="zh-CN"/>
                    </w:rPr>
                  </w:pPr>
                  <w:r>
                    <w:rPr>
                      <w:color w:val="auto"/>
                      <w:lang w:val="zh-CN"/>
                    </w:rPr>
                    <w:t>3</w:t>
                  </w:r>
                  <w:r>
                    <w:rPr>
                      <w:color w:val="auto"/>
                      <w:lang w:val="zh-CN"/>
                    </w:rPr>
                    <w:t>、将大气环境优先保护区、重点管控区之外的其他区域纳入大气环境一般管控区，占全市国土面积的</w:t>
                  </w:r>
                  <w:r>
                    <w:rPr>
                      <w:color w:val="auto"/>
                      <w:lang w:val="zh-CN"/>
                    </w:rPr>
                    <w:t>72.7%</w:t>
                  </w:r>
                  <w:r>
                    <w:rPr>
                      <w:color w:val="auto"/>
                      <w:lang w:val="zh-CN"/>
                    </w:rPr>
                    <w:t>。大气环境一般管控区应深化重点行业污染治理，鼓励新建企业入驻工业园区（聚集区），强力推进国家和省确定的各项产业结构调整措施。</w:t>
                  </w:r>
                </w:p>
              </w:tc>
              <w:tc>
                <w:tcPr>
                  <w:tcW w:w="1972" w:type="pct"/>
                  <w:vAlign w:val="center"/>
                </w:tcPr>
                <w:p w:rsidR="000E7247" w:rsidRDefault="009C0253">
                  <w:pPr>
                    <w:pStyle w:val="af0"/>
                    <w:rPr>
                      <w:color w:val="auto"/>
                      <w:lang w:val="zh-CN"/>
                    </w:rPr>
                  </w:pPr>
                  <w:r>
                    <w:rPr>
                      <w:color w:val="auto"/>
                    </w:rPr>
                    <w:t>本项目新建项目，采用先进生产工艺和设备，严格落实大气污染物达标排放、总量控制、排污许可等环保制度，废气</w:t>
                  </w:r>
                  <w:r>
                    <w:rPr>
                      <w:color w:val="auto"/>
                      <w:lang w:val="zh-CN"/>
                    </w:rPr>
                    <w:t>排放量较少且达标排放，对周围大气环境影响较小。</w:t>
                  </w:r>
                </w:p>
              </w:tc>
            </w:tr>
            <w:tr w:rsidR="000E7247">
              <w:trPr>
                <w:trHeight w:val="363"/>
                <w:jc w:val="center"/>
              </w:trPr>
              <w:tc>
                <w:tcPr>
                  <w:tcW w:w="3027" w:type="pct"/>
                  <w:gridSpan w:val="2"/>
                  <w:vAlign w:val="center"/>
                </w:tcPr>
                <w:p w:rsidR="000E7247" w:rsidRDefault="009C0253">
                  <w:pPr>
                    <w:pStyle w:val="af0"/>
                    <w:rPr>
                      <w:color w:val="auto"/>
                      <w:lang w:val="zh-CN"/>
                    </w:rPr>
                  </w:pPr>
                  <w:r>
                    <w:rPr>
                      <w:color w:val="auto"/>
                      <w:lang w:val="zh-CN"/>
                    </w:rPr>
                    <w:t>（三）水环境分区管控</w:t>
                  </w:r>
                </w:p>
                <w:p w:rsidR="000E7247" w:rsidRDefault="009C0253">
                  <w:pPr>
                    <w:pStyle w:val="af0"/>
                    <w:rPr>
                      <w:color w:val="auto"/>
                      <w:lang w:val="zh-CN"/>
                    </w:rPr>
                  </w:pPr>
                  <w:r>
                    <w:rPr>
                      <w:color w:val="auto"/>
                      <w:lang w:val="zh-CN"/>
                    </w:rPr>
                    <w:t>全市水环境分为水环境优先保护区、重点管控区和一般管控区。</w:t>
                  </w:r>
                </w:p>
                <w:p w:rsidR="000E7247" w:rsidRDefault="009C0253">
                  <w:pPr>
                    <w:pStyle w:val="af0"/>
                    <w:rPr>
                      <w:color w:val="auto"/>
                      <w:lang w:val="zh-CN"/>
                    </w:rPr>
                  </w:pPr>
                  <w:r>
                    <w:rPr>
                      <w:color w:val="auto"/>
                      <w:lang w:val="zh-CN"/>
                    </w:rPr>
                    <w:t>1</w:t>
                  </w:r>
                  <w:r>
                    <w:rPr>
                      <w:color w:val="auto"/>
                      <w:lang w:val="zh-CN"/>
                    </w:rPr>
                    <w:t>、将县级以上城镇集中式饮用水源地一二级保护区、省级以上湿地公园和重要湿地、省级以上自然保护区按自然边界划定为水环境优先保护区，占全市国土面积的</w:t>
                  </w:r>
                  <w:r>
                    <w:rPr>
                      <w:color w:val="auto"/>
                      <w:lang w:val="zh-CN"/>
                    </w:rPr>
                    <w:t>4.35%</w:t>
                  </w:r>
                  <w:r>
                    <w:rPr>
                      <w:color w:val="auto"/>
                      <w:lang w:val="zh-CN"/>
                    </w:rPr>
                    <w:t>。水环境优先保护区按照现行法律法规及管理规定执行，实施严格生态环境准入。</w:t>
                  </w:r>
                </w:p>
                <w:p w:rsidR="000E7247" w:rsidRDefault="009C0253">
                  <w:pPr>
                    <w:pStyle w:val="af0"/>
                    <w:rPr>
                      <w:color w:val="auto"/>
                      <w:lang w:val="zh-CN"/>
                    </w:rPr>
                  </w:pPr>
                  <w:r>
                    <w:rPr>
                      <w:color w:val="auto"/>
                      <w:lang w:val="zh-CN"/>
                    </w:rPr>
                    <w:t>2</w:t>
                  </w:r>
                  <w:r>
                    <w:rPr>
                      <w:color w:val="auto"/>
                      <w:lang w:val="zh-CN"/>
                    </w:rPr>
                    <w:t>、水环境重点管控区面积</w:t>
                  </w:r>
                  <w:r>
                    <w:rPr>
                      <w:color w:val="auto"/>
                      <w:lang w:val="zh-CN"/>
                    </w:rPr>
                    <w:t>1409.82</w:t>
                  </w:r>
                  <w:r>
                    <w:rPr>
                      <w:color w:val="auto"/>
                      <w:lang w:val="zh-CN"/>
                    </w:rPr>
                    <w:t>平方公里，占全市国土面积的</w:t>
                  </w:r>
                  <w:r>
                    <w:rPr>
                      <w:color w:val="auto"/>
                      <w:lang w:val="zh-CN"/>
                    </w:rPr>
                    <w:t>30.89%</w:t>
                  </w:r>
                  <w:r>
                    <w:rPr>
                      <w:color w:val="auto"/>
                      <w:lang w:val="zh-CN"/>
                    </w:rPr>
                    <w:t>，其中，水环境工业污染重点管控区面积</w:t>
                  </w:r>
                  <w:r>
                    <w:rPr>
                      <w:color w:val="auto"/>
                      <w:lang w:val="zh-CN"/>
                    </w:rPr>
                    <w:t>531.48</w:t>
                  </w:r>
                  <w:r>
                    <w:rPr>
                      <w:color w:val="auto"/>
                      <w:lang w:val="zh-CN"/>
                    </w:rPr>
                    <w:t>平方公里，水环境城镇生活污染重点管控区面积</w:t>
                  </w:r>
                  <w:r>
                    <w:rPr>
                      <w:color w:val="auto"/>
                      <w:lang w:val="zh-CN"/>
                    </w:rPr>
                    <w:t>546.29</w:t>
                  </w:r>
                  <w:r>
                    <w:rPr>
                      <w:color w:val="auto"/>
                      <w:lang w:val="zh-CN"/>
                    </w:rPr>
                    <w:t>平方公里，水环境农业污染重点管控区面积</w:t>
                  </w:r>
                  <w:r>
                    <w:rPr>
                      <w:color w:val="auto"/>
                      <w:lang w:val="zh-CN"/>
                    </w:rPr>
                    <w:t>332.0</w:t>
                  </w:r>
                  <w:r>
                    <w:rPr>
                      <w:color w:val="auto"/>
                      <w:lang w:val="zh-CN"/>
                    </w:rPr>
                    <w:t>4</w:t>
                  </w:r>
                  <w:r>
                    <w:rPr>
                      <w:color w:val="auto"/>
                      <w:lang w:val="zh-CN"/>
                    </w:rPr>
                    <w:t>平方公里。水环境工业污染重点管控区应禁止新建不符合国家产业政策、严重污染水环境的生产项目。实施产能规模和污染物排放总量控制，对造纸、原料药</w:t>
                  </w:r>
                  <w:r>
                    <w:rPr>
                      <w:color w:val="auto"/>
                      <w:lang w:val="zh-CN"/>
                    </w:rPr>
                    <w:lastRenderedPageBreak/>
                    <w:t>制造、有机化工、煤化工等重点行业，实行新（改、扩）建项目主要污染物排放等量或减量置换。集聚区内工业废水须经预处理达到集中处理要求，方可进入污水集中处理设施。排污单位水污染物的排放管理严格按照《流域水污染物综合排放标准第</w:t>
                  </w:r>
                  <w:r>
                    <w:rPr>
                      <w:color w:val="auto"/>
                      <w:lang w:val="zh-CN"/>
                    </w:rPr>
                    <w:t>1</w:t>
                  </w:r>
                  <w:r>
                    <w:rPr>
                      <w:color w:val="auto"/>
                      <w:lang w:val="zh-CN"/>
                    </w:rPr>
                    <w:t>部分：南四湖东平湖流域》执行。水环境城镇生活污染重点管控区应严格按照城镇规划进行建设，合理布局生产与生活空间，维护自然生态系统功能稳定。加快城镇污水处理</w:t>
                  </w:r>
                  <w:r>
                    <w:rPr>
                      <w:color w:val="auto"/>
                      <w:lang w:val="zh-CN"/>
                    </w:rPr>
                    <w:t>设施建设，严控纳管废水达标，完善除磷脱氮工艺。水环境农业污染重点管控区应加快淘汰剧毒、高毒、高残留农药，鼓励使用高效、低毒、低残留农药。推进农药化肥减量，增加有机肥使用量。优化养殖业布局，鼓励转型升级，发展循环养殖。分类治理农村生活污水，加强农村生活污水处理设施运行维护管理。推广节约用水新技术，发展节水农业。</w:t>
                  </w:r>
                </w:p>
                <w:p w:rsidR="000E7247" w:rsidRDefault="009C0253">
                  <w:pPr>
                    <w:pStyle w:val="af0"/>
                    <w:rPr>
                      <w:color w:val="auto"/>
                      <w:lang w:val="zh-CN"/>
                    </w:rPr>
                  </w:pPr>
                  <w:r>
                    <w:rPr>
                      <w:color w:val="auto"/>
                      <w:lang w:val="zh-CN"/>
                    </w:rPr>
                    <w:t>3</w:t>
                  </w:r>
                  <w:r>
                    <w:rPr>
                      <w:color w:val="auto"/>
                      <w:lang w:val="zh-CN"/>
                    </w:rPr>
                    <w:t>、其他区域为一般管控区，占全市国土面积的</w:t>
                  </w:r>
                  <w:r>
                    <w:rPr>
                      <w:color w:val="auto"/>
                      <w:lang w:val="zh-CN"/>
                    </w:rPr>
                    <w:t>64.76%</w:t>
                  </w:r>
                  <w:r>
                    <w:rPr>
                      <w:color w:val="auto"/>
                      <w:lang w:val="zh-CN"/>
                    </w:rPr>
                    <w:t>。水环境一般管控区落实普适性环境治理要求，加强污染预防，推进城市水循环体系建设，维护良好水环境质量。</w:t>
                  </w:r>
                </w:p>
              </w:tc>
              <w:tc>
                <w:tcPr>
                  <w:tcW w:w="1972" w:type="pct"/>
                  <w:vAlign w:val="center"/>
                </w:tcPr>
                <w:p w:rsidR="000E7247" w:rsidRDefault="009C0253">
                  <w:pPr>
                    <w:pStyle w:val="af0"/>
                    <w:rPr>
                      <w:color w:val="auto"/>
                      <w:lang w:val="zh-CN"/>
                    </w:rPr>
                  </w:pPr>
                  <w:r>
                    <w:rPr>
                      <w:color w:val="auto"/>
                      <w:lang w:val="zh-CN"/>
                    </w:rPr>
                    <w:lastRenderedPageBreak/>
                    <w:t>本项目无废水外排，对周边水环境影响较小。</w:t>
                  </w:r>
                </w:p>
              </w:tc>
            </w:tr>
            <w:tr w:rsidR="000E7247">
              <w:trPr>
                <w:trHeight w:val="363"/>
                <w:jc w:val="center"/>
              </w:trPr>
              <w:tc>
                <w:tcPr>
                  <w:tcW w:w="3027" w:type="pct"/>
                  <w:gridSpan w:val="2"/>
                  <w:vAlign w:val="center"/>
                </w:tcPr>
                <w:p w:rsidR="000E7247" w:rsidRDefault="009C0253">
                  <w:pPr>
                    <w:pStyle w:val="af0"/>
                    <w:rPr>
                      <w:color w:val="auto"/>
                      <w:lang w:val="zh-CN"/>
                    </w:rPr>
                  </w:pPr>
                  <w:r>
                    <w:rPr>
                      <w:color w:val="auto"/>
                      <w:lang w:val="zh-CN"/>
                    </w:rPr>
                    <w:lastRenderedPageBreak/>
                    <w:t>（四）土壤污染风险分区管控</w:t>
                  </w:r>
                </w:p>
                <w:p w:rsidR="000E7247" w:rsidRDefault="009C0253">
                  <w:pPr>
                    <w:pStyle w:val="af0"/>
                    <w:rPr>
                      <w:color w:val="auto"/>
                      <w:lang w:val="zh-CN"/>
                    </w:rPr>
                  </w:pPr>
                  <w:r>
                    <w:rPr>
                      <w:color w:val="auto"/>
                      <w:lang w:val="zh-CN"/>
                    </w:rPr>
                    <w:t>全市土壤环境分为农用地优先保护区、土壤环境重点管控区（包括农用地污染风险重点管控区、建设用地污染风险重点管控区）和土壤环境一般管控区。</w:t>
                  </w:r>
                </w:p>
                <w:p w:rsidR="000E7247" w:rsidRDefault="009C0253">
                  <w:pPr>
                    <w:pStyle w:val="af0"/>
                    <w:rPr>
                      <w:color w:val="auto"/>
                      <w:lang w:val="zh-CN"/>
                    </w:rPr>
                  </w:pPr>
                  <w:r>
                    <w:rPr>
                      <w:color w:val="auto"/>
                      <w:lang w:val="zh-CN"/>
                    </w:rPr>
                    <w:t>1</w:t>
                  </w:r>
                  <w:r>
                    <w:rPr>
                      <w:color w:val="auto"/>
                      <w:lang w:val="zh-CN"/>
                    </w:rPr>
                    <w:t>、农用地优先保护区为优先保护类农用地集中区域。农用地优先保护区中应从严管控非农建设占用永久基本农田，坚决防止永久基本农田</w:t>
                  </w:r>
                  <w:r>
                    <w:rPr>
                      <w:color w:val="auto"/>
                      <w:lang w:val="zh-CN"/>
                    </w:rPr>
                    <w:t>“</w:t>
                  </w:r>
                  <w:r>
                    <w:rPr>
                      <w:color w:val="auto"/>
                      <w:lang w:val="zh-CN"/>
                    </w:rPr>
                    <w:t>非农化</w:t>
                  </w:r>
                  <w:r>
                    <w:rPr>
                      <w:color w:val="auto"/>
                      <w:lang w:val="zh-CN"/>
                    </w:rPr>
                    <w:t>”</w:t>
                  </w:r>
                  <w:r>
                    <w:rPr>
                      <w:color w:val="auto"/>
                      <w:lang w:val="zh-CN"/>
                    </w:rPr>
                    <w:t>。在永久基本农田集中区域，不得新建可能造成土壤污染的建设项目；已经建成的，应当限期关闭拆除。</w:t>
                  </w:r>
                </w:p>
                <w:p w:rsidR="000E7247" w:rsidRDefault="009C0253">
                  <w:pPr>
                    <w:pStyle w:val="af0"/>
                    <w:rPr>
                      <w:color w:val="auto"/>
                      <w:lang w:val="zh-CN"/>
                    </w:rPr>
                  </w:pPr>
                  <w:r>
                    <w:rPr>
                      <w:color w:val="auto"/>
                      <w:lang w:val="zh-CN"/>
                    </w:rPr>
                    <w:t>2</w:t>
                  </w:r>
                  <w:r>
                    <w:rPr>
                      <w:color w:val="auto"/>
                      <w:lang w:val="zh-CN"/>
                    </w:rPr>
                    <w:t>、农用地污染风险重点管控区为严格管控类和安全利用类区域，建设用地污染风险重点管控区为省级及以上重金属污染防控重点区域、全</w:t>
                  </w:r>
                  <w:r>
                    <w:rPr>
                      <w:color w:val="auto"/>
                      <w:lang w:val="zh-CN"/>
                    </w:rPr>
                    <w:t>市污染地块、疑似污染地块、土壤污染重点监管单位、高关注度地块等区域。农用地污染风险重点管控区中安全利用类耕地，应当优先采取农艺调控、替代种植、轮作、间作等措施，阻断或者减少污染物和其他有毒有害物质进入农作物可食部分，降低农产品超标风险；对严格管控类耕地，划定特定农产品禁止生产区域，制定种植结构调整或者按照国家计划经批准后进行退耕还林还草等风险管控措施。建设用地污染风险重点管控区中污染地块（含疑似污染地块）应严格污染地块开发利用和流转审批。土壤污染重点监管单位和高关注度地块新（改、扩）建项目用地应当符合国家、</w:t>
                  </w:r>
                  <w:r>
                    <w:rPr>
                      <w:color w:val="auto"/>
                      <w:lang w:val="zh-CN"/>
                    </w:rPr>
                    <w:t>省有关建设用地土壤污染风险管控要求，新（改、扩）建涉重金属重点行业建设项目实施重金属排放量</w:t>
                  </w:r>
                  <w:r>
                    <w:rPr>
                      <w:color w:val="auto"/>
                      <w:lang w:val="zh-CN"/>
                    </w:rPr>
                    <w:t>“</w:t>
                  </w:r>
                  <w:r>
                    <w:rPr>
                      <w:color w:val="auto"/>
                      <w:lang w:val="zh-CN"/>
                    </w:rPr>
                    <w:t>等量置换</w:t>
                  </w:r>
                  <w:r>
                    <w:rPr>
                      <w:color w:val="auto"/>
                      <w:lang w:val="zh-CN"/>
                    </w:rPr>
                    <w:t>”</w:t>
                  </w:r>
                  <w:r>
                    <w:rPr>
                      <w:color w:val="auto"/>
                      <w:lang w:val="zh-CN"/>
                    </w:rPr>
                    <w:t>或</w:t>
                  </w:r>
                  <w:r>
                    <w:rPr>
                      <w:color w:val="auto"/>
                      <w:lang w:val="zh-CN"/>
                    </w:rPr>
                    <w:t>“</w:t>
                  </w:r>
                  <w:r>
                    <w:rPr>
                      <w:color w:val="auto"/>
                      <w:lang w:val="zh-CN"/>
                    </w:rPr>
                    <w:t>减量置换</w:t>
                  </w:r>
                  <w:r>
                    <w:rPr>
                      <w:color w:val="auto"/>
                      <w:lang w:val="zh-CN"/>
                    </w:rPr>
                    <w:t>”</w:t>
                  </w:r>
                  <w:r>
                    <w:rPr>
                      <w:color w:val="auto"/>
                      <w:lang w:val="zh-CN"/>
                    </w:rPr>
                    <w:t>。</w:t>
                  </w:r>
                </w:p>
                <w:p w:rsidR="000E7247" w:rsidRDefault="009C0253">
                  <w:pPr>
                    <w:pStyle w:val="af0"/>
                    <w:rPr>
                      <w:color w:val="auto"/>
                      <w:lang w:val="zh-CN"/>
                    </w:rPr>
                  </w:pPr>
                  <w:r>
                    <w:rPr>
                      <w:color w:val="auto"/>
                      <w:lang w:val="zh-CN"/>
                    </w:rPr>
                    <w:t>3</w:t>
                  </w:r>
                  <w:r>
                    <w:rPr>
                      <w:color w:val="auto"/>
                      <w:lang w:val="zh-CN"/>
                    </w:rPr>
                    <w:t>、其余区域为土壤环境一般管控区。土壤环境</w:t>
                  </w:r>
                  <w:r>
                    <w:rPr>
                      <w:color w:val="auto"/>
                      <w:lang w:val="zh-CN"/>
                    </w:rPr>
                    <w:lastRenderedPageBreak/>
                    <w:t>一般管控区应完善环境保护基础设施建设，严格执行行业企业布局选址要求。</w:t>
                  </w:r>
                </w:p>
              </w:tc>
              <w:tc>
                <w:tcPr>
                  <w:tcW w:w="1972" w:type="pct"/>
                  <w:vAlign w:val="center"/>
                </w:tcPr>
                <w:p w:rsidR="000E7247" w:rsidRDefault="009C0253">
                  <w:pPr>
                    <w:pStyle w:val="af0"/>
                    <w:rPr>
                      <w:color w:val="auto"/>
                      <w:lang w:val="zh-CN"/>
                    </w:rPr>
                  </w:pPr>
                  <w:r>
                    <w:rPr>
                      <w:color w:val="auto"/>
                      <w:lang w:val="zh-CN"/>
                    </w:rPr>
                    <w:lastRenderedPageBreak/>
                    <w:t>本项</w:t>
                  </w:r>
                  <w:r>
                    <w:rPr>
                      <w:rFonts w:hint="eastAsia"/>
                      <w:color w:val="auto"/>
                    </w:rPr>
                    <w:t>符合</w:t>
                  </w:r>
                  <w:r>
                    <w:rPr>
                      <w:color w:val="auto"/>
                      <w:lang w:val="zh-CN"/>
                    </w:rPr>
                    <w:t>用地为工业用地，且已列入</w:t>
                  </w:r>
                  <w:r>
                    <w:rPr>
                      <w:rFonts w:hint="eastAsia"/>
                      <w:color w:val="auto"/>
                    </w:rPr>
                    <w:t>涧头集镇</w:t>
                  </w:r>
                  <w:r>
                    <w:rPr>
                      <w:color w:val="auto"/>
                      <w:lang w:val="zh-CN"/>
                    </w:rPr>
                    <w:t>总体规划，项目原料、产品、排放的污染物中均不涉及重金属等有毒有害物质，对土壤环境影响较小。</w:t>
                  </w:r>
                </w:p>
              </w:tc>
            </w:tr>
            <w:tr w:rsidR="000E7247">
              <w:trPr>
                <w:trHeight w:val="363"/>
                <w:jc w:val="center"/>
              </w:trPr>
              <w:tc>
                <w:tcPr>
                  <w:tcW w:w="3027" w:type="pct"/>
                  <w:gridSpan w:val="2"/>
                  <w:vAlign w:val="center"/>
                </w:tcPr>
                <w:p w:rsidR="000E7247" w:rsidRDefault="009C0253">
                  <w:pPr>
                    <w:pStyle w:val="af0"/>
                    <w:rPr>
                      <w:color w:val="auto"/>
                      <w:lang w:val="zh-CN"/>
                    </w:rPr>
                  </w:pPr>
                  <w:r>
                    <w:rPr>
                      <w:color w:val="auto"/>
                      <w:lang w:val="zh-CN"/>
                    </w:rPr>
                    <w:lastRenderedPageBreak/>
                    <w:t>（五）环境管控单元划定</w:t>
                  </w:r>
                </w:p>
                <w:p w:rsidR="000E7247" w:rsidRDefault="009C0253">
                  <w:pPr>
                    <w:pStyle w:val="af0"/>
                    <w:rPr>
                      <w:color w:val="auto"/>
                      <w:lang w:val="zh-CN"/>
                    </w:rPr>
                  </w:pPr>
                  <w:r>
                    <w:rPr>
                      <w:color w:val="auto"/>
                      <w:lang w:val="zh-CN"/>
                    </w:rPr>
                    <w:t>全市共划定</w:t>
                  </w:r>
                  <w:r>
                    <w:rPr>
                      <w:color w:val="auto"/>
                      <w:lang w:val="zh-CN"/>
                    </w:rPr>
                    <w:t>149</w:t>
                  </w:r>
                  <w:r>
                    <w:rPr>
                      <w:color w:val="auto"/>
                      <w:lang w:val="zh-CN"/>
                    </w:rPr>
                    <w:t>个环境管控单元，分为优先保护单元、重点管控单元和一般管控单元，实施分类管控。</w:t>
                  </w:r>
                </w:p>
                <w:p w:rsidR="000E7247" w:rsidRDefault="009C0253">
                  <w:pPr>
                    <w:pStyle w:val="af0"/>
                    <w:rPr>
                      <w:color w:val="auto"/>
                      <w:lang w:val="zh-CN"/>
                    </w:rPr>
                  </w:pPr>
                  <w:r>
                    <w:rPr>
                      <w:color w:val="auto"/>
                      <w:lang w:val="zh-CN"/>
                    </w:rPr>
                    <w:t>1</w:t>
                  </w:r>
                  <w:r>
                    <w:rPr>
                      <w:color w:val="auto"/>
                      <w:lang w:val="zh-CN"/>
                    </w:rPr>
                    <w:t>、优先保护单元。共划定</w:t>
                  </w:r>
                  <w:r>
                    <w:rPr>
                      <w:color w:val="auto"/>
                      <w:lang w:val="zh-CN"/>
                    </w:rPr>
                    <w:t>57</w:t>
                  </w:r>
                  <w:r>
                    <w:rPr>
                      <w:color w:val="auto"/>
                      <w:lang w:val="zh-CN"/>
                    </w:rPr>
                    <w:t>个，面积</w:t>
                  </w:r>
                  <w:r>
                    <w:rPr>
                      <w:color w:val="auto"/>
                      <w:lang w:val="zh-CN"/>
                    </w:rPr>
                    <w:t>1602.34</w:t>
                  </w:r>
                  <w:r>
                    <w:rPr>
                      <w:color w:val="auto"/>
                      <w:lang w:val="zh-CN"/>
                    </w:rPr>
                    <w:t>平方公里，占全市国土面积的</w:t>
                  </w:r>
                  <w:r>
                    <w:rPr>
                      <w:color w:val="auto"/>
                      <w:lang w:val="zh-CN"/>
                    </w:rPr>
                    <w:t>35.11%</w:t>
                  </w:r>
                  <w:r>
                    <w:rPr>
                      <w:color w:val="auto"/>
                      <w:lang w:val="zh-CN"/>
                    </w:rPr>
                    <w:t>。主要包括生态保护红线、各级自然保护区、风景名胜区、国家级森林公园、湿地公园及重要湿地、饮用水源保护区、国家级生态公益林等重要保护地以及生态功能重要的地区等。该区域以绿色发展为导向，严守生态保护红线，严格执行各类自然保护地及生态保护红线等有关管理要求。</w:t>
                  </w:r>
                </w:p>
                <w:p w:rsidR="000E7247" w:rsidRDefault="009C0253">
                  <w:pPr>
                    <w:pStyle w:val="af0"/>
                    <w:rPr>
                      <w:color w:val="auto"/>
                      <w:lang w:val="zh-CN"/>
                    </w:rPr>
                  </w:pPr>
                  <w:r>
                    <w:rPr>
                      <w:color w:val="auto"/>
                      <w:lang w:val="zh-CN"/>
                    </w:rPr>
                    <w:t>2</w:t>
                  </w:r>
                  <w:r>
                    <w:rPr>
                      <w:color w:val="auto"/>
                      <w:lang w:val="zh-CN"/>
                    </w:rPr>
                    <w:t>、重点管控单元。共划定</w:t>
                  </w:r>
                  <w:r>
                    <w:rPr>
                      <w:color w:val="auto"/>
                      <w:lang w:val="zh-CN"/>
                    </w:rPr>
                    <w:t>57</w:t>
                  </w:r>
                  <w:r>
                    <w:rPr>
                      <w:color w:val="auto"/>
                      <w:lang w:val="zh-CN"/>
                    </w:rPr>
                    <w:t>个，面积</w:t>
                  </w:r>
                  <w:r>
                    <w:rPr>
                      <w:color w:val="auto"/>
                      <w:lang w:val="zh-CN"/>
                    </w:rPr>
                    <w:t>1400.16</w:t>
                  </w:r>
                  <w:r>
                    <w:rPr>
                      <w:color w:val="auto"/>
                      <w:lang w:val="zh-CN"/>
                    </w:rPr>
                    <w:t>平方公里，占全市国土面积的</w:t>
                  </w:r>
                  <w:r>
                    <w:rPr>
                      <w:color w:val="auto"/>
                      <w:lang w:val="zh-CN"/>
                    </w:rPr>
                    <w:t>30.68%</w:t>
                  </w:r>
                  <w:r>
                    <w:rPr>
                      <w:color w:val="auto"/>
                      <w:lang w:val="zh-CN"/>
                    </w:rPr>
                    <w:t>。主要包括城镇生活用地集中区域、工业企业所在园区（聚集区）等，以及人口密集、资源开发强度大、污染物排放强度高的区域。该区域重点推进产业布局优化、转型升级，不断提高资源利用效率，加强污染物排放控制和环境风险防控，解决突出生态环境问题。</w:t>
                  </w:r>
                </w:p>
                <w:p w:rsidR="000E7247" w:rsidRDefault="009C0253">
                  <w:pPr>
                    <w:pStyle w:val="af0"/>
                    <w:rPr>
                      <w:color w:val="auto"/>
                      <w:lang w:val="zh-CN"/>
                    </w:rPr>
                  </w:pPr>
                  <w:r>
                    <w:rPr>
                      <w:color w:val="auto"/>
                      <w:lang w:val="zh-CN"/>
                    </w:rPr>
                    <w:t>3</w:t>
                  </w:r>
                  <w:r>
                    <w:rPr>
                      <w:color w:val="auto"/>
                      <w:lang w:val="zh-CN"/>
                    </w:rPr>
                    <w:t>、一般管控单元。共划定</w:t>
                  </w:r>
                  <w:r>
                    <w:rPr>
                      <w:color w:val="auto"/>
                      <w:lang w:val="zh-CN"/>
                    </w:rPr>
                    <w:t>35</w:t>
                  </w:r>
                  <w:r>
                    <w:rPr>
                      <w:color w:val="auto"/>
                      <w:lang w:val="zh-CN"/>
                    </w:rPr>
                    <w:t>个，主要涵盖优先保护单元和重点管控单元以外的区域，面积</w:t>
                  </w:r>
                  <w:r>
                    <w:rPr>
                      <w:color w:val="auto"/>
                      <w:lang w:val="zh-CN"/>
                    </w:rPr>
                    <w:t>1561.25</w:t>
                  </w:r>
                  <w:r>
                    <w:rPr>
                      <w:color w:val="auto"/>
                      <w:lang w:val="zh-CN"/>
                    </w:rPr>
                    <w:t>平方公里，占全市国土面积的</w:t>
                  </w:r>
                  <w:r>
                    <w:rPr>
                      <w:color w:val="auto"/>
                      <w:lang w:val="zh-CN"/>
                    </w:rPr>
                    <w:t>34.21%</w:t>
                  </w:r>
                  <w:r>
                    <w:rPr>
                      <w:color w:val="auto"/>
                      <w:lang w:val="zh-CN"/>
                    </w:rPr>
                    <w:t>。该区域执行生态环境保护的基本要求，合理控制开发强度，推</w:t>
                  </w:r>
                  <w:r>
                    <w:rPr>
                      <w:color w:val="auto"/>
                      <w:lang w:val="zh-CN"/>
                    </w:rPr>
                    <w:t>动区域生态环境质量持续改善。</w:t>
                  </w:r>
                </w:p>
              </w:tc>
              <w:tc>
                <w:tcPr>
                  <w:tcW w:w="1972" w:type="pct"/>
                  <w:vAlign w:val="center"/>
                </w:tcPr>
                <w:p w:rsidR="000E7247" w:rsidRDefault="009C0253">
                  <w:pPr>
                    <w:pStyle w:val="af0"/>
                    <w:rPr>
                      <w:color w:val="auto"/>
                      <w:lang w:val="zh-CN"/>
                    </w:rPr>
                  </w:pPr>
                  <w:r>
                    <w:rPr>
                      <w:color w:val="auto"/>
                      <w:lang w:val="zh-CN"/>
                    </w:rPr>
                    <w:t>本项目位于</w:t>
                  </w:r>
                  <w:r>
                    <w:rPr>
                      <w:rFonts w:hint="eastAsia"/>
                      <w:color w:val="auto"/>
                    </w:rPr>
                    <w:t>台儿庄区涧头集镇</w:t>
                  </w:r>
                  <w:r>
                    <w:rPr>
                      <w:color w:val="auto"/>
                    </w:rPr>
                    <w:t>，属于重点管控单元。本项目</w:t>
                  </w:r>
                  <w:r>
                    <w:rPr>
                      <w:color w:val="auto"/>
                      <w:lang w:val="zh-CN"/>
                    </w:rPr>
                    <w:t>污染物排放量较少且达标排放，对生态环境影响较小。</w:t>
                  </w:r>
                </w:p>
              </w:tc>
            </w:tr>
            <w:tr w:rsidR="000E7247">
              <w:trPr>
                <w:trHeight w:val="363"/>
                <w:jc w:val="center"/>
              </w:trPr>
              <w:tc>
                <w:tcPr>
                  <w:tcW w:w="5000" w:type="pct"/>
                  <w:gridSpan w:val="3"/>
                  <w:vAlign w:val="center"/>
                </w:tcPr>
                <w:p w:rsidR="000E7247" w:rsidRDefault="009C0253">
                  <w:pPr>
                    <w:pStyle w:val="af0"/>
                    <w:rPr>
                      <w:color w:val="auto"/>
                      <w:lang w:val="zh-CN"/>
                    </w:rPr>
                  </w:pPr>
                  <w:r>
                    <w:rPr>
                      <w:color w:val="auto"/>
                      <w:lang w:val="zh-CN"/>
                    </w:rPr>
                    <w:t>枣庄市环境管控单元准入清单（</w:t>
                  </w:r>
                  <w:r>
                    <w:rPr>
                      <w:rFonts w:hint="eastAsia"/>
                      <w:color w:val="auto"/>
                      <w:lang w:val="zh-CN"/>
                    </w:rPr>
                    <w:t>台儿庄区涧头集镇</w:t>
                  </w:r>
                  <w:r>
                    <w:rPr>
                      <w:color w:val="auto"/>
                      <w:lang w:val="zh-CN"/>
                    </w:rPr>
                    <w:t>重点管控单元</w:t>
                  </w:r>
                  <w:r>
                    <w:rPr>
                      <w:color w:val="auto"/>
                    </w:rPr>
                    <w:t>ZH37040</w:t>
                  </w:r>
                  <w:r>
                    <w:rPr>
                      <w:rFonts w:hint="eastAsia"/>
                      <w:color w:val="auto"/>
                    </w:rPr>
                    <w:t>520001</w:t>
                  </w:r>
                  <w:r>
                    <w:rPr>
                      <w:color w:val="auto"/>
                      <w:lang w:val="zh-CN"/>
                    </w:rPr>
                    <w:t>）</w:t>
                  </w:r>
                </w:p>
              </w:tc>
            </w:tr>
            <w:tr w:rsidR="000E7247">
              <w:trPr>
                <w:trHeight w:val="363"/>
                <w:jc w:val="center"/>
              </w:trPr>
              <w:tc>
                <w:tcPr>
                  <w:tcW w:w="553" w:type="pct"/>
                  <w:vAlign w:val="center"/>
                </w:tcPr>
                <w:p w:rsidR="000E7247" w:rsidRDefault="009C0253">
                  <w:pPr>
                    <w:pStyle w:val="af0"/>
                    <w:rPr>
                      <w:color w:val="auto"/>
                      <w:lang w:val="zh-CN"/>
                    </w:rPr>
                  </w:pPr>
                  <w:r>
                    <w:rPr>
                      <w:color w:val="auto"/>
                      <w:lang w:val="zh-CN"/>
                    </w:rPr>
                    <w:t>空间布局约束</w:t>
                  </w:r>
                </w:p>
              </w:tc>
              <w:tc>
                <w:tcPr>
                  <w:tcW w:w="2474" w:type="pct"/>
                  <w:vAlign w:val="center"/>
                </w:tcPr>
                <w:p w:rsidR="000E7247" w:rsidRDefault="009C0253">
                  <w:pPr>
                    <w:pStyle w:val="af0"/>
                    <w:rPr>
                      <w:color w:val="auto"/>
                      <w:lang w:val="zh-CN"/>
                    </w:rPr>
                  </w:pPr>
                  <w:r>
                    <w:rPr>
                      <w:rFonts w:hint="eastAsia"/>
                      <w:color w:val="auto"/>
                      <w:lang w:val="zh-CN"/>
                    </w:rPr>
                    <w:t>1</w:t>
                  </w:r>
                  <w:r>
                    <w:rPr>
                      <w:rFonts w:hint="eastAsia"/>
                      <w:color w:val="auto"/>
                      <w:lang w:val="zh-CN"/>
                    </w:rPr>
                    <w:t>、一般生态空间，原则上按限制开发区域的要求进行管理。按照生态空间用途分区，依法制定区域准入条件，明确允许、限制、禁止的产业和项目类型清单。</w:t>
                  </w:r>
                </w:p>
                <w:p w:rsidR="000E7247" w:rsidRDefault="009C0253">
                  <w:pPr>
                    <w:pStyle w:val="af0"/>
                    <w:rPr>
                      <w:color w:val="auto"/>
                      <w:lang w:val="zh-CN"/>
                    </w:rPr>
                  </w:pPr>
                  <w:r>
                    <w:rPr>
                      <w:rFonts w:hint="eastAsia"/>
                      <w:color w:val="auto"/>
                      <w:lang w:val="zh-CN"/>
                    </w:rPr>
                    <w:t>2</w:t>
                  </w:r>
                  <w:r>
                    <w:rPr>
                      <w:rFonts w:hint="eastAsia"/>
                      <w:color w:val="auto"/>
                      <w:lang w:val="zh-CN"/>
                    </w:rPr>
                    <w:t>、新建、改建、扩建项目，满足产业准入、总量控制、排放标准等管理制度要求的前提下，实行工业项目进园、集约高效发展。</w:t>
                  </w:r>
                </w:p>
              </w:tc>
              <w:tc>
                <w:tcPr>
                  <w:tcW w:w="1972" w:type="pct"/>
                  <w:vAlign w:val="center"/>
                </w:tcPr>
                <w:p w:rsidR="000E7247" w:rsidRDefault="009C0253">
                  <w:pPr>
                    <w:pStyle w:val="af0"/>
                    <w:rPr>
                      <w:color w:val="auto"/>
                      <w:lang w:val="zh-CN"/>
                    </w:rPr>
                  </w:pPr>
                  <w:r>
                    <w:rPr>
                      <w:color w:val="auto"/>
                      <w:lang w:val="zh-CN"/>
                    </w:rPr>
                    <w:t>本项目所在区域已列入</w:t>
                  </w:r>
                  <w:r>
                    <w:rPr>
                      <w:rFonts w:hint="eastAsia"/>
                      <w:color w:val="auto"/>
                    </w:rPr>
                    <w:t>涧头集镇</w:t>
                  </w:r>
                  <w:r>
                    <w:rPr>
                      <w:color w:val="auto"/>
                      <w:lang w:val="zh-CN"/>
                    </w:rPr>
                    <w:t>总体规划，已完成发改立项（备案号：</w:t>
                  </w:r>
                  <w:r>
                    <w:rPr>
                      <w:color w:val="auto"/>
                    </w:rPr>
                    <w:t>2106-370402-04-01-236658</w:t>
                  </w:r>
                  <w:r>
                    <w:rPr>
                      <w:color w:val="auto"/>
                      <w:lang w:val="zh-CN"/>
                    </w:rPr>
                    <w:t>），污染物达标排放，固体废物集中收集贮存</w:t>
                  </w:r>
                  <w:r>
                    <w:rPr>
                      <w:rFonts w:hint="eastAsia"/>
                      <w:color w:val="auto"/>
                    </w:rPr>
                    <w:t>处理</w:t>
                  </w:r>
                  <w:r>
                    <w:rPr>
                      <w:color w:val="auto"/>
                      <w:lang w:val="zh-CN"/>
                    </w:rPr>
                    <w:t>，对周围环境影响较小。</w:t>
                  </w:r>
                </w:p>
              </w:tc>
            </w:tr>
            <w:tr w:rsidR="000E7247">
              <w:trPr>
                <w:trHeight w:val="363"/>
                <w:jc w:val="center"/>
              </w:trPr>
              <w:tc>
                <w:tcPr>
                  <w:tcW w:w="553" w:type="pct"/>
                  <w:vAlign w:val="center"/>
                </w:tcPr>
                <w:p w:rsidR="000E7247" w:rsidRDefault="009C0253">
                  <w:pPr>
                    <w:pStyle w:val="af0"/>
                    <w:rPr>
                      <w:color w:val="auto"/>
                      <w:lang w:val="zh-CN"/>
                    </w:rPr>
                  </w:pPr>
                  <w:r>
                    <w:rPr>
                      <w:color w:val="auto"/>
                      <w:lang w:val="zh-CN"/>
                    </w:rPr>
                    <w:t>污染物排放管控</w:t>
                  </w:r>
                </w:p>
              </w:tc>
              <w:tc>
                <w:tcPr>
                  <w:tcW w:w="2474" w:type="pct"/>
                  <w:vAlign w:val="center"/>
                </w:tcPr>
                <w:p w:rsidR="000E7247" w:rsidRDefault="009C0253">
                  <w:pPr>
                    <w:pStyle w:val="af0"/>
                    <w:rPr>
                      <w:color w:val="auto"/>
                      <w:lang w:val="zh-CN"/>
                    </w:rPr>
                  </w:pPr>
                  <w:r>
                    <w:rPr>
                      <w:rFonts w:hint="eastAsia"/>
                      <w:color w:val="auto"/>
                      <w:lang w:val="zh-CN"/>
                    </w:rPr>
                    <w:t>1</w:t>
                  </w:r>
                  <w:r>
                    <w:rPr>
                      <w:rFonts w:hint="eastAsia"/>
                      <w:color w:val="auto"/>
                      <w:lang w:val="zh-CN"/>
                    </w:rPr>
                    <w:t>、深化重点行业污染治理。对现有涉废气排放工业企业加强监督管理和执法检查。</w:t>
                  </w:r>
                </w:p>
                <w:p w:rsidR="000E7247" w:rsidRDefault="009C0253">
                  <w:pPr>
                    <w:pStyle w:val="af0"/>
                    <w:rPr>
                      <w:color w:val="auto"/>
                      <w:lang w:val="zh-CN"/>
                    </w:rPr>
                  </w:pPr>
                  <w:r>
                    <w:rPr>
                      <w:rFonts w:hint="eastAsia"/>
                      <w:color w:val="auto"/>
                      <w:lang w:val="zh-CN"/>
                    </w:rPr>
                    <w:t>2</w:t>
                  </w:r>
                  <w:r>
                    <w:rPr>
                      <w:rFonts w:hint="eastAsia"/>
                      <w:color w:val="auto"/>
                      <w:lang w:val="zh-CN"/>
                    </w:rPr>
                    <w:t>、加强机动车排气污染治理和“散乱污”企业清理整治。加强餐饮服务业燃</w:t>
                  </w:r>
                </w:p>
                <w:p w:rsidR="000E7247" w:rsidRDefault="009C0253">
                  <w:pPr>
                    <w:pStyle w:val="af0"/>
                    <w:rPr>
                      <w:color w:val="auto"/>
                      <w:lang w:val="zh-CN"/>
                    </w:rPr>
                  </w:pPr>
                  <w:r>
                    <w:rPr>
                      <w:rFonts w:hint="eastAsia"/>
                      <w:color w:val="auto"/>
                      <w:lang w:val="zh-CN"/>
                    </w:rPr>
                    <w:t>料烟气及油烟防治。</w:t>
                  </w:r>
                </w:p>
                <w:p w:rsidR="000E7247" w:rsidRDefault="009C0253">
                  <w:pPr>
                    <w:pStyle w:val="af0"/>
                    <w:rPr>
                      <w:color w:val="auto"/>
                      <w:lang w:val="zh-CN"/>
                    </w:rPr>
                  </w:pPr>
                  <w:r>
                    <w:rPr>
                      <w:rFonts w:hint="eastAsia"/>
                      <w:color w:val="auto"/>
                      <w:lang w:val="zh-CN"/>
                    </w:rPr>
                    <w:t>3</w:t>
                  </w:r>
                  <w:r>
                    <w:rPr>
                      <w:rFonts w:hint="eastAsia"/>
                      <w:color w:val="auto"/>
                      <w:lang w:val="zh-CN"/>
                    </w:rPr>
                    <w:t>、禁止向水体排放油类、酸液、碱液或者剧毒废液。</w:t>
                  </w:r>
                </w:p>
                <w:p w:rsidR="000E7247" w:rsidRDefault="009C0253">
                  <w:pPr>
                    <w:pStyle w:val="af0"/>
                    <w:rPr>
                      <w:color w:val="auto"/>
                      <w:lang w:val="zh-CN"/>
                    </w:rPr>
                  </w:pPr>
                  <w:r>
                    <w:rPr>
                      <w:rFonts w:hint="eastAsia"/>
                      <w:color w:val="auto"/>
                      <w:lang w:val="zh-CN"/>
                    </w:rPr>
                    <w:t>4</w:t>
                  </w:r>
                  <w:r>
                    <w:rPr>
                      <w:rFonts w:hint="eastAsia"/>
                      <w:color w:val="auto"/>
                      <w:lang w:val="zh-CN"/>
                    </w:rPr>
                    <w:t>、强化工业固体废弃物综合利用与处理，对危险废弃物的收集、储运和处理</w:t>
                  </w:r>
                </w:p>
                <w:p w:rsidR="000E7247" w:rsidRDefault="009C0253">
                  <w:pPr>
                    <w:pStyle w:val="af0"/>
                    <w:rPr>
                      <w:color w:val="auto"/>
                      <w:lang w:val="zh-CN"/>
                    </w:rPr>
                  </w:pPr>
                  <w:r>
                    <w:rPr>
                      <w:rFonts w:hint="eastAsia"/>
                      <w:color w:val="auto"/>
                      <w:lang w:val="zh-CN"/>
                    </w:rPr>
                    <w:t>进行全过程安全管理。</w:t>
                  </w:r>
                </w:p>
                <w:p w:rsidR="000E7247" w:rsidRDefault="009C0253">
                  <w:pPr>
                    <w:pStyle w:val="af0"/>
                    <w:rPr>
                      <w:color w:val="auto"/>
                      <w:lang w:val="zh-CN"/>
                    </w:rPr>
                  </w:pPr>
                  <w:r>
                    <w:rPr>
                      <w:rFonts w:hint="eastAsia"/>
                      <w:color w:val="auto"/>
                      <w:lang w:val="zh-CN"/>
                    </w:rPr>
                    <w:t>5</w:t>
                  </w:r>
                  <w:r>
                    <w:rPr>
                      <w:rFonts w:hint="eastAsia"/>
                      <w:color w:val="auto"/>
                      <w:lang w:val="zh-CN"/>
                    </w:rPr>
                    <w:t>、化工、医药、焦化、电镀、制革、铅蓄电池制造等行业企业拆除生产设</w:t>
                  </w:r>
                  <w:r>
                    <w:rPr>
                      <w:rFonts w:hint="eastAsia"/>
                      <w:color w:val="auto"/>
                      <w:lang w:val="zh-CN"/>
                    </w:rPr>
                    <w:lastRenderedPageBreak/>
                    <w:t>施设备、构筑物和污染治理设施前，应</w:t>
                  </w:r>
                </w:p>
                <w:p w:rsidR="000E7247" w:rsidRDefault="009C0253">
                  <w:pPr>
                    <w:pStyle w:val="af0"/>
                    <w:rPr>
                      <w:color w:val="auto"/>
                      <w:lang w:val="zh-CN"/>
                    </w:rPr>
                  </w:pPr>
                  <w:r>
                    <w:rPr>
                      <w:rFonts w:hint="eastAsia"/>
                      <w:color w:val="auto"/>
                      <w:lang w:val="zh-CN"/>
                    </w:rPr>
                    <w:t>认真排查拆除过程中可能引发突发环境事件的风险源和风险因素，防范拆除</w:t>
                  </w:r>
                </w:p>
                <w:p w:rsidR="000E7247" w:rsidRDefault="009C0253">
                  <w:pPr>
                    <w:pStyle w:val="af0"/>
                    <w:rPr>
                      <w:color w:val="auto"/>
                      <w:lang w:val="zh-CN"/>
                    </w:rPr>
                  </w:pPr>
                  <w:r>
                    <w:rPr>
                      <w:rFonts w:hint="eastAsia"/>
                      <w:color w:val="auto"/>
                      <w:lang w:val="zh-CN"/>
                    </w:rPr>
                    <w:t>活动污染土壤。</w:t>
                  </w:r>
                </w:p>
              </w:tc>
              <w:tc>
                <w:tcPr>
                  <w:tcW w:w="1972" w:type="pct"/>
                  <w:vAlign w:val="center"/>
                </w:tcPr>
                <w:p w:rsidR="000E7247" w:rsidRDefault="009C0253">
                  <w:pPr>
                    <w:pStyle w:val="af0"/>
                    <w:rPr>
                      <w:color w:val="auto"/>
                    </w:rPr>
                  </w:pPr>
                  <w:r>
                    <w:rPr>
                      <w:rFonts w:hint="eastAsia"/>
                      <w:color w:val="auto"/>
                    </w:rPr>
                    <w:lastRenderedPageBreak/>
                    <w:t>1</w:t>
                  </w:r>
                  <w:r>
                    <w:rPr>
                      <w:rFonts w:hint="eastAsia"/>
                      <w:color w:val="auto"/>
                    </w:rPr>
                    <w:t>、现有项目废气均达标排放；</w:t>
                  </w:r>
                </w:p>
                <w:p w:rsidR="000E7247" w:rsidRDefault="009C0253">
                  <w:pPr>
                    <w:pStyle w:val="af0"/>
                    <w:rPr>
                      <w:color w:val="auto"/>
                      <w:lang w:val="zh-CN"/>
                    </w:rPr>
                  </w:pPr>
                  <w:r>
                    <w:rPr>
                      <w:rFonts w:hint="eastAsia"/>
                      <w:color w:val="auto"/>
                    </w:rPr>
                    <w:t>2</w:t>
                  </w:r>
                  <w:r>
                    <w:rPr>
                      <w:rFonts w:hint="eastAsia"/>
                      <w:color w:val="auto"/>
                    </w:rPr>
                    <w:t>、</w:t>
                  </w:r>
                  <w:r>
                    <w:rPr>
                      <w:color w:val="auto"/>
                      <w:lang w:val="zh-CN"/>
                    </w:rPr>
                    <w:t>本项目不属于</w:t>
                  </w:r>
                  <w:r>
                    <w:rPr>
                      <w:rFonts w:hint="eastAsia"/>
                      <w:color w:val="auto"/>
                      <w:lang w:val="zh-CN"/>
                    </w:rPr>
                    <w:t>“散乱污”企业；</w:t>
                  </w:r>
                </w:p>
                <w:p w:rsidR="000E7247" w:rsidRDefault="009C0253">
                  <w:pPr>
                    <w:pStyle w:val="af0"/>
                    <w:rPr>
                      <w:color w:val="auto"/>
                    </w:rPr>
                  </w:pPr>
                  <w:r>
                    <w:rPr>
                      <w:rFonts w:hint="eastAsia"/>
                      <w:color w:val="auto"/>
                    </w:rPr>
                    <w:t>3</w:t>
                  </w:r>
                  <w:r>
                    <w:rPr>
                      <w:rFonts w:hint="eastAsia"/>
                      <w:color w:val="auto"/>
                    </w:rPr>
                    <w:t>、本项目生产过程中不使用</w:t>
                  </w:r>
                  <w:r>
                    <w:rPr>
                      <w:rFonts w:hint="eastAsia"/>
                      <w:color w:val="auto"/>
                      <w:lang w:val="zh-CN"/>
                    </w:rPr>
                    <w:t>油类、酸液、碱液</w:t>
                  </w:r>
                  <w:r>
                    <w:rPr>
                      <w:rFonts w:hint="eastAsia"/>
                      <w:color w:val="auto"/>
                    </w:rPr>
                    <w:t>类原材料；</w:t>
                  </w:r>
                </w:p>
                <w:p w:rsidR="000E7247" w:rsidRDefault="009C0253">
                  <w:pPr>
                    <w:pStyle w:val="af0"/>
                    <w:rPr>
                      <w:color w:val="auto"/>
                    </w:rPr>
                  </w:pPr>
                  <w:r>
                    <w:rPr>
                      <w:rFonts w:hint="eastAsia"/>
                      <w:color w:val="auto"/>
                    </w:rPr>
                    <w:t>4</w:t>
                  </w:r>
                  <w:r>
                    <w:rPr>
                      <w:rFonts w:hint="eastAsia"/>
                      <w:color w:val="auto"/>
                    </w:rPr>
                    <w:t>、本项目</w:t>
                  </w:r>
                  <w:r>
                    <w:rPr>
                      <w:color w:val="auto"/>
                      <w:lang w:val="zh-CN"/>
                    </w:rPr>
                    <w:t>固体废物集中收集贮存</w:t>
                  </w:r>
                  <w:r>
                    <w:rPr>
                      <w:rFonts w:hint="eastAsia"/>
                      <w:color w:val="auto"/>
                    </w:rPr>
                    <w:t>处理；</w:t>
                  </w:r>
                </w:p>
                <w:p w:rsidR="000E7247" w:rsidRDefault="009C0253">
                  <w:pPr>
                    <w:pStyle w:val="af0"/>
                    <w:rPr>
                      <w:color w:val="auto"/>
                      <w:lang w:val="zh-CN"/>
                    </w:rPr>
                  </w:pPr>
                  <w:r>
                    <w:rPr>
                      <w:rFonts w:hint="eastAsia"/>
                      <w:color w:val="auto"/>
                    </w:rPr>
                    <w:t>5</w:t>
                  </w:r>
                  <w:r>
                    <w:rPr>
                      <w:rFonts w:hint="eastAsia"/>
                      <w:color w:val="auto"/>
                    </w:rPr>
                    <w:t>、本项目不属于</w:t>
                  </w:r>
                  <w:r>
                    <w:rPr>
                      <w:rFonts w:hint="eastAsia"/>
                      <w:color w:val="auto"/>
                      <w:lang w:val="zh-CN"/>
                    </w:rPr>
                    <w:t>化工、医药、焦化、电镀、制革、铅蓄电池制造等行业</w:t>
                  </w:r>
                  <w:r>
                    <w:rPr>
                      <w:rFonts w:hint="eastAsia"/>
                      <w:color w:val="auto"/>
                    </w:rPr>
                    <w:t>；</w:t>
                  </w:r>
                </w:p>
              </w:tc>
            </w:tr>
            <w:tr w:rsidR="000E7247">
              <w:trPr>
                <w:trHeight w:val="363"/>
                <w:jc w:val="center"/>
              </w:trPr>
              <w:tc>
                <w:tcPr>
                  <w:tcW w:w="553" w:type="pct"/>
                  <w:vAlign w:val="center"/>
                </w:tcPr>
                <w:p w:rsidR="000E7247" w:rsidRDefault="009C0253">
                  <w:pPr>
                    <w:pStyle w:val="af0"/>
                    <w:rPr>
                      <w:color w:val="auto"/>
                      <w:lang w:val="zh-CN"/>
                    </w:rPr>
                  </w:pPr>
                  <w:r>
                    <w:rPr>
                      <w:color w:val="auto"/>
                      <w:lang w:val="zh-CN"/>
                    </w:rPr>
                    <w:lastRenderedPageBreak/>
                    <w:t>环境风险防控</w:t>
                  </w:r>
                </w:p>
              </w:tc>
              <w:tc>
                <w:tcPr>
                  <w:tcW w:w="2474" w:type="pct"/>
                  <w:vAlign w:val="center"/>
                </w:tcPr>
                <w:p w:rsidR="000E7247" w:rsidRDefault="009C0253">
                  <w:pPr>
                    <w:pStyle w:val="af0"/>
                    <w:rPr>
                      <w:color w:val="auto"/>
                      <w:lang w:val="zh-CN"/>
                    </w:rPr>
                  </w:pPr>
                  <w:r>
                    <w:rPr>
                      <w:rFonts w:hint="eastAsia"/>
                      <w:color w:val="auto"/>
                      <w:lang w:val="zh-CN"/>
                    </w:rPr>
                    <w:t>1</w:t>
                  </w:r>
                  <w:r>
                    <w:rPr>
                      <w:rFonts w:hint="eastAsia"/>
                      <w:color w:val="auto"/>
                      <w:lang w:val="zh-CN"/>
                    </w:rPr>
                    <w:t>、编制区域内大气污染应急减排项目</w:t>
                  </w:r>
                </w:p>
                <w:p w:rsidR="000E7247" w:rsidRDefault="009C0253">
                  <w:pPr>
                    <w:pStyle w:val="af0"/>
                    <w:rPr>
                      <w:color w:val="auto"/>
                      <w:lang w:val="zh-CN"/>
                    </w:rPr>
                  </w:pPr>
                  <w:r>
                    <w:rPr>
                      <w:rFonts w:hint="eastAsia"/>
                      <w:color w:val="auto"/>
                      <w:lang w:val="zh-CN"/>
                    </w:rPr>
                    <w:t>清单。</w:t>
                  </w:r>
                </w:p>
                <w:p w:rsidR="000E7247" w:rsidRDefault="009C0253">
                  <w:pPr>
                    <w:pStyle w:val="af0"/>
                    <w:rPr>
                      <w:color w:val="auto"/>
                      <w:lang w:val="zh-CN"/>
                    </w:rPr>
                  </w:pPr>
                  <w:r>
                    <w:rPr>
                      <w:rFonts w:hint="eastAsia"/>
                      <w:color w:val="auto"/>
                      <w:lang w:val="zh-CN"/>
                    </w:rPr>
                    <w:t>2</w:t>
                  </w:r>
                  <w:r>
                    <w:rPr>
                      <w:rFonts w:hint="eastAsia"/>
                      <w:color w:val="auto"/>
                      <w:lang w:val="zh-CN"/>
                    </w:rPr>
                    <w:t>、根据重污染天气预警，按级别启动应急响应措施。实施辖区内应急减排与错峰生产。</w:t>
                  </w:r>
                </w:p>
                <w:p w:rsidR="000E7247" w:rsidRDefault="009C0253">
                  <w:pPr>
                    <w:pStyle w:val="af0"/>
                    <w:rPr>
                      <w:color w:val="auto"/>
                      <w:lang w:val="zh-CN"/>
                    </w:rPr>
                  </w:pPr>
                  <w:r>
                    <w:rPr>
                      <w:rFonts w:hint="eastAsia"/>
                      <w:color w:val="auto"/>
                      <w:lang w:val="zh-CN"/>
                    </w:rPr>
                    <w:t>3</w:t>
                  </w:r>
                  <w:r>
                    <w:rPr>
                      <w:rFonts w:hint="eastAsia"/>
                      <w:color w:val="auto"/>
                      <w:lang w:val="zh-CN"/>
                    </w:rPr>
                    <w:t>、兴建地下工程设施或者进行地下勘</w:t>
                  </w:r>
                </w:p>
                <w:p w:rsidR="000E7247" w:rsidRDefault="009C0253">
                  <w:pPr>
                    <w:pStyle w:val="af0"/>
                    <w:rPr>
                      <w:color w:val="auto"/>
                      <w:lang w:val="zh-CN"/>
                    </w:rPr>
                  </w:pPr>
                  <w:r>
                    <w:rPr>
                      <w:rFonts w:hint="eastAsia"/>
                      <w:color w:val="auto"/>
                      <w:lang w:val="zh-CN"/>
                    </w:rPr>
                    <w:t>探、采矿等活动，应当采取防护性措</w:t>
                  </w:r>
                </w:p>
                <w:p w:rsidR="000E7247" w:rsidRDefault="009C0253">
                  <w:pPr>
                    <w:pStyle w:val="af0"/>
                    <w:rPr>
                      <w:color w:val="auto"/>
                      <w:lang w:val="zh-CN"/>
                    </w:rPr>
                  </w:pPr>
                  <w:r>
                    <w:rPr>
                      <w:rFonts w:hint="eastAsia"/>
                      <w:color w:val="auto"/>
                      <w:lang w:val="zh-CN"/>
                    </w:rPr>
                    <w:t>施，防止地下水污染。</w:t>
                  </w:r>
                </w:p>
                <w:p w:rsidR="000E7247" w:rsidRDefault="009C0253">
                  <w:pPr>
                    <w:pStyle w:val="af0"/>
                    <w:rPr>
                      <w:color w:val="auto"/>
                      <w:lang w:val="zh-CN"/>
                    </w:rPr>
                  </w:pPr>
                  <w:r>
                    <w:rPr>
                      <w:rFonts w:hint="eastAsia"/>
                      <w:color w:val="auto"/>
                      <w:lang w:val="zh-CN"/>
                    </w:rPr>
                    <w:t>4</w:t>
                  </w:r>
                  <w:r>
                    <w:rPr>
                      <w:rFonts w:hint="eastAsia"/>
                      <w:color w:val="auto"/>
                      <w:lang w:val="zh-CN"/>
                    </w:rPr>
                    <w:t>、人工回灌补给地下水，不得恶化地下水质。</w:t>
                  </w:r>
                </w:p>
                <w:p w:rsidR="000E7247" w:rsidRDefault="009C0253">
                  <w:pPr>
                    <w:pStyle w:val="af0"/>
                    <w:rPr>
                      <w:color w:val="auto"/>
                      <w:lang w:val="zh-CN"/>
                    </w:rPr>
                  </w:pPr>
                  <w:r>
                    <w:rPr>
                      <w:rFonts w:hint="eastAsia"/>
                      <w:color w:val="auto"/>
                      <w:lang w:val="zh-CN"/>
                    </w:rPr>
                    <w:t>5</w:t>
                  </w:r>
                  <w:r>
                    <w:rPr>
                      <w:rFonts w:hint="eastAsia"/>
                      <w:color w:val="auto"/>
                      <w:lang w:val="zh-CN"/>
                    </w:rPr>
                    <w:t>、全面整治固体废物的堆存场所，完善防扬散、防流失、防渗漏等设施，制定整治方案并有序实施。</w:t>
                  </w:r>
                </w:p>
                <w:p w:rsidR="000E7247" w:rsidRDefault="009C0253">
                  <w:pPr>
                    <w:pStyle w:val="af0"/>
                    <w:rPr>
                      <w:color w:val="auto"/>
                      <w:lang w:val="zh-CN"/>
                    </w:rPr>
                  </w:pPr>
                  <w:r>
                    <w:rPr>
                      <w:rFonts w:hint="eastAsia"/>
                      <w:color w:val="auto"/>
                      <w:lang w:val="zh-CN"/>
                    </w:rPr>
                    <w:t>6</w:t>
                  </w:r>
                  <w:r>
                    <w:rPr>
                      <w:rFonts w:hint="eastAsia"/>
                      <w:color w:val="auto"/>
                      <w:lang w:val="zh-CN"/>
                    </w:rPr>
                    <w:t>、设置土壤环境质量监测点位，开展土壤环境质量监测网络建设。</w:t>
                  </w:r>
                </w:p>
              </w:tc>
              <w:tc>
                <w:tcPr>
                  <w:tcW w:w="1972" w:type="pct"/>
                  <w:vAlign w:val="center"/>
                </w:tcPr>
                <w:p w:rsidR="000E7247" w:rsidRDefault="009C0253">
                  <w:pPr>
                    <w:pStyle w:val="af0"/>
                    <w:rPr>
                      <w:color w:val="auto"/>
                      <w:lang w:val="zh-CN"/>
                    </w:rPr>
                  </w:pPr>
                  <w:r>
                    <w:rPr>
                      <w:color w:val="auto"/>
                      <w:lang w:val="zh-CN"/>
                    </w:rPr>
                    <w:t>本项目严格落实重污染天气应急预案，按级别启动应急</w:t>
                  </w:r>
                  <w:r>
                    <w:rPr>
                      <w:color w:val="auto"/>
                    </w:rPr>
                    <w:t>响应措施</w:t>
                  </w:r>
                  <w:r>
                    <w:rPr>
                      <w:color w:val="auto"/>
                      <w:lang w:val="zh-CN"/>
                    </w:rPr>
                    <w:t>，厂区内生产车间、化粪池等采取防渗措施，避免造成地下水污染，定期开展自行检测。</w:t>
                  </w:r>
                </w:p>
              </w:tc>
            </w:tr>
            <w:tr w:rsidR="000E7247">
              <w:trPr>
                <w:trHeight w:val="363"/>
                <w:jc w:val="center"/>
              </w:trPr>
              <w:tc>
                <w:tcPr>
                  <w:tcW w:w="553" w:type="pct"/>
                  <w:vAlign w:val="center"/>
                </w:tcPr>
                <w:p w:rsidR="000E7247" w:rsidRDefault="009C0253">
                  <w:pPr>
                    <w:pStyle w:val="af0"/>
                    <w:rPr>
                      <w:color w:val="auto"/>
                      <w:lang w:val="zh-CN"/>
                    </w:rPr>
                  </w:pPr>
                  <w:r>
                    <w:rPr>
                      <w:color w:val="auto"/>
                      <w:lang w:val="zh-CN"/>
                    </w:rPr>
                    <w:t>资源开发效率要求</w:t>
                  </w:r>
                </w:p>
              </w:tc>
              <w:tc>
                <w:tcPr>
                  <w:tcW w:w="2474" w:type="pct"/>
                  <w:vAlign w:val="center"/>
                </w:tcPr>
                <w:p w:rsidR="000E7247" w:rsidRDefault="009C0253">
                  <w:pPr>
                    <w:pStyle w:val="af0"/>
                    <w:rPr>
                      <w:color w:val="auto"/>
                      <w:lang w:val="zh-CN"/>
                    </w:rPr>
                  </w:pPr>
                  <w:r>
                    <w:rPr>
                      <w:rFonts w:hint="eastAsia"/>
                      <w:color w:val="auto"/>
                      <w:lang w:val="zh-CN"/>
                    </w:rPr>
                    <w:t>1</w:t>
                  </w:r>
                  <w:r>
                    <w:rPr>
                      <w:rFonts w:hint="eastAsia"/>
                      <w:color w:val="auto"/>
                      <w:lang w:val="zh-CN"/>
                    </w:rPr>
                    <w:t>、鼓励发展集中供热。</w:t>
                  </w:r>
                </w:p>
                <w:p w:rsidR="000E7247" w:rsidRDefault="009C0253">
                  <w:pPr>
                    <w:pStyle w:val="af0"/>
                    <w:rPr>
                      <w:color w:val="auto"/>
                      <w:lang w:val="zh-CN"/>
                    </w:rPr>
                  </w:pPr>
                  <w:r>
                    <w:rPr>
                      <w:rFonts w:hint="eastAsia"/>
                      <w:color w:val="auto"/>
                      <w:lang w:val="zh-CN"/>
                    </w:rPr>
                    <w:t>2</w:t>
                  </w:r>
                  <w:r>
                    <w:rPr>
                      <w:rFonts w:hint="eastAsia"/>
                      <w:color w:val="auto"/>
                      <w:lang w:val="zh-CN"/>
                    </w:rPr>
                    <w:t>、强化水资源消耗总量和强度双控行动，实行最严格的水资源管理制度。</w:t>
                  </w:r>
                </w:p>
                <w:p w:rsidR="000E7247" w:rsidRDefault="009C0253">
                  <w:pPr>
                    <w:pStyle w:val="af0"/>
                    <w:rPr>
                      <w:color w:val="auto"/>
                      <w:lang w:val="zh-CN"/>
                    </w:rPr>
                  </w:pPr>
                  <w:r>
                    <w:rPr>
                      <w:rFonts w:hint="eastAsia"/>
                      <w:color w:val="auto"/>
                      <w:lang w:val="zh-CN"/>
                    </w:rPr>
                    <w:t>3</w:t>
                  </w:r>
                  <w:r>
                    <w:rPr>
                      <w:rFonts w:hint="eastAsia"/>
                      <w:color w:val="auto"/>
                      <w:lang w:val="zh-CN"/>
                    </w:rPr>
                    <w:t>、推动能源结构优化，严格控制新上耗煤工业和高耗能项目。新建高耗能项目能耗总量和单耗符合全区控制指标要求。既有工业耗煤项目和居民生活用煤，推广使用清洁煤，推进煤改气，煤改电，鼓励利用可再生能源、天然气等优质能源使用。管控单元内能耗强度降低率满足全区控制指标要求。</w:t>
                  </w:r>
                </w:p>
                <w:p w:rsidR="000E7247" w:rsidRDefault="009C0253">
                  <w:pPr>
                    <w:pStyle w:val="af0"/>
                    <w:rPr>
                      <w:color w:val="auto"/>
                      <w:lang w:val="zh-CN"/>
                    </w:rPr>
                  </w:pPr>
                  <w:r>
                    <w:rPr>
                      <w:rFonts w:hint="eastAsia"/>
                      <w:color w:val="auto"/>
                      <w:lang w:val="zh-CN"/>
                    </w:rPr>
                    <w:t>4</w:t>
                  </w:r>
                  <w:r>
                    <w:rPr>
                      <w:rFonts w:hint="eastAsia"/>
                      <w:color w:val="auto"/>
                      <w:lang w:val="zh-CN"/>
                    </w:rPr>
                    <w:t>、加强节水措施落实，提高农业灌溉用水效率，新建、改建、扩建建设项目须制订节水措施方案，未经许可不得开采地下水。</w:t>
                  </w:r>
                </w:p>
              </w:tc>
              <w:tc>
                <w:tcPr>
                  <w:tcW w:w="1972" w:type="pct"/>
                  <w:vAlign w:val="center"/>
                </w:tcPr>
                <w:p w:rsidR="000E7247" w:rsidRDefault="009C0253">
                  <w:pPr>
                    <w:pStyle w:val="af0"/>
                    <w:rPr>
                      <w:color w:val="auto"/>
                      <w:lang w:val="zh-CN"/>
                    </w:rPr>
                  </w:pPr>
                  <w:r>
                    <w:rPr>
                      <w:color w:val="auto"/>
                      <w:lang w:val="zh-CN"/>
                    </w:rPr>
                    <w:t>本项目严格落实清洁生产要</w:t>
                  </w:r>
                  <w:r>
                    <w:rPr>
                      <w:color w:val="auto"/>
                      <w:lang w:val="zh-CN"/>
                    </w:rPr>
                    <w:t>求，推动能源结构优化，提高能源利用效率，加强水资源的合理利用</w:t>
                  </w:r>
                  <w:r>
                    <w:rPr>
                      <w:color w:val="auto"/>
                    </w:rPr>
                    <w:t>。</w:t>
                  </w:r>
                </w:p>
              </w:tc>
            </w:tr>
          </w:tbl>
          <w:p w:rsidR="000E7247" w:rsidRDefault="009C0253">
            <w:pPr>
              <w:autoSpaceDE w:val="0"/>
              <w:autoSpaceDN w:val="0"/>
              <w:adjustRightInd w:val="0"/>
              <w:ind w:firstLine="420"/>
              <w:jc w:val="left"/>
              <w:rPr>
                <w:kern w:val="0"/>
              </w:rPr>
            </w:pPr>
            <w:r>
              <w:t>由表</w:t>
            </w:r>
            <w:r>
              <w:t>1</w:t>
            </w:r>
            <w:r>
              <w:t>可知，本项目符合《枣庄市</w:t>
            </w:r>
            <w:r>
              <w:t>“</w:t>
            </w:r>
            <w:r>
              <w:t>三线一单</w:t>
            </w:r>
            <w:r>
              <w:t>”</w:t>
            </w:r>
            <w:r>
              <w:t>生态环境分区管控方案》（枣政字［</w:t>
            </w:r>
            <w:r>
              <w:t>2021</w:t>
            </w:r>
            <w:r>
              <w:t>］</w:t>
            </w:r>
            <w:r>
              <w:t>16</w:t>
            </w:r>
            <w:r>
              <w:t>号）相关要求</w:t>
            </w:r>
            <w:r>
              <w:rPr>
                <w:kern w:val="0"/>
              </w:rPr>
              <w:t>。</w:t>
            </w:r>
          </w:p>
          <w:p w:rsidR="000E7247" w:rsidRDefault="009C0253" w:rsidP="00A12B93">
            <w:pPr>
              <w:ind w:firstLine="420"/>
            </w:pPr>
            <w:r>
              <w:t>综上，项目满足</w:t>
            </w:r>
            <w:r>
              <w:t>“</w:t>
            </w:r>
            <w:r>
              <w:t>三线一单</w:t>
            </w:r>
            <w:r>
              <w:t>”</w:t>
            </w:r>
            <w:r>
              <w:t>要求</w:t>
            </w:r>
            <w:r>
              <w:t>。</w:t>
            </w:r>
          </w:p>
          <w:p w:rsidR="000E7247" w:rsidRDefault="009C0253">
            <w:pPr>
              <w:pStyle w:val="3"/>
            </w:pPr>
            <w:r>
              <w:t>五、环保产业</w:t>
            </w:r>
            <w:r>
              <w:t>政策符合性分析</w:t>
            </w:r>
          </w:p>
          <w:p w:rsidR="000E7247" w:rsidRDefault="009C0253">
            <w:pPr>
              <w:pStyle w:val="af0"/>
              <w:rPr>
                <w:b/>
                <w:bCs w:val="0"/>
                <w:color w:val="auto"/>
              </w:rPr>
            </w:pPr>
            <w:r>
              <w:rPr>
                <w:b/>
                <w:bCs w:val="0"/>
                <w:color w:val="auto"/>
              </w:rPr>
              <w:t>表</w:t>
            </w:r>
            <w:r>
              <w:rPr>
                <w:rFonts w:hint="eastAsia"/>
                <w:b/>
                <w:bCs w:val="0"/>
                <w:color w:val="auto"/>
              </w:rPr>
              <w:t>2</w:t>
            </w:r>
            <w:r>
              <w:rPr>
                <w:b/>
                <w:bCs w:val="0"/>
                <w:color w:val="auto"/>
              </w:rPr>
              <w:t xml:space="preserve"> </w:t>
            </w:r>
            <w:r>
              <w:rPr>
                <w:b/>
                <w:bCs w:val="0"/>
                <w:color w:val="auto"/>
              </w:rPr>
              <w:t xml:space="preserve"> </w:t>
            </w:r>
            <w:r>
              <w:rPr>
                <w:b/>
                <w:bCs w:val="0"/>
                <w:color w:val="auto"/>
              </w:rPr>
              <w:t>本项目建设与相关政策符合性分析</w:t>
            </w:r>
          </w:p>
          <w:tbl>
            <w:tblPr>
              <w:tblStyle w:val="ad"/>
              <w:tblW w:w="4998" w:type="pct"/>
              <w:jc w:val="center"/>
              <w:tblBorders>
                <w:top w:val="single" w:sz="12" w:space="0" w:color="auto"/>
                <w:left w:val="single" w:sz="12" w:space="0" w:color="auto"/>
                <w:bottom w:val="single" w:sz="12" w:space="0" w:color="auto"/>
                <w:right w:val="single" w:sz="12" w:space="0" w:color="auto"/>
              </w:tblBorders>
              <w:tblLook w:val="04A0"/>
            </w:tblPr>
            <w:tblGrid>
              <w:gridCol w:w="827"/>
              <w:gridCol w:w="3184"/>
              <w:gridCol w:w="2684"/>
              <w:gridCol w:w="934"/>
            </w:tblGrid>
            <w:tr w:rsidR="000E7247">
              <w:trPr>
                <w:jc w:val="center"/>
              </w:trPr>
              <w:tc>
                <w:tcPr>
                  <w:tcW w:w="542" w:type="pct"/>
                  <w:vAlign w:val="center"/>
                </w:tcPr>
                <w:p w:rsidR="000E7247" w:rsidRDefault="009C0253">
                  <w:pPr>
                    <w:pStyle w:val="af0"/>
                    <w:rPr>
                      <w:b/>
                      <w:bCs w:val="0"/>
                      <w:color w:val="auto"/>
                    </w:rPr>
                  </w:pPr>
                  <w:r>
                    <w:rPr>
                      <w:rFonts w:hint="eastAsia"/>
                      <w:b/>
                      <w:bCs w:val="0"/>
                      <w:color w:val="auto"/>
                    </w:rPr>
                    <w:t>序号</w:t>
                  </w:r>
                </w:p>
              </w:tc>
              <w:tc>
                <w:tcPr>
                  <w:tcW w:w="2087" w:type="pct"/>
                  <w:vAlign w:val="center"/>
                </w:tcPr>
                <w:p w:rsidR="000E7247" w:rsidRDefault="009C0253">
                  <w:pPr>
                    <w:pStyle w:val="af0"/>
                    <w:rPr>
                      <w:b/>
                      <w:bCs w:val="0"/>
                      <w:color w:val="auto"/>
                    </w:rPr>
                  </w:pPr>
                  <w:r>
                    <w:rPr>
                      <w:rFonts w:hint="eastAsia"/>
                      <w:b/>
                      <w:bCs w:val="0"/>
                      <w:color w:val="auto"/>
                    </w:rPr>
                    <w:t>具体要求</w:t>
                  </w:r>
                </w:p>
              </w:tc>
              <w:tc>
                <w:tcPr>
                  <w:tcW w:w="1759" w:type="pct"/>
                  <w:vAlign w:val="center"/>
                </w:tcPr>
                <w:p w:rsidR="000E7247" w:rsidRDefault="009C0253">
                  <w:pPr>
                    <w:pStyle w:val="af0"/>
                    <w:rPr>
                      <w:b/>
                      <w:bCs w:val="0"/>
                      <w:color w:val="auto"/>
                    </w:rPr>
                  </w:pPr>
                  <w:r>
                    <w:rPr>
                      <w:rFonts w:hint="eastAsia"/>
                      <w:b/>
                      <w:bCs w:val="0"/>
                      <w:color w:val="auto"/>
                    </w:rPr>
                    <w:t>本项目情况</w:t>
                  </w:r>
                </w:p>
              </w:tc>
              <w:tc>
                <w:tcPr>
                  <w:tcW w:w="611" w:type="pct"/>
                  <w:vAlign w:val="center"/>
                </w:tcPr>
                <w:p w:rsidR="000E7247" w:rsidRDefault="009C0253">
                  <w:pPr>
                    <w:pStyle w:val="af0"/>
                    <w:rPr>
                      <w:b/>
                      <w:bCs w:val="0"/>
                      <w:color w:val="auto"/>
                    </w:rPr>
                  </w:pPr>
                  <w:r>
                    <w:rPr>
                      <w:rFonts w:hint="eastAsia"/>
                      <w:b/>
                      <w:bCs w:val="0"/>
                      <w:color w:val="auto"/>
                    </w:rPr>
                    <w:t>是否符合</w:t>
                  </w:r>
                </w:p>
              </w:tc>
            </w:tr>
            <w:tr w:rsidR="000E7247">
              <w:trPr>
                <w:jc w:val="center"/>
              </w:trPr>
              <w:tc>
                <w:tcPr>
                  <w:tcW w:w="5000" w:type="pct"/>
                  <w:gridSpan w:val="4"/>
                  <w:vAlign w:val="center"/>
                </w:tcPr>
                <w:p w:rsidR="000E7247" w:rsidRDefault="009C0253">
                  <w:pPr>
                    <w:pStyle w:val="af0"/>
                    <w:rPr>
                      <w:b/>
                      <w:bCs w:val="0"/>
                      <w:color w:val="auto"/>
                    </w:rPr>
                  </w:pPr>
                  <w:r>
                    <w:rPr>
                      <w:rFonts w:hint="eastAsia"/>
                      <w:b/>
                      <w:bCs w:val="0"/>
                      <w:color w:val="auto"/>
                    </w:rPr>
                    <w:t>一、</w:t>
                  </w:r>
                  <w:r>
                    <w:rPr>
                      <w:b/>
                      <w:bCs w:val="0"/>
                      <w:color w:val="auto"/>
                    </w:rPr>
                    <w:t>《国务院关于印发打赢蓝天保卫战三年行动计划的通知》（国发〔</w:t>
                  </w:r>
                  <w:r>
                    <w:rPr>
                      <w:b/>
                      <w:bCs w:val="0"/>
                      <w:color w:val="auto"/>
                    </w:rPr>
                    <w:t>2018</w:t>
                  </w:r>
                  <w:r>
                    <w:rPr>
                      <w:b/>
                      <w:bCs w:val="0"/>
                      <w:color w:val="auto"/>
                    </w:rPr>
                    <w:t>〕</w:t>
                  </w:r>
                  <w:r>
                    <w:rPr>
                      <w:b/>
                      <w:bCs w:val="0"/>
                      <w:color w:val="auto"/>
                    </w:rPr>
                    <w:t>22</w:t>
                  </w:r>
                  <w:r>
                    <w:rPr>
                      <w:b/>
                      <w:bCs w:val="0"/>
                      <w:color w:val="auto"/>
                    </w:rPr>
                    <w:t>号）</w:t>
                  </w:r>
                </w:p>
              </w:tc>
            </w:tr>
            <w:tr w:rsidR="000E7247">
              <w:trPr>
                <w:jc w:val="center"/>
              </w:trPr>
              <w:tc>
                <w:tcPr>
                  <w:tcW w:w="542" w:type="pct"/>
                  <w:vAlign w:val="center"/>
                </w:tcPr>
                <w:p w:rsidR="000E7247" w:rsidRDefault="009C0253">
                  <w:pPr>
                    <w:pStyle w:val="af0"/>
                    <w:rPr>
                      <w:color w:val="auto"/>
                    </w:rPr>
                  </w:pPr>
                  <w:r>
                    <w:rPr>
                      <w:rFonts w:hint="eastAsia"/>
                      <w:color w:val="auto"/>
                    </w:rPr>
                    <w:t>1.1</w:t>
                  </w:r>
                </w:p>
              </w:tc>
              <w:tc>
                <w:tcPr>
                  <w:tcW w:w="2087" w:type="pct"/>
                  <w:vAlign w:val="center"/>
                </w:tcPr>
                <w:p w:rsidR="000E7247" w:rsidRDefault="009C0253">
                  <w:pPr>
                    <w:pStyle w:val="af0"/>
                    <w:rPr>
                      <w:color w:val="auto"/>
                    </w:rPr>
                  </w:pPr>
                  <w:r>
                    <w:rPr>
                      <w:color w:val="auto"/>
                    </w:rPr>
                    <w:t>重点区域范围。京津冀及周边地区，包含北京市，天津市，河北省石家庄、唐山、邯郸、邢台、保定、沧州、廊坊、衡水市以及雄安新区，山西省太原、阳泉、</w:t>
                  </w:r>
                  <w:r>
                    <w:rPr>
                      <w:color w:val="auto"/>
                    </w:rPr>
                    <w:lastRenderedPageBreak/>
                    <w:t>长治、晋城市，山东省济南、淄博、济宁、德州、聊城、滨州、菏泽市，河南省郑州、开封、安阳、鹤壁、新乡、焦作、濮阳市等；</w:t>
                  </w:r>
                </w:p>
              </w:tc>
              <w:tc>
                <w:tcPr>
                  <w:tcW w:w="1759" w:type="pct"/>
                  <w:vAlign w:val="center"/>
                </w:tcPr>
                <w:p w:rsidR="000E7247" w:rsidRDefault="009C0253">
                  <w:pPr>
                    <w:pStyle w:val="af0"/>
                    <w:rPr>
                      <w:color w:val="auto"/>
                    </w:rPr>
                  </w:pPr>
                  <w:r>
                    <w:rPr>
                      <w:color w:val="auto"/>
                    </w:rPr>
                    <w:lastRenderedPageBreak/>
                    <w:t>本项目位于枣庄市</w:t>
                  </w:r>
                  <w:r>
                    <w:rPr>
                      <w:rFonts w:hint="eastAsia"/>
                      <w:color w:val="auto"/>
                    </w:rPr>
                    <w:t>台儿庄区</w:t>
                  </w:r>
                  <w:r>
                    <w:rPr>
                      <w:color w:val="auto"/>
                    </w:rPr>
                    <w:t>，不属于重点区域范围。</w:t>
                  </w:r>
                </w:p>
              </w:tc>
              <w:tc>
                <w:tcPr>
                  <w:tcW w:w="611" w:type="pct"/>
                  <w:vAlign w:val="center"/>
                </w:tcPr>
                <w:p w:rsidR="000E7247" w:rsidRDefault="009C0253">
                  <w:pPr>
                    <w:pStyle w:val="af0"/>
                    <w:rPr>
                      <w:color w:val="auto"/>
                    </w:rPr>
                  </w:pPr>
                  <w:r>
                    <w:rPr>
                      <w:rFonts w:hint="eastAsia"/>
                      <w:color w:val="auto"/>
                    </w:rPr>
                    <w:t>符合</w:t>
                  </w:r>
                </w:p>
              </w:tc>
            </w:tr>
            <w:tr w:rsidR="000E7247">
              <w:trPr>
                <w:trHeight w:val="204"/>
                <w:jc w:val="center"/>
              </w:trPr>
              <w:tc>
                <w:tcPr>
                  <w:tcW w:w="542" w:type="pct"/>
                  <w:vAlign w:val="center"/>
                </w:tcPr>
                <w:p w:rsidR="000E7247" w:rsidRDefault="009C0253">
                  <w:pPr>
                    <w:pStyle w:val="af0"/>
                    <w:rPr>
                      <w:color w:val="auto"/>
                    </w:rPr>
                  </w:pPr>
                  <w:r>
                    <w:rPr>
                      <w:rFonts w:hint="eastAsia"/>
                      <w:color w:val="auto"/>
                    </w:rPr>
                    <w:lastRenderedPageBreak/>
                    <w:t>1.2</w:t>
                  </w:r>
                </w:p>
              </w:tc>
              <w:tc>
                <w:tcPr>
                  <w:tcW w:w="2087" w:type="pct"/>
                  <w:vAlign w:val="center"/>
                </w:tcPr>
                <w:p w:rsidR="000E7247" w:rsidRDefault="009C0253">
                  <w:pPr>
                    <w:pStyle w:val="af0"/>
                    <w:rPr>
                      <w:color w:val="auto"/>
                    </w:rPr>
                  </w:pPr>
                  <w:r>
                    <w:rPr>
                      <w:color w:val="auto"/>
                    </w:rPr>
                    <w:t>重点区域严禁新增钢铁、焦化、电解铝、铸造、水泥和平板玻璃等产能；严格执行钢铁、水泥、平板玻璃等行业产能置换实施办法；新、改、扩建涉及大宗物料运输的建设项目，原则上不得采用公路运输。</w:t>
                  </w:r>
                </w:p>
              </w:tc>
              <w:tc>
                <w:tcPr>
                  <w:tcW w:w="1759" w:type="pct"/>
                  <w:vAlign w:val="center"/>
                </w:tcPr>
                <w:p w:rsidR="000E7247" w:rsidRDefault="009C0253">
                  <w:pPr>
                    <w:pStyle w:val="af0"/>
                    <w:rPr>
                      <w:color w:val="auto"/>
                    </w:rPr>
                  </w:pPr>
                  <w:r>
                    <w:rPr>
                      <w:rFonts w:hint="eastAsia"/>
                      <w:color w:val="auto"/>
                    </w:rPr>
                    <w:t>本项目为</w:t>
                  </w:r>
                  <w:r>
                    <w:rPr>
                      <w:rFonts w:hint="eastAsia"/>
                      <w:color w:val="auto"/>
                    </w:rPr>
                    <w:t>C3039</w:t>
                  </w:r>
                  <w:r>
                    <w:rPr>
                      <w:rFonts w:hint="eastAsia"/>
                      <w:color w:val="auto"/>
                    </w:rPr>
                    <w:t>其他建筑材料制造行业，不属于所述行业。</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t>1.3</w:t>
                  </w:r>
                </w:p>
              </w:tc>
              <w:tc>
                <w:tcPr>
                  <w:tcW w:w="2087" w:type="pct"/>
                  <w:vAlign w:val="center"/>
                </w:tcPr>
                <w:p w:rsidR="000E7247" w:rsidRDefault="009C0253">
                  <w:pPr>
                    <w:pStyle w:val="af0"/>
                    <w:rPr>
                      <w:color w:val="auto"/>
                    </w:rPr>
                  </w:pPr>
                  <w:r>
                    <w:rPr>
                      <w:color w:val="auto"/>
                    </w:rPr>
                    <w:t>强化</w:t>
                  </w:r>
                  <w:r>
                    <w:rPr>
                      <w:color w:val="auto"/>
                    </w:rPr>
                    <w:t>“</w:t>
                  </w:r>
                  <w:r>
                    <w:rPr>
                      <w:color w:val="auto"/>
                    </w:rPr>
                    <w:t>散乱污</w:t>
                  </w:r>
                  <w:r>
                    <w:rPr>
                      <w:color w:val="auto"/>
                    </w:rPr>
                    <w:t>”</w:t>
                  </w:r>
                  <w:r>
                    <w:rPr>
                      <w:color w:val="auto"/>
                    </w:rPr>
                    <w:t>企业综合整治。全面开展</w:t>
                  </w:r>
                  <w:r>
                    <w:rPr>
                      <w:color w:val="auto"/>
                    </w:rPr>
                    <w:t>“</w:t>
                  </w:r>
                  <w:r>
                    <w:rPr>
                      <w:color w:val="auto"/>
                    </w:rPr>
                    <w:t>散乱污</w:t>
                  </w:r>
                  <w:r>
                    <w:rPr>
                      <w:color w:val="auto"/>
                    </w:rPr>
                    <w:t>”</w:t>
                  </w:r>
                  <w:r>
                    <w:rPr>
                      <w:color w:val="auto"/>
                    </w:rPr>
                    <w:t>企业及集群综合整治行动。根据产业政策、产业布局规划，以及土地、环保、质量、安全、能耗等要求，制定</w:t>
                  </w:r>
                  <w:r>
                    <w:rPr>
                      <w:color w:val="auto"/>
                    </w:rPr>
                    <w:t>“</w:t>
                  </w:r>
                  <w:r>
                    <w:rPr>
                      <w:color w:val="auto"/>
                    </w:rPr>
                    <w:t>散乱污</w:t>
                  </w:r>
                  <w:r>
                    <w:rPr>
                      <w:color w:val="auto"/>
                    </w:rPr>
                    <w:t>”</w:t>
                  </w:r>
                  <w:r>
                    <w:rPr>
                      <w:color w:val="auto"/>
                    </w:rPr>
                    <w:t>企业及集群整治标准。</w:t>
                  </w:r>
                </w:p>
              </w:tc>
              <w:tc>
                <w:tcPr>
                  <w:tcW w:w="1759" w:type="pct"/>
                  <w:vAlign w:val="center"/>
                </w:tcPr>
                <w:p w:rsidR="000E7247" w:rsidRDefault="009C0253">
                  <w:pPr>
                    <w:pStyle w:val="af0"/>
                    <w:rPr>
                      <w:color w:val="auto"/>
                    </w:rPr>
                  </w:pPr>
                  <w:r>
                    <w:rPr>
                      <w:color w:val="auto"/>
                    </w:rPr>
                    <w:t>本项目符合国家相关产业政策要求，符合当地产业布局规划，污染物经处理后可达标排放，因此，本项目不属于</w:t>
                  </w:r>
                  <w:r>
                    <w:rPr>
                      <w:color w:val="auto"/>
                    </w:rPr>
                    <w:t>“</w:t>
                  </w:r>
                  <w:r>
                    <w:rPr>
                      <w:color w:val="auto"/>
                    </w:rPr>
                    <w:t>散乱污</w:t>
                  </w:r>
                  <w:r>
                    <w:rPr>
                      <w:color w:val="auto"/>
                    </w:rPr>
                    <w:t>”</w:t>
                  </w:r>
                  <w:r>
                    <w:rPr>
                      <w:color w:val="auto"/>
                    </w:rPr>
                    <w:t>企业。</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t>1.4</w:t>
                  </w:r>
                </w:p>
              </w:tc>
              <w:tc>
                <w:tcPr>
                  <w:tcW w:w="2087" w:type="pct"/>
                  <w:vAlign w:val="center"/>
                </w:tcPr>
                <w:p w:rsidR="000E7247" w:rsidRDefault="009C0253">
                  <w:pPr>
                    <w:pStyle w:val="af0"/>
                    <w:rPr>
                      <w:color w:val="auto"/>
                    </w:rPr>
                  </w:pPr>
                  <w:r>
                    <w:rPr>
                      <w:color w:val="auto"/>
                    </w:rPr>
                    <w:t>持续推进工业污染源全面达标排放，将烟气在线监测数据作为执法依据，加大超标处罚和联合惩戒力度，未达标排放的企业一律依法停产整治。推进重点行业污染治理升级改造。重点区域二氧化硫、氮氧化物、颗粒物、挥发性有机物（</w:t>
                  </w:r>
                  <w:r>
                    <w:rPr>
                      <w:color w:val="auto"/>
                    </w:rPr>
                    <w:t>VOCs</w:t>
                  </w:r>
                  <w:r>
                    <w:rPr>
                      <w:color w:val="auto"/>
                    </w:rPr>
                    <w:t>）全面执行大气污染物特别排放限值。</w:t>
                  </w:r>
                </w:p>
              </w:tc>
              <w:tc>
                <w:tcPr>
                  <w:tcW w:w="1759" w:type="pct"/>
                  <w:vAlign w:val="center"/>
                </w:tcPr>
                <w:p w:rsidR="000E7247" w:rsidRDefault="009C0253">
                  <w:pPr>
                    <w:pStyle w:val="af0"/>
                    <w:rPr>
                      <w:color w:val="auto"/>
                    </w:rPr>
                  </w:pPr>
                  <w:r>
                    <w:rPr>
                      <w:rFonts w:hint="eastAsia"/>
                      <w:color w:val="auto"/>
                    </w:rPr>
                    <w:t>项目排放的</w:t>
                  </w:r>
                  <w:r>
                    <w:rPr>
                      <w:color w:val="auto"/>
                    </w:rPr>
                    <w:t>二氧化硫、氮氧化物、颗粒物</w:t>
                  </w:r>
                  <w:r>
                    <w:rPr>
                      <w:rFonts w:hint="eastAsia"/>
                      <w:color w:val="auto"/>
                    </w:rPr>
                    <w:t>严格执行排放限值。</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t>1.5</w:t>
                  </w:r>
                </w:p>
              </w:tc>
              <w:tc>
                <w:tcPr>
                  <w:tcW w:w="2087" w:type="pct"/>
                  <w:vAlign w:val="center"/>
                </w:tcPr>
                <w:p w:rsidR="000E7247" w:rsidRDefault="009C0253">
                  <w:pPr>
                    <w:pStyle w:val="af0"/>
                    <w:rPr>
                      <w:color w:val="auto"/>
                    </w:rPr>
                  </w:pPr>
                  <w:r>
                    <w:rPr>
                      <w:color w:val="auto"/>
                    </w:rPr>
                    <w:t>开展燃煤锅炉综合整治。加大燃煤小锅炉淘汰力度。县级及以上城市建成区基本淘汰每小时</w:t>
                  </w:r>
                  <w:r>
                    <w:rPr>
                      <w:color w:val="auto"/>
                    </w:rPr>
                    <w:t>10</w:t>
                  </w:r>
                  <w:r>
                    <w:rPr>
                      <w:color w:val="auto"/>
                    </w:rPr>
                    <w:t>蒸吨及以下燃煤锅炉及茶水炉、经营性炉灶、储粮烘干设备等燃煤设施，原则上不再新建每小时</w:t>
                  </w:r>
                  <w:r>
                    <w:rPr>
                      <w:color w:val="auto"/>
                    </w:rPr>
                    <w:t>35</w:t>
                  </w:r>
                  <w:r>
                    <w:rPr>
                      <w:color w:val="auto"/>
                    </w:rPr>
                    <w:t>蒸吨以下的燃煤锅炉</w:t>
                  </w:r>
                  <w:r>
                    <w:rPr>
                      <w:color w:val="auto"/>
                    </w:rPr>
                    <w:t>，其他地区原则上不再新建每小时</w:t>
                  </w:r>
                  <w:r>
                    <w:rPr>
                      <w:color w:val="auto"/>
                    </w:rPr>
                    <w:t>10</w:t>
                  </w:r>
                  <w:r>
                    <w:rPr>
                      <w:color w:val="auto"/>
                    </w:rPr>
                    <w:t>蒸吨以下的燃煤锅炉。</w:t>
                  </w:r>
                </w:p>
              </w:tc>
              <w:tc>
                <w:tcPr>
                  <w:tcW w:w="1759" w:type="pct"/>
                  <w:vAlign w:val="center"/>
                </w:tcPr>
                <w:p w:rsidR="000E7247" w:rsidRDefault="009C0253">
                  <w:pPr>
                    <w:pStyle w:val="af0"/>
                    <w:rPr>
                      <w:color w:val="auto"/>
                    </w:rPr>
                  </w:pPr>
                  <w:r>
                    <w:rPr>
                      <w:rFonts w:hint="eastAsia"/>
                      <w:color w:val="auto"/>
                    </w:rPr>
                    <w:t>本项目不使用燃煤锅炉。</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t>1.6</w:t>
                  </w:r>
                </w:p>
              </w:tc>
              <w:tc>
                <w:tcPr>
                  <w:tcW w:w="2087" w:type="pct"/>
                  <w:vAlign w:val="center"/>
                </w:tcPr>
                <w:p w:rsidR="000E7247" w:rsidRDefault="009C0253">
                  <w:pPr>
                    <w:pStyle w:val="af0"/>
                    <w:rPr>
                      <w:color w:val="auto"/>
                    </w:rPr>
                  </w:pPr>
                  <w:r>
                    <w:rPr>
                      <w:color w:val="auto"/>
                    </w:rPr>
                    <w:t>加强扬尘综合治理。严格施工扬尘监管。</w:t>
                  </w:r>
                  <w:r>
                    <w:rPr>
                      <w:color w:val="auto"/>
                    </w:rPr>
                    <w:t>2018</w:t>
                  </w:r>
                  <w:r>
                    <w:rPr>
                      <w:color w:val="auto"/>
                    </w:rPr>
                    <w:t>年底前，各地建立施工工地管理清单。因地制宜稳步发展装配式建筑。将施工工地扬尘污染防治纳入文施工管理范畴，建立扬尘控制责任制度，扬尘治理费用列入工程造价。</w:t>
                  </w:r>
                </w:p>
              </w:tc>
              <w:tc>
                <w:tcPr>
                  <w:tcW w:w="1759" w:type="pct"/>
                  <w:vAlign w:val="center"/>
                </w:tcPr>
                <w:p w:rsidR="000E7247" w:rsidRDefault="009C0253">
                  <w:pPr>
                    <w:pStyle w:val="af0"/>
                    <w:rPr>
                      <w:color w:val="auto"/>
                    </w:rPr>
                  </w:pPr>
                  <w:r>
                    <w:rPr>
                      <w:color w:val="auto"/>
                    </w:rPr>
                    <w:t>本项目目施工期严格遵守省市关于扬尘治理的相关规定，并建立扬尘控制责任制度。</w:t>
                  </w:r>
                </w:p>
              </w:tc>
              <w:tc>
                <w:tcPr>
                  <w:tcW w:w="611" w:type="pct"/>
                  <w:vAlign w:val="center"/>
                </w:tcPr>
                <w:p w:rsidR="000E7247" w:rsidRDefault="009C0253">
                  <w:pPr>
                    <w:pStyle w:val="af0"/>
                    <w:rPr>
                      <w:color w:val="auto"/>
                    </w:rPr>
                  </w:pPr>
                  <w:r>
                    <w:rPr>
                      <w:rFonts w:hint="eastAsia"/>
                      <w:color w:val="auto"/>
                    </w:rPr>
                    <w:t>符合</w:t>
                  </w:r>
                </w:p>
              </w:tc>
            </w:tr>
            <w:tr w:rsidR="000E7247">
              <w:trPr>
                <w:trHeight w:val="303"/>
                <w:jc w:val="center"/>
              </w:trPr>
              <w:tc>
                <w:tcPr>
                  <w:tcW w:w="5000" w:type="pct"/>
                  <w:gridSpan w:val="4"/>
                  <w:vAlign w:val="center"/>
                </w:tcPr>
                <w:p w:rsidR="000E7247" w:rsidRDefault="009C0253">
                  <w:pPr>
                    <w:pStyle w:val="af0"/>
                    <w:rPr>
                      <w:color w:val="auto"/>
                    </w:rPr>
                  </w:pPr>
                  <w:r>
                    <w:rPr>
                      <w:rFonts w:hint="eastAsia"/>
                      <w:b/>
                      <w:bCs w:val="0"/>
                      <w:color w:val="auto"/>
                    </w:rPr>
                    <w:t>二、</w:t>
                  </w:r>
                  <w:r>
                    <w:rPr>
                      <w:b/>
                      <w:bCs w:val="0"/>
                      <w:color w:val="auto"/>
                    </w:rPr>
                    <w:t>《山东省打赢蓝天保卫战作战方案暨</w:t>
                  </w:r>
                  <w:r>
                    <w:rPr>
                      <w:b/>
                      <w:bCs w:val="0"/>
                      <w:color w:val="auto"/>
                    </w:rPr>
                    <w:t>2013-2020</w:t>
                  </w:r>
                  <w:r>
                    <w:rPr>
                      <w:b/>
                      <w:bCs w:val="0"/>
                      <w:color w:val="auto"/>
                    </w:rPr>
                    <w:t>年大气污染防治规划三期行动计划（</w:t>
                  </w:r>
                  <w:r>
                    <w:rPr>
                      <w:b/>
                      <w:bCs w:val="0"/>
                      <w:color w:val="auto"/>
                    </w:rPr>
                    <w:t>2018-2020</w:t>
                  </w:r>
                  <w:r>
                    <w:rPr>
                      <w:b/>
                      <w:bCs w:val="0"/>
                      <w:color w:val="auto"/>
                    </w:rPr>
                    <w:t>年）》（鲁政发〔</w:t>
                  </w:r>
                  <w:r>
                    <w:rPr>
                      <w:b/>
                      <w:bCs w:val="0"/>
                      <w:color w:val="auto"/>
                    </w:rPr>
                    <w:t>2018</w:t>
                  </w:r>
                  <w:r>
                    <w:rPr>
                      <w:b/>
                      <w:bCs w:val="0"/>
                      <w:color w:val="auto"/>
                    </w:rPr>
                    <w:t>〕</w:t>
                  </w:r>
                  <w:r>
                    <w:rPr>
                      <w:b/>
                      <w:bCs w:val="0"/>
                      <w:color w:val="auto"/>
                    </w:rPr>
                    <w:t>17</w:t>
                  </w:r>
                  <w:r>
                    <w:rPr>
                      <w:b/>
                      <w:bCs w:val="0"/>
                      <w:color w:val="auto"/>
                    </w:rPr>
                    <w:t>号）</w:t>
                  </w:r>
                </w:p>
              </w:tc>
            </w:tr>
            <w:tr w:rsidR="000E7247">
              <w:trPr>
                <w:jc w:val="center"/>
              </w:trPr>
              <w:tc>
                <w:tcPr>
                  <w:tcW w:w="542" w:type="pct"/>
                  <w:vAlign w:val="center"/>
                </w:tcPr>
                <w:p w:rsidR="000E7247" w:rsidRDefault="009C0253">
                  <w:pPr>
                    <w:pStyle w:val="af0"/>
                    <w:rPr>
                      <w:color w:val="auto"/>
                    </w:rPr>
                  </w:pPr>
                  <w:r>
                    <w:rPr>
                      <w:rFonts w:hint="eastAsia"/>
                      <w:color w:val="auto"/>
                    </w:rPr>
                    <w:t>2.1</w:t>
                  </w:r>
                </w:p>
              </w:tc>
              <w:tc>
                <w:tcPr>
                  <w:tcW w:w="2087" w:type="pct"/>
                  <w:vAlign w:val="center"/>
                </w:tcPr>
                <w:p w:rsidR="000E7247" w:rsidRDefault="009C0253">
                  <w:pPr>
                    <w:pStyle w:val="af0"/>
                    <w:rPr>
                      <w:color w:val="auto"/>
                    </w:rPr>
                  </w:pPr>
                  <w:r>
                    <w:rPr>
                      <w:color w:val="auto"/>
                    </w:rPr>
                    <w:t>优化产业结构与布局。着力调整产业结构。加大落后产能淘汰和过剩产能压减力度，严格执行质量、环保、能耗、安全等法规标准，推动钢铁、地炼、电解铝、</w:t>
                  </w:r>
                  <w:r>
                    <w:rPr>
                      <w:color w:val="auto"/>
                    </w:rPr>
                    <w:lastRenderedPageBreak/>
                    <w:t>焦化、轮胎、化肥、氯碱等高耗能行业转型升级，</w:t>
                  </w:r>
                  <w:r>
                    <w:rPr>
                      <w:color w:val="auto"/>
                    </w:rPr>
                    <w:t>7</w:t>
                  </w:r>
                  <w:r>
                    <w:rPr>
                      <w:color w:val="auto"/>
                    </w:rPr>
                    <w:t>个传输通道城市按照国家修订的《产业结构调整指导目录》中对重点区域的要求，压减过剩产能。</w:t>
                  </w:r>
                </w:p>
              </w:tc>
              <w:tc>
                <w:tcPr>
                  <w:tcW w:w="1759" w:type="pct"/>
                  <w:vAlign w:val="center"/>
                </w:tcPr>
                <w:p w:rsidR="000E7247" w:rsidRDefault="009C0253">
                  <w:pPr>
                    <w:pStyle w:val="af0"/>
                    <w:rPr>
                      <w:color w:val="auto"/>
                    </w:rPr>
                  </w:pPr>
                  <w:r>
                    <w:rPr>
                      <w:rFonts w:hint="eastAsia"/>
                      <w:color w:val="auto"/>
                    </w:rPr>
                    <w:lastRenderedPageBreak/>
                    <w:t>本项目位于枣庄市台儿庄区</w:t>
                  </w:r>
                  <w:r>
                    <w:rPr>
                      <w:color w:val="auto"/>
                    </w:rPr>
                    <w:t>，不是山东省</w:t>
                  </w:r>
                  <w:r>
                    <w:rPr>
                      <w:color w:val="auto"/>
                    </w:rPr>
                    <w:t>7</w:t>
                  </w:r>
                  <w:r>
                    <w:rPr>
                      <w:color w:val="auto"/>
                    </w:rPr>
                    <w:t>个传输通道城市，本项目符合国家相关产业政策要求，不属于</w:t>
                  </w:r>
                  <w:r>
                    <w:rPr>
                      <w:color w:val="auto"/>
                    </w:rPr>
                    <w:t>产能淘汰和过剩产能。</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lastRenderedPageBreak/>
                    <w:t>2.2</w:t>
                  </w:r>
                </w:p>
              </w:tc>
              <w:tc>
                <w:tcPr>
                  <w:tcW w:w="2087" w:type="pct"/>
                  <w:vAlign w:val="center"/>
                </w:tcPr>
                <w:p w:rsidR="000E7247" w:rsidRDefault="009C0253">
                  <w:pPr>
                    <w:pStyle w:val="af0"/>
                    <w:rPr>
                      <w:color w:val="auto"/>
                    </w:rPr>
                  </w:pPr>
                  <w:r>
                    <w:rPr>
                      <w:color w:val="auto"/>
                    </w:rPr>
                    <w:t>持续实施</w:t>
                  </w:r>
                  <w:r>
                    <w:rPr>
                      <w:color w:val="auto"/>
                    </w:rPr>
                    <w:t>“</w:t>
                  </w:r>
                  <w:r>
                    <w:rPr>
                      <w:color w:val="auto"/>
                    </w:rPr>
                    <w:t>散乱污</w:t>
                  </w:r>
                  <w:r>
                    <w:rPr>
                      <w:color w:val="auto"/>
                    </w:rPr>
                    <w:t>”</w:t>
                  </w:r>
                  <w:r>
                    <w:rPr>
                      <w:color w:val="auto"/>
                    </w:rPr>
                    <w:t>企业整治。巩固全省</w:t>
                  </w:r>
                  <w:r>
                    <w:rPr>
                      <w:color w:val="auto"/>
                    </w:rPr>
                    <w:t>“</w:t>
                  </w:r>
                  <w:r>
                    <w:rPr>
                      <w:color w:val="auto"/>
                    </w:rPr>
                    <w:t>散乱污</w:t>
                  </w:r>
                  <w:r>
                    <w:rPr>
                      <w:color w:val="auto"/>
                    </w:rPr>
                    <w:t>”</w:t>
                  </w:r>
                  <w:r>
                    <w:rPr>
                      <w:color w:val="auto"/>
                    </w:rPr>
                    <w:t>企业整治工作成果，坚决杜绝</w:t>
                  </w:r>
                  <w:r>
                    <w:rPr>
                      <w:color w:val="auto"/>
                    </w:rPr>
                    <w:t>“</w:t>
                  </w:r>
                  <w:r>
                    <w:rPr>
                      <w:color w:val="auto"/>
                    </w:rPr>
                    <w:t>散乱污</w:t>
                  </w:r>
                  <w:r>
                    <w:rPr>
                      <w:color w:val="auto"/>
                    </w:rPr>
                    <w:t>”</w:t>
                  </w:r>
                  <w:r>
                    <w:rPr>
                      <w:color w:val="auto"/>
                    </w:rPr>
                    <w:t>企业项目和已取缔的</w:t>
                  </w:r>
                  <w:r>
                    <w:rPr>
                      <w:color w:val="auto"/>
                    </w:rPr>
                    <w:t>“</w:t>
                  </w:r>
                  <w:r>
                    <w:rPr>
                      <w:color w:val="auto"/>
                    </w:rPr>
                    <w:t>散乱污</w:t>
                  </w:r>
                  <w:r>
                    <w:rPr>
                      <w:color w:val="auto"/>
                    </w:rPr>
                    <w:t>”</w:t>
                  </w:r>
                  <w:r>
                    <w:rPr>
                      <w:color w:val="auto"/>
                    </w:rPr>
                    <w:t>企业异地转移、死灰复燃。根据产业政策、产业布局规划，以及土地、环保、质量、安全、能耗等要求，按照国家的</w:t>
                  </w:r>
                  <w:r>
                    <w:rPr>
                      <w:color w:val="auto"/>
                    </w:rPr>
                    <w:t>“</w:t>
                  </w:r>
                  <w:r>
                    <w:rPr>
                      <w:color w:val="auto"/>
                    </w:rPr>
                    <w:t>散乱污</w:t>
                  </w:r>
                  <w:r>
                    <w:rPr>
                      <w:color w:val="auto"/>
                    </w:rPr>
                    <w:t>”</w:t>
                  </w:r>
                  <w:r>
                    <w:rPr>
                      <w:color w:val="auto"/>
                    </w:rPr>
                    <w:t>企业及集群整治标准，将</w:t>
                  </w:r>
                  <w:r>
                    <w:rPr>
                      <w:color w:val="auto"/>
                    </w:rPr>
                    <w:t>“</w:t>
                  </w:r>
                  <w:r>
                    <w:rPr>
                      <w:color w:val="auto"/>
                    </w:rPr>
                    <w:t>散乱污</w:t>
                  </w:r>
                  <w:r>
                    <w:rPr>
                      <w:color w:val="auto"/>
                    </w:rPr>
                    <w:t>”</w:t>
                  </w:r>
                  <w:r>
                    <w:rPr>
                      <w:color w:val="auto"/>
                    </w:rPr>
                    <w:t>企业及集群整治到位。</w:t>
                  </w:r>
                </w:p>
              </w:tc>
              <w:tc>
                <w:tcPr>
                  <w:tcW w:w="1759" w:type="pct"/>
                  <w:vAlign w:val="center"/>
                </w:tcPr>
                <w:p w:rsidR="000E7247" w:rsidRDefault="009C0253">
                  <w:pPr>
                    <w:pStyle w:val="af0"/>
                    <w:rPr>
                      <w:color w:val="auto"/>
                    </w:rPr>
                  </w:pPr>
                  <w:r>
                    <w:rPr>
                      <w:color w:val="auto"/>
                    </w:rPr>
                    <w:t>本项目符合国家相关产业政策要求，符合当地产业布局规划，污染物经治理后可达标排放，因此，本项目不属于</w:t>
                  </w:r>
                  <w:r>
                    <w:rPr>
                      <w:color w:val="auto"/>
                    </w:rPr>
                    <w:t>“</w:t>
                  </w:r>
                  <w:r>
                    <w:rPr>
                      <w:color w:val="auto"/>
                    </w:rPr>
                    <w:t>散乱污</w:t>
                  </w:r>
                  <w:r>
                    <w:rPr>
                      <w:color w:val="auto"/>
                    </w:rPr>
                    <w:t>”</w:t>
                  </w:r>
                  <w:r>
                    <w:rPr>
                      <w:color w:val="auto"/>
                    </w:rPr>
                    <w:t>企业</w:t>
                  </w:r>
                  <w:r>
                    <w:rPr>
                      <w:rFonts w:hint="eastAsia"/>
                      <w:color w:val="auto"/>
                    </w:rPr>
                    <w:t>。</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t>2.3</w:t>
                  </w:r>
                </w:p>
              </w:tc>
              <w:tc>
                <w:tcPr>
                  <w:tcW w:w="2087" w:type="pct"/>
                  <w:vAlign w:val="center"/>
                </w:tcPr>
                <w:p w:rsidR="000E7247" w:rsidRDefault="009C0253">
                  <w:pPr>
                    <w:pStyle w:val="af0"/>
                    <w:rPr>
                      <w:color w:val="auto"/>
                    </w:rPr>
                  </w:pPr>
                  <w:r>
                    <w:rPr>
                      <w:color w:val="auto"/>
                    </w:rPr>
                    <w:t>着力调整产业布局。按照</w:t>
                  </w:r>
                  <w:r>
                    <w:rPr>
                      <w:color w:val="auto"/>
                    </w:rPr>
                    <w:t>“</w:t>
                  </w:r>
                  <w:r>
                    <w:rPr>
                      <w:color w:val="auto"/>
                    </w:rPr>
                    <w:t>生态保护红线、环境质量底线、资源利用上线和环境准入负面清单</w:t>
                  </w:r>
                  <w:r>
                    <w:rPr>
                      <w:color w:val="auto"/>
                    </w:rPr>
                    <w:t>”</w:t>
                  </w:r>
                  <w:r>
                    <w:rPr>
                      <w:color w:val="auto"/>
                    </w:rPr>
                    <w:t>（</w:t>
                  </w:r>
                  <w:r>
                    <w:rPr>
                      <w:color w:val="auto"/>
                    </w:rPr>
                    <w:t>“</w:t>
                  </w:r>
                  <w:r>
                    <w:rPr>
                      <w:color w:val="auto"/>
                    </w:rPr>
                    <w:t>三线一单</w:t>
                  </w:r>
                  <w:r>
                    <w:rPr>
                      <w:color w:val="auto"/>
                    </w:rPr>
                    <w:t>”</w:t>
                  </w:r>
                  <w:r>
                    <w:rPr>
                      <w:color w:val="auto"/>
                    </w:rPr>
                    <w:t>）要求，在总结国家试点经验基础上，</w:t>
                  </w:r>
                  <w:r>
                    <w:rPr>
                      <w:color w:val="auto"/>
                    </w:rPr>
                    <w:t>2018</w:t>
                  </w:r>
                  <w:r>
                    <w:rPr>
                      <w:color w:val="auto"/>
                    </w:rPr>
                    <w:t>年率先在青岛、东营、烟台、潍坊、威海、日照、滨州</w:t>
                  </w:r>
                  <w:r>
                    <w:rPr>
                      <w:color w:val="auto"/>
                    </w:rPr>
                    <w:t xml:space="preserve"> 7</w:t>
                  </w:r>
                  <w:r>
                    <w:rPr>
                      <w:color w:val="auto"/>
                    </w:rPr>
                    <w:t>市开展</w:t>
                  </w:r>
                  <w:r>
                    <w:rPr>
                      <w:color w:val="auto"/>
                    </w:rPr>
                    <w:t>“</w:t>
                  </w:r>
                  <w:r>
                    <w:rPr>
                      <w:color w:val="auto"/>
                    </w:rPr>
                    <w:t>三线一单</w:t>
                  </w:r>
                  <w:r>
                    <w:rPr>
                      <w:color w:val="auto"/>
                    </w:rPr>
                    <w:t>”</w:t>
                  </w:r>
                  <w:r>
                    <w:rPr>
                      <w:color w:val="auto"/>
                    </w:rPr>
                    <w:t>编制工作。</w:t>
                  </w:r>
                  <w:r>
                    <w:rPr>
                      <w:color w:val="auto"/>
                    </w:rPr>
                    <w:t xml:space="preserve">2019 </w:t>
                  </w:r>
                  <w:r>
                    <w:rPr>
                      <w:color w:val="auto"/>
                    </w:rPr>
                    <w:t>年年底，各市要完成</w:t>
                  </w:r>
                  <w:r>
                    <w:rPr>
                      <w:color w:val="auto"/>
                    </w:rPr>
                    <w:t>“</w:t>
                  </w:r>
                  <w:r>
                    <w:rPr>
                      <w:color w:val="auto"/>
                    </w:rPr>
                    <w:t>三线一单</w:t>
                  </w:r>
                  <w:r>
                    <w:rPr>
                      <w:color w:val="auto"/>
                    </w:rPr>
                    <w:t>”</w:t>
                  </w:r>
                  <w:r>
                    <w:rPr>
                      <w:color w:val="auto"/>
                    </w:rPr>
                    <w:t>编制工作，明确禁止和限制发展的行业、生产工艺和产业目录。严格执行高耗能、高污染和资源型行业准入条件，环境空气质量未达标的地区应制订更严格的产业准入门槛。积极推行区域、规划环境影响评价，新、改、扩建钢铁、石化、化工、焦化、建材、有色等项目的环境影响评价，</w:t>
                  </w:r>
                  <w:r>
                    <w:rPr>
                      <w:color w:val="auto"/>
                    </w:rPr>
                    <w:t>应满足区域、规划环评的要求。</w:t>
                  </w:r>
                </w:p>
              </w:tc>
              <w:tc>
                <w:tcPr>
                  <w:tcW w:w="1759" w:type="pct"/>
                  <w:vAlign w:val="center"/>
                </w:tcPr>
                <w:p w:rsidR="000E7247" w:rsidRDefault="009C0253">
                  <w:pPr>
                    <w:pStyle w:val="af0"/>
                    <w:rPr>
                      <w:color w:val="auto"/>
                    </w:rPr>
                  </w:pPr>
                  <w:r>
                    <w:rPr>
                      <w:color w:val="auto"/>
                    </w:rPr>
                    <w:t>本项目符合</w:t>
                  </w:r>
                  <w:r>
                    <w:rPr>
                      <w:rFonts w:hint="eastAsia"/>
                      <w:color w:val="auto"/>
                    </w:rPr>
                    <w:t>枣庄市</w:t>
                  </w:r>
                  <w:r>
                    <w:rPr>
                      <w:color w:val="auto"/>
                    </w:rPr>
                    <w:t>“</w:t>
                  </w:r>
                  <w:r>
                    <w:rPr>
                      <w:color w:val="auto"/>
                    </w:rPr>
                    <w:t>三线一单</w:t>
                  </w:r>
                  <w:r>
                    <w:rPr>
                      <w:color w:val="auto"/>
                    </w:rPr>
                    <w:t>”</w:t>
                  </w:r>
                  <w:r>
                    <w:rPr>
                      <w:color w:val="auto"/>
                    </w:rPr>
                    <w:t>要求。</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t>2.4</w:t>
                  </w:r>
                </w:p>
              </w:tc>
              <w:tc>
                <w:tcPr>
                  <w:tcW w:w="2087" w:type="pct"/>
                  <w:vAlign w:val="center"/>
                </w:tcPr>
                <w:p w:rsidR="000E7247" w:rsidRDefault="009C0253">
                  <w:pPr>
                    <w:pStyle w:val="af0"/>
                    <w:rPr>
                      <w:color w:val="auto"/>
                    </w:rPr>
                  </w:pPr>
                  <w:r>
                    <w:rPr>
                      <w:color w:val="auto"/>
                    </w:rPr>
                    <w:t>强力推进燃煤锅炉综合整治。全面淘汰</w:t>
                  </w:r>
                  <w:r>
                    <w:rPr>
                      <w:color w:val="auto"/>
                    </w:rPr>
                    <w:t>10</w:t>
                  </w:r>
                  <w:r>
                    <w:rPr>
                      <w:color w:val="auto"/>
                    </w:rPr>
                    <w:t>蒸吨</w:t>
                  </w:r>
                  <w:r>
                    <w:rPr>
                      <w:color w:val="auto"/>
                    </w:rPr>
                    <w:t>/</w:t>
                  </w:r>
                  <w:r>
                    <w:rPr>
                      <w:color w:val="auto"/>
                    </w:rPr>
                    <w:t>小时及以下燃煤锅炉。县级及以上城市建成区基本淘汰茶水炉、经营性炉灶、储粮烘干设备等燃煤设施，不再新建</w:t>
                  </w:r>
                  <w:r>
                    <w:rPr>
                      <w:color w:val="auto"/>
                    </w:rPr>
                    <w:t>35</w:t>
                  </w:r>
                  <w:r>
                    <w:rPr>
                      <w:color w:val="auto"/>
                    </w:rPr>
                    <w:t>蒸吨</w:t>
                  </w:r>
                  <w:r>
                    <w:rPr>
                      <w:color w:val="auto"/>
                    </w:rPr>
                    <w:t>/</w:t>
                  </w:r>
                  <w:r>
                    <w:rPr>
                      <w:color w:val="auto"/>
                    </w:rPr>
                    <w:t>小时以下的燃煤锅炉。</w:t>
                  </w:r>
                </w:p>
              </w:tc>
              <w:tc>
                <w:tcPr>
                  <w:tcW w:w="1759" w:type="pct"/>
                  <w:vAlign w:val="center"/>
                </w:tcPr>
                <w:p w:rsidR="000E7247" w:rsidRDefault="009C0253">
                  <w:pPr>
                    <w:pStyle w:val="af0"/>
                    <w:rPr>
                      <w:color w:val="auto"/>
                    </w:rPr>
                  </w:pPr>
                  <w:r>
                    <w:rPr>
                      <w:rFonts w:hint="eastAsia"/>
                      <w:color w:val="auto"/>
                    </w:rPr>
                    <w:t>本项目不使用燃煤锅炉。</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t>2.5</w:t>
                  </w:r>
                </w:p>
              </w:tc>
              <w:tc>
                <w:tcPr>
                  <w:tcW w:w="2087" w:type="pct"/>
                  <w:vAlign w:val="center"/>
                </w:tcPr>
                <w:p w:rsidR="000E7247" w:rsidRDefault="009C0253">
                  <w:pPr>
                    <w:pStyle w:val="af0"/>
                    <w:rPr>
                      <w:color w:val="auto"/>
                    </w:rPr>
                  </w:pPr>
                  <w:r>
                    <w:rPr>
                      <w:color w:val="auto"/>
                    </w:rPr>
                    <w:t>优化国土空间开发布局。各市按照大气污染物排放核心控制、</w:t>
                  </w:r>
                  <w:r>
                    <w:rPr>
                      <w:rFonts w:hint="eastAsia"/>
                      <w:color w:val="auto"/>
                    </w:rPr>
                    <w:t>一般控制区</w:t>
                  </w:r>
                  <w:r>
                    <w:rPr>
                      <w:color w:val="auto"/>
                    </w:rPr>
                    <w:t>和一般控制区的要求，实施分区分类管理，督促控制区内的企业对照各阶段的排放标准限值和区域功能实施治污设施的提标造，确保稳定达标排放。</w:t>
                  </w:r>
                </w:p>
              </w:tc>
              <w:tc>
                <w:tcPr>
                  <w:tcW w:w="1759" w:type="pct"/>
                  <w:vAlign w:val="center"/>
                </w:tcPr>
                <w:p w:rsidR="000E7247" w:rsidRDefault="009C0253">
                  <w:pPr>
                    <w:pStyle w:val="af0"/>
                    <w:rPr>
                      <w:color w:val="auto"/>
                    </w:rPr>
                  </w:pPr>
                  <w:r>
                    <w:rPr>
                      <w:rFonts w:hint="eastAsia"/>
                      <w:color w:val="auto"/>
                    </w:rPr>
                    <w:t>项目颗粒物污染物达标排放。</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t>2.6</w:t>
                  </w:r>
                </w:p>
              </w:tc>
              <w:tc>
                <w:tcPr>
                  <w:tcW w:w="2087" w:type="pct"/>
                  <w:vAlign w:val="center"/>
                </w:tcPr>
                <w:p w:rsidR="000E7247" w:rsidRDefault="009C0253">
                  <w:pPr>
                    <w:pStyle w:val="af0"/>
                    <w:rPr>
                      <w:color w:val="auto"/>
                    </w:rPr>
                  </w:pPr>
                  <w:r>
                    <w:rPr>
                      <w:color w:val="auto"/>
                    </w:rPr>
                    <w:t>工业污染源全面达标排放。持续推进工业污染源提标改造。</w:t>
                  </w:r>
                  <w:r>
                    <w:rPr>
                      <w:color w:val="auto"/>
                    </w:rPr>
                    <w:t>7</w:t>
                  </w:r>
                  <w:r>
                    <w:rPr>
                      <w:color w:val="auto"/>
                    </w:rPr>
                    <w:t>个传输通道城市二氧化硫、氮氧化</w:t>
                  </w:r>
                  <w:r>
                    <w:rPr>
                      <w:color w:val="auto"/>
                    </w:rPr>
                    <w:lastRenderedPageBreak/>
                    <w:t>物、颗粒物、挥发性有机物（</w:t>
                  </w:r>
                  <w:r>
                    <w:rPr>
                      <w:color w:val="auto"/>
                    </w:rPr>
                    <w:t>VOCs</w:t>
                  </w:r>
                  <w:r>
                    <w:rPr>
                      <w:color w:val="auto"/>
                    </w:rPr>
                    <w:t>）全面执行大气污染物特别排放限值。全省推动实施钢铁等行业超低排放改造。到</w:t>
                  </w:r>
                  <w:r>
                    <w:rPr>
                      <w:color w:val="auto"/>
                    </w:rPr>
                    <w:t>2020</w:t>
                  </w:r>
                  <w:r>
                    <w:rPr>
                      <w:color w:val="auto"/>
                    </w:rPr>
                    <w:t>年，工业污染源全面执行国家和省大气污染物相应时段排放标准要求。持续推进工业污染源全面达标排放，将烟气在线监测数据作为执法依据，加超标处和联合惩戒力度，未达标排放的企业一律依法停产整顿。</w:t>
                  </w:r>
                </w:p>
              </w:tc>
              <w:tc>
                <w:tcPr>
                  <w:tcW w:w="1759" w:type="pct"/>
                  <w:vAlign w:val="center"/>
                </w:tcPr>
                <w:p w:rsidR="000E7247" w:rsidRDefault="009C0253">
                  <w:pPr>
                    <w:pStyle w:val="af0"/>
                    <w:rPr>
                      <w:color w:val="auto"/>
                    </w:rPr>
                  </w:pPr>
                  <w:r>
                    <w:rPr>
                      <w:rFonts w:hint="eastAsia"/>
                      <w:color w:val="auto"/>
                    </w:rPr>
                    <w:lastRenderedPageBreak/>
                    <w:t>本项目位于枣庄市台儿庄区</w:t>
                  </w:r>
                  <w:r>
                    <w:rPr>
                      <w:color w:val="auto"/>
                    </w:rPr>
                    <w:t>，不是山东省</w:t>
                  </w:r>
                  <w:r>
                    <w:rPr>
                      <w:color w:val="auto"/>
                    </w:rPr>
                    <w:t>7</w:t>
                  </w:r>
                  <w:r>
                    <w:rPr>
                      <w:color w:val="auto"/>
                    </w:rPr>
                    <w:t>个传输通道城市</w:t>
                  </w:r>
                  <w:r>
                    <w:rPr>
                      <w:rFonts w:hint="eastAsia"/>
                      <w:color w:val="auto"/>
                    </w:rPr>
                    <w:t>。</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000" w:type="pct"/>
                  <w:gridSpan w:val="4"/>
                  <w:vAlign w:val="center"/>
                </w:tcPr>
                <w:p w:rsidR="000E7247" w:rsidRDefault="009C0253">
                  <w:pPr>
                    <w:pStyle w:val="af0"/>
                    <w:rPr>
                      <w:color w:val="auto"/>
                    </w:rPr>
                  </w:pPr>
                  <w:r>
                    <w:rPr>
                      <w:rFonts w:hint="eastAsia"/>
                      <w:b/>
                      <w:bCs w:val="0"/>
                      <w:color w:val="auto"/>
                    </w:rPr>
                    <w:lastRenderedPageBreak/>
                    <w:t>三、《山东省扬尘污染综合整治方案》（鲁环发〔</w:t>
                  </w:r>
                  <w:r>
                    <w:rPr>
                      <w:rFonts w:hint="eastAsia"/>
                      <w:b/>
                      <w:bCs w:val="0"/>
                      <w:color w:val="auto"/>
                    </w:rPr>
                    <w:t>2019</w:t>
                  </w:r>
                  <w:r>
                    <w:rPr>
                      <w:rFonts w:hint="eastAsia"/>
                      <w:b/>
                      <w:bCs w:val="0"/>
                      <w:color w:val="auto"/>
                    </w:rPr>
                    <w:t>〕</w:t>
                  </w:r>
                  <w:r>
                    <w:rPr>
                      <w:rFonts w:hint="eastAsia"/>
                      <w:b/>
                      <w:bCs w:val="0"/>
                      <w:color w:val="auto"/>
                    </w:rPr>
                    <w:t>112</w:t>
                  </w:r>
                  <w:r>
                    <w:rPr>
                      <w:rFonts w:hint="eastAsia"/>
                      <w:b/>
                      <w:bCs w:val="0"/>
                      <w:color w:val="auto"/>
                    </w:rPr>
                    <w:t>号）</w:t>
                  </w:r>
                </w:p>
              </w:tc>
            </w:tr>
            <w:tr w:rsidR="000E7247">
              <w:trPr>
                <w:jc w:val="center"/>
              </w:trPr>
              <w:tc>
                <w:tcPr>
                  <w:tcW w:w="542" w:type="pct"/>
                  <w:vAlign w:val="center"/>
                </w:tcPr>
                <w:p w:rsidR="000E7247" w:rsidRDefault="009C0253">
                  <w:pPr>
                    <w:pStyle w:val="af0"/>
                    <w:rPr>
                      <w:color w:val="auto"/>
                    </w:rPr>
                  </w:pPr>
                  <w:r>
                    <w:rPr>
                      <w:rFonts w:hint="eastAsia"/>
                      <w:color w:val="auto"/>
                    </w:rPr>
                    <w:t>3.1</w:t>
                  </w:r>
                </w:p>
              </w:tc>
              <w:tc>
                <w:tcPr>
                  <w:tcW w:w="2087" w:type="pct"/>
                  <w:vAlign w:val="center"/>
                </w:tcPr>
                <w:p w:rsidR="000E7247" w:rsidRDefault="009C0253">
                  <w:pPr>
                    <w:pStyle w:val="af0"/>
                    <w:rPr>
                      <w:color w:val="auto"/>
                    </w:rPr>
                  </w:pPr>
                  <w:r>
                    <w:rPr>
                      <w:rFonts w:hint="eastAsia"/>
                      <w:color w:val="auto"/>
                    </w:rPr>
                    <w:t>物料运输扬尘污染整治。运输渣土、土方、砂石、垃圾、灰浆、煤炭等散装、流体物料的车辆，应当采取密闭措施，按照规定安装卫星定位装置，并按照规定的路线、时间行驶，在运输过程中不得遗撒、泄漏物料，对不符合要求上路行驶的，依法依规严厉查处。</w:t>
                  </w:r>
                </w:p>
              </w:tc>
              <w:tc>
                <w:tcPr>
                  <w:tcW w:w="1759" w:type="pct"/>
                  <w:vAlign w:val="center"/>
                </w:tcPr>
                <w:p w:rsidR="000E7247" w:rsidRDefault="009C0253">
                  <w:pPr>
                    <w:pStyle w:val="af0"/>
                    <w:rPr>
                      <w:color w:val="auto"/>
                    </w:rPr>
                  </w:pPr>
                  <w:r>
                    <w:rPr>
                      <w:rFonts w:hint="eastAsia"/>
                      <w:color w:val="auto"/>
                    </w:rPr>
                    <w:t>本项目运输原料过程中，采用防尘布对车辆物料进行密闭，防止运输过程中物料泄漏。</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t>3.2</w:t>
                  </w:r>
                </w:p>
              </w:tc>
              <w:tc>
                <w:tcPr>
                  <w:tcW w:w="2087" w:type="pct"/>
                  <w:vAlign w:val="center"/>
                </w:tcPr>
                <w:p w:rsidR="000E7247" w:rsidRDefault="009C0253">
                  <w:pPr>
                    <w:pStyle w:val="af0"/>
                    <w:rPr>
                      <w:color w:val="auto"/>
                    </w:rPr>
                  </w:pPr>
                  <w:r>
                    <w:rPr>
                      <w:color w:val="auto"/>
                    </w:rPr>
                    <w:t>工业企业无组织排放整治。开展钢铁、建材、有色、火电、焦化、铸造等重点行业及燃煤锅炉无组织排放排查，建立管理台账，对物料（含废渣）运输、装卸、储存、转移和工艺过程等无组织排放实施深度治理。物料运输应采用车厢密闭或者覆盖，防止沿途抛洒和飞扬。厂区出入口应配备车轮清洗装置或者采取其他控制措施。装卸过程中，应配备除尘设施，同时采取洒水喷淋措施。物料储存应采用入棚、入仓储存，棚内应设有喷淋装置。涉及锅炉物料（含废渣）企业，储煤场应采用封闭储存。粉煤灰应采用密闭的灰仓储存，卸灰管道出口应配备有密封防尘装置；炉渣应采用渣</w:t>
                  </w:r>
                  <w:r>
                    <w:rPr>
                      <w:color w:val="auto"/>
                    </w:rPr>
                    <w:t>库储存，并采用挡尘卷帘、围挡等形式的防尘措施。不能密闭的，应当设置不低于堆放物高度的严密围挡，并采取有效覆盖措施防治扬尘污染。工业企业生产过程中，上料系统应密闭运行，生产设备、废气收集、除尘收集系统应同步运行，确保废气有效收集。上料系统、生产设备、废气收集系统或者污染治理设施发生故障或者检修时，应停止运转</w:t>
                  </w:r>
                  <w:r>
                    <w:rPr>
                      <w:color w:val="auto"/>
                    </w:rPr>
                    <w:lastRenderedPageBreak/>
                    <w:t>对应的生产工艺设备，待检修完毕后投入使用。重污染天气应急期间，按要求严格落实各项应急减排措施。</w:t>
                  </w:r>
                </w:p>
              </w:tc>
              <w:tc>
                <w:tcPr>
                  <w:tcW w:w="1759" w:type="pct"/>
                  <w:vAlign w:val="center"/>
                </w:tcPr>
                <w:p w:rsidR="000E7247" w:rsidRDefault="009C0253">
                  <w:pPr>
                    <w:pStyle w:val="af0"/>
                    <w:rPr>
                      <w:color w:val="auto"/>
                    </w:rPr>
                  </w:pPr>
                  <w:r>
                    <w:rPr>
                      <w:color w:val="auto"/>
                    </w:rPr>
                    <w:lastRenderedPageBreak/>
                    <w:t>本项目无组织废气本项目采取以下措施：</w:t>
                  </w:r>
                  <w:r>
                    <w:rPr>
                      <w:rFonts w:hint="eastAsia"/>
                      <w:color w:val="auto"/>
                    </w:rPr>
                    <w:t>（</w:t>
                  </w:r>
                  <w:r>
                    <w:rPr>
                      <w:rFonts w:hint="eastAsia"/>
                      <w:color w:val="auto"/>
                    </w:rPr>
                    <w:t>1</w:t>
                  </w:r>
                  <w:r>
                    <w:rPr>
                      <w:rFonts w:hint="eastAsia"/>
                      <w:color w:val="auto"/>
                    </w:rPr>
                    <w:t>）生产车间的厂房做到密封，原料储存在密闭袋中。（</w:t>
                  </w:r>
                  <w:r>
                    <w:rPr>
                      <w:rFonts w:hint="eastAsia"/>
                      <w:color w:val="auto"/>
                    </w:rPr>
                    <w:t>2</w:t>
                  </w:r>
                  <w:r>
                    <w:rPr>
                      <w:rFonts w:hint="eastAsia"/>
                      <w:color w:val="auto"/>
                    </w:rPr>
                    <w:t>）</w:t>
                  </w:r>
                  <w:r>
                    <w:rPr>
                      <w:rFonts w:hint="eastAsia"/>
                      <w:color w:val="auto"/>
                    </w:rPr>
                    <w:t>产品装车运输过程中</w:t>
                  </w:r>
                  <w:r>
                    <w:rPr>
                      <w:rFonts w:hint="eastAsia"/>
                      <w:color w:val="auto"/>
                    </w:rPr>
                    <w:t>，采用集气罩收集废气，减少无组织颗粒物排放。</w:t>
                  </w:r>
                  <w:r>
                    <w:rPr>
                      <w:rFonts w:hint="eastAsia"/>
                      <w:color w:val="auto"/>
                    </w:rPr>
                    <w:t>（</w:t>
                  </w:r>
                  <w:r>
                    <w:rPr>
                      <w:rFonts w:hint="eastAsia"/>
                      <w:color w:val="auto"/>
                    </w:rPr>
                    <w:t>3</w:t>
                  </w:r>
                  <w:r>
                    <w:rPr>
                      <w:rFonts w:hint="eastAsia"/>
                      <w:color w:val="auto"/>
                    </w:rPr>
                    <w:t>）</w:t>
                  </w:r>
                  <w:r>
                    <w:rPr>
                      <w:rFonts w:hint="eastAsia"/>
                      <w:color w:val="auto"/>
                    </w:rPr>
                    <w:t>产品</w:t>
                  </w:r>
                  <w:r>
                    <w:rPr>
                      <w:rFonts w:hint="eastAsia"/>
                      <w:color w:val="auto"/>
                    </w:rPr>
                    <w:t>存放区全部硬化，并</w:t>
                  </w:r>
                  <w:r>
                    <w:rPr>
                      <w:color w:val="auto"/>
                    </w:rPr>
                    <w:t>定期喷洒降尘</w:t>
                  </w:r>
                  <w:r>
                    <w:rPr>
                      <w:rFonts w:hint="eastAsia"/>
                      <w:color w:val="auto"/>
                    </w:rPr>
                    <w:t>。（</w:t>
                  </w:r>
                  <w:r>
                    <w:rPr>
                      <w:rFonts w:hint="eastAsia"/>
                      <w:color w:val="auto"/>
                    </w:rPr>
                    <w:t>4</w:t>
                  </w:r>
                  <w:r>
                    <w:rPr>
                      <w:rFonts w:hint="eastAsia"/>
                      <w:color w:val="auto"/>
                    </w:rPr>
                    <w:t>）</w:t>
                  </w:r>
                  <w:r>
                    <w:rPr>
                      <w:rFonts w:hint="eastAsia"/>
                      <w:color w:val="auto"/>
                    </w:rPr>
                    <w:t>原料运输为密封运输，减少无组织颗粒物产生。</w:t>
                  </w:r>
                  <w:r>
                    <w:rPr>
                      <w:rFonts w:hint="eastAsia"/>
                      <w:color w:val="auto"/>
                    </w:rPr>
                    <w:t>（</w:t>
                  </w:r>
                  <w:r>
                    <w:rPr>
                      <w:rFonts w:hint="eastAsia"/>
                      <w:color w:val="auto"/>
                    </w:rPr>
                    <w:t>5</w:t>
                  </w:r>
                  <w:r>
                    <w:rPr>
                      <w:rFonts w:hint="eastAsia"/>
                      <w:color w:val="auto"/>
                    </w:rPr>
                    <w:t>）在车辆进出口设置车辆清洗平台对进厂的车辆进行冲洗，减少运输粉尘排放。（</w:t>
                  </w:r>
                  <w:r>
                    <w:rPr>
                      <w:rFonts w:hint="eastAsia"/>
                      <w:color w:val="auto"/>
                    </w:rPr>
                    <w:t>6</w:t>
                  </w:r>
                  <w:r>
                    <w:rPr>
                      <w:rFonts w:hint="eastAsia"/>
                      <w:color w:val="auto"/>
                    </w:rPr>
                    <w:t>）厂内道路定期洒水除尘。（</w:t>
                  </w:r>
                  <w:r>
                    <w:rPr>
                      <w:rFonts w:hint="eastAsia"/>
                      <w:color w:val="auto"/>
                    </w:rPr>
                    <w:t>7</w:t>
                  </w:r>
                  <w:r>
                    <w:rPr>
                      <w:rFonts w:hint="eastAsia"/>
                      <w:color w:val="auto"/>
                    </w:rPr>
                    <w:t>）车辆运输原料过程中，采用防尘布对车辆物料进行密闭，粉状物料选用罐车运输，防止运输过程中物料泄漏。（</w:t>
                  </w:r>
                  <w:r>
                    <w:rPr>
                      <w:rFonts w:hint="eastAsia"/>
                      <w:color w:val="auto"/>
                    </w:rPr>
                    <w:t>8</w:t>
                  </w:r>
                  <w:r>
                    <w:rPr>
                      <w:rFonts w:hint="eastAsia"/>
                      <w:color w:val="auto"/>
                    </w:rPr>
                    <w:t>）企业密闭生产，粉尘收集后进入除尘器处理后经</w:t>
                  </w:r>
                  <w:r>
                    <w:rPr>
                      <w:rFonts w:hint="eastAsia"/>
                      <w:color w:val="auto"/>
                    </w:rPr>
                    <w:t>15m</w:t>
                  </w:r>
                  <w:r>
                    <w:rPr>
                      <w:rFonts w:hint="eastAsia"/>
                      <w:color w:val="auto"/>
                    </w:rPr>
                    <w:t>排气筒达标排放。</w:t>
                  </w:r>
                </w:p>
              </w:tc>
              <w:tc>
                <w:tcPr>
                  <w:tcW w:w="611" w:type="pct"/>
                  <w:vAlign w:val="center"/>
                </w:tcPr>
                <w:p w:rsidR="000E7247" w:rsidRDefault="009C0253">
                  <w:pPr>
                    <w:pStyle w:val="af0"/>
                    <w:rPr>
                      <w:color w:val="auto"/>
                    </w:rPr>
                  </w:pPr>
                  <w:r>
                    <w:rPr>
                      <w:rFonts w:hint="eastAsia"/>
                      <w:color w:val="auto"/>
                    </w:rPr>
                    <w:t>符合</w:t>
                  </w:r>
                </w:p>
              </w:tc>
            </w:tr>
            <w:tr w:rsidR="000E7247">
              <w:trPr>
                <w:jc w:val="center"/>
              </w:trPr>
              <w:tc>
                <w:tcPr>
                  <w:tcW w:w="542" w:type="pct"/>
                  <w:vAlign w:val="center"/>
                </w:tcPr>
                <w:p w:rsidR="000E7247" w:rsidRDefault="009C0253">
                  <w:pPr>
                    <w:pStyle w:val="af0"/>
                    <w:rPr>
                      <w:color w:val="auto"/>
                    </w:rPr>
                  </w:pPr>
                  <w:r>
                    <w:rPr>
                      <w:rFonts w:hint="eastAsia"/>
                      <w:color w:val="auto"/>
                    </w:rPr>
                    <w:lastRenderedPageBreak/>
                    <w:t>3.3</w:t>
                  </w:r>
                </w:p>
              </w:tc>
              <w:tc>
                <w:tcPr>
                  <w:tcW w:w="2087" w:type="pct"/>
                  <w:vAlign w:val="center"/>
                </w:tcPr>
                <w:p w:rsidR="000E7247" w:rsidRDefault="009C0253">
                  <w:pPr>
                    <w:pStyle w:val="af0"/>
                    <w:rPr>
                      <w:color w:val="auto"/>
                    </w:rPr>
                  </w:pPr>
                  <w:r>
                    <w:rPr>
                      <w:color w:val="auto"/>
                    </w:rPr>
                    <w:t>各类露天堆场扬尘污染整治。工业企业堆场料场，应按照</w:t>
                  </w:r>
                  <w:r>
                    <w:rPr>
                      <w:color w:val="auto"/>
                    </w:rPr>
                    <w:t>“</w:t>
                  </w:r>
                  <w:r>
                    <w:rPr>
                      <w:color w:val="auto"/>
                    </w:rPr>
                    <w:t>空中防扬散、地面防流失、底下防渗漏</w:t>
                  </w:r>
                  <w:r>
                    <w:rPr>
                      <w:color w:val="auto"/>
                    </w:rPr>
                    <w:t>”</w:t>
                  </w:r>
                  <w:r>
                    <w:rPr>
                      <w:color w:val="auto"/>
                    </w:rPr>
                    <w:t>的标准控制扬尘污染，安装在线监测设施，厂区路面硬化，采用防风抑尘网或者封闭料场（仓、棚、库），并采取喷淋等抑尘措施。港口、码头、露天矿山、垃圾填埋场、建筑垃圾消纳场等应采取苫盖、喷淋、道路硬化等防治扬尘污染措施，安装在线监测设施，设置车辆清洗设施。重污染天气应急期间，按要求严格落实各项应急减排措施。</w:t>
                  </w:r>
                </w:p>
              </w:tc>
              <w:tc>
                <w:tcPr>
                  <w:tcW w:w="1759" w:type="pct"/>
                  <w:vAlign w:val="center"/>
                </w:tcPr>
                <w:p w:rsidR="000E7247" w:rsidRDefault="009C0253">
                  <w:pPr>
                    <w:pStyle w:val="af0"/>
                    <w:rPr>
                      <w:color w:val="auto"/>
                    </w:rPr>
                  </w:pPr>
                  <w:r>
                    <w:rPr>
                      <w:rFonts w:hint="eastAsia"/>
                      <w:color w:val="auto"/>
                    </w:rPr>
                    <w:t>项目设计的所有物料均在密封车间内设置存放区，不</w:t>
                  </w:r>
                  <w:r>
                    <w:rPr>
                      <w:color w:val="auto"/>
                    </w:rPr>
                    <w:t>属于露天堆场</w:t>
                  </w:r>
                  <w:r>
                    <w:rPr>
                      <w:rFonts w:hint="eastAsia"/>
                      <w:color w:val="auto"/>
                    </w:rPr>
                    <w:t>。</w:t>
                  </w:r>
                  <w:r>
                    <w:rPr>
                      <w:color w:val="auto"/>
                    </w:rPr>
                    <w:t>厂区定期洒水降尘，进出车辆设置清洗平台，对车辆进行冲洗。</w:t>
                  </w:r>
                </w:p>
              </w:tc>
              <w:tc>
                <w:tcPr>
                  <w:tcW w:w="611" w:type="pct"/>
                  <w:vAlign w:val="center"/>
                </w:tcPr>
                <w:p w:rsidR="000E7247" w:rsidRDefault="009C0253">
                  <w:pPr>
                    <w:pStyle w:val="af0"/>
                    <w:rPr>
                      <w:color w:val="auto"/>
                    </w:rPr>
                  </w:pPr>
                  <w:r>
                    <w:rPr>
                      <w:rFonts w:hint="eastAsia"/>
                      <w:color w:val="auto"/>
                    </w:rPr>
                    <w:t>符合</w:t>
                  </w:r>
                </w:p>
              </w:tc>
            </w:tr>
          </w:tbl>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p w:rsidR="000E7247" w:rsidRDefault="000E7247">
            <w:pPr>
              <w:spacing w:line="240" w:lineRule="auto"/>
              <w:ind w:firstLineChars="0" w:firstLine="0"/>
            </w:pPr>
          </w:p>
        </w:tc>
      </w:tr>
    </w:tbl>
    <w:p w:rsidR="000E7247" w:rsidRDefault="009C0253" w:rsidP="00A12B93">
      <w:pPr>
        <w:ind w:firstLine="420"/>
      </w:pPr>
      <w:r>
        <w:lastRenderedPageBreak/>
        <w:br w:type="page"/>
      </w:r>
    </w:p>
    <w:p w:rsidR="000E7247" w:rsidRDefault="009C0253">
      <w:pPr>
        <w:pStyle w:val="1"/>
      </w:pPr>
      <w:r>
        <w:lastRenderedPageBreak/>
        <w:t>二、建设项目工程分析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23"/>
        <w:gridCol w:w="8565"/>
      </w:tblGrid>
      <w:tr w:rsidR="000E7247">
        <w:trPr>
          <w:trHeight w:val="2481"/>
          <w:jc w:val="center"/>
        </w:trPr>
        <w:tc>
          <w:tcPr>
            <w:tcW w:w="389" w:type="pct"/>
            <w:vAlign w:val="center"/>
          </w:tcPr>
          <w:p w:rsidR="000E7247" w:rsidRDefault="009C0253">
            <w:pPr>
              <w:pStyle w:val="aa"/>
              <w:adjustRightInd w:val="0"/>
              <w:spacing w:before="0" w:beforeAutospacing="0" w:after="0" w:afterAutospacing="0"/>
              <w:ind w:firstLineChars="0" w:firstLine="0"/>
              <w:jc w:val="center"/>
              <w:rPr>
                <w:rFonts w:ascii="Times New Roman" w:hAnsi="Times New Roman"/>
                <w:sz w:val="21"/>
                <w:szCs w:val="21"/>
              </w:rPr>
            </w:pPr>
            <w:r>
              <w:rPr>
                <w:rFonts w:ascii="Times New Roman" w:hAnsi="Times New Roman"/>
                <w:sz w:val="21"/>
                <w:szCs w:val="21"/>
              </w:rPr>
              <w:t>建设内容</w:t>
            </w:r>
          </w:p>
        </w:tc>
        <w:tc>
          <w:tcPr>
            <w:tcW w:w="4610" w:type="pct"/>
            <w:vAlign w:val="center"/>
          </w:tcPr>
          <w:p w:rsidR="000E7247" w:rsidRDefault="009C0253" w:rsidP="00A12B93">
            <w:pPr>
              <w:ind w:firstLine="420"/>
            </w:pPr>
            <w:r>
              <w:rPr>
                <w:rFonts w:hint="eastAsia"/>
              </w:rPr>
              <w:t>枣庄市三盛水泥有限公司（原枣庄鹏源建材有限公司于</w:t>
            </w:r>
            <w:r>
              <w:rPr>
                <w:rFonts w:hint="eastAsia"/>
              </w:rPr>
              <w:t>2020</w:t>
            </w:r>
            <w:r>
              <w:rPr>
                <w:rFonts w:hint="eastAsia"/>
              </w:rPr>
              <w:t>年变更为枣庄市三盛水泥有限公司，变更证明见附件</w:t>
            </w:r>
            <w:r>
              <w:rPr>
                <w:rFonts w:hint="eastAsia"/>
              </w:rPr>
              <w:t>5</w:t>
            </w:r>
            <w:r>
              <w:rPr>
                <w:rFonts w:hint="eastAsia"/>
              </w:rPr>
              <w:t>）成立于</w:t>
            </w:r>
            <w:r>
              <w:rPr>
                <w:rFonts w:hint="eastAsia"/>
              </w:rPr>
              <w:t>2012</w:t>
            </w:r>
            <w:r>
              <w:rPr>
                <w:rFonts w:hint="eastAsia"/>
              </w:rPr>
              <w:t>年</w:t>
            </w:r>
            <w:r>
              <w:rPr>
                <w:rFonts w:hint="eastAsia"/>
              </w:rPr>
              <w:t>07</w:t>
            </w:r>
            <w:r>
              <w:rPr>
                <w:rFonts w:hint="eastAsia"/>
              </w:rPr>
              <w:t>月</w:t>
            </w:r>
            <w:r>
              <w:rPr>
                <w:rFonts w:hint="eastAsia"/>
              </w:rPr>
              <w:t>04</w:t>
            </w:r>
            <w:r>
              <w:rPr>
                <w:rFonts w:hint="eastAsia"/>
              </w:rPr>
              <w:t>日，注册地位于枣庄市台儿庄区涧头集镇褚提楼村，法定代表人为郭祥云。经营范围包括水泥粉磨生产销售；矿渣微粉粉磨生产销售；机械设备、五金电料、钢材、建材及化工产品（不含危险化学品）销售。（依法须经批准的项目，经相关部门批准后方可开展经营活动）。</w:t>
            </w:r>
          </w:p>
          <w:p w:rsidR="000E7247" w:rsidRDefault="009C0253" w:rsidP="00A12B93">
            <w:pPr>
              <w:ind w:firstLine="420"/>
            </w:pPr>
            <w:r>
              <w:rPr>
                <w:rFonts w:hint="eastAsia"/>
              </w:rPr>
              <w:t>根据市场需求、枣庄市节能降耗要求以及公司发展需求，枣庄市三盛水泥有限公司在现有厂区内对现有矿渣微粉生产线进行改造升级并提高产能。技改项目对原有</w:t>
            </w:r>
            <w:r>
              <w:rPr>
                <w:rFonts w:hint="eastAsia"/>
              </w:rPr>
              <w:t>7.2</w:t>
            </w:r>
            <w:r>
              <w:rPr>
                <w:rFonts w:hint="eastAsia"/>
              </w:rPr>
              <w:t>万</w:t>
            </w:r>
            <w:r>
              <w:rPr>
                <w:rFonts w:hint="eastAsia"/>
              </w:rPr>
              <w:t>t/a</w:t>
            </w:r>
            <w:r>
              <w:rPr>
                <w:rFonts w:hint="eastAsia"/>
              </w:rPr>
              <w:t>矿渣微粉生产线进行改造，投产一条</w:t>
            </w:r>
            <w:r>
              <w:rPr>
                <w:rFonts w:hint="eastAsia"/>
              </w:rPr>
              <w:t>30</w:t>
            </w:r>
            <w:r>
              <w:rPr>
                <w:rFonts w:hint="eastAsia"/>
              </w:rPr>
              <w:t>万</w:t>
            </w:r>
            <w:r>
              <w:rPr>
                <w:rFonts w:hint="eastAsia"/>
              </w:rPr>
              <w:t>t/a</w:t>
            </w:r>
            <w:r>
              <w:rPr>
                <w:rFonts w:hint="eastAsia"/>
              </w:rPr>
              <w:t>矿渣微粉生产线。将原有矿渣微粉生产线中的球磨粉磨系统升级改造为立磨粉磨系统，并新增沸腾炉（天然气产生高温烟气，用于物料烘干）、选粉等工序。拟建项目新增年产</w:t>
            </w:r>
            <w:r>
              <w:rPr>
                <w:rFonts w:hint="eastAsia"/>
              </w:rPr>
              <w:t>30</w:t>
            </w:r>
            <w:r>
              <w:rPr>
                <w:rFonts w:hint="eastAsia"/>
              </w:rPr>
              <w:t>万吨矿渣微粉的生产能力。其中</w:t>
            </w:r>
            <w:r>
              <w:rPr>
                <w:rFonts w:hint="eastAsia"/>
              </w:rPr>
              <w:t>7.2</w:t>
            </w:r>
            <w:r>
              <w:rPr>
                <w:rFonts w:hint="eastAsia"/>
              </w:rPr>
              <w:t>万吨矿渣微粉作为原料用于现有项目生产，剩余</w:t>
            </w:r>
            <w:r>
              <w:rPr>
                <w:rFonts w:hint="eastAsia"/>
              </w:rPr>
              <w:t>22.8</w:t>
            </w:r>
            <w:r>
              <w:rPr>
                <w:rFonts w:hint="eastAsia"/>
              </w:rPr>
              <w:t>万矿渣微粉吨作为产品外售</w:t>
            </w:r>
            <w:r>
              <w:rPr>
                <w:rFonts w:hint="eastAsia"/>
              </w:rPr>
              <w:t>技改后的矿渣微粉生产线，产能增加、单位产品能耗</w:t>
            </w:r>
            <w:r>
              <w:rPr>
                <w:rFonts w:hint="eastAsia"/>
              </w:rPr>
              <w:t>降低、原料加工适用性更强，同时进一步消耗园区粉煤灰一般工业固体废物，实现区域固废协同资源化利用。</w:t>
            </w:r>
          </w:p>
          <w:p w:rsidR="000E7247" w:rsidRDefault="009C0253" w:rsidP="00A12B93">
            <w:pPr>
              <w:ind w:firstLine="420"/>
            </w:pPr>
            <w:r>
              <w:rPr>
                <w:rFonts w:hint="eastAsia"/>
              </w:rPr>
              <w:t>技改项目依托厂区现有生产车间，产品仓依托现有八座产品仓，循环池、事故池、化粪池等依托现有设施，新增一座封闭原料仓，新增配套的环保设施和排气筒。</w:t>
            </w:r>
          </w:p>
          <w:p w:rsidR="000E7247" w:rsidRDefault="009C0253" w:rsidP="00A12B93">
            <w:pPr>
              <w:ind w:firstLine="420"/>
            </w:pPr>
            <w:r>
              <w:t>根据《中华人民共和国环境保护法》、《中华人民共和国环境影响评价法》和国务院（</w:t>
            </w:r>
            <w:r>
              <w:t>2017</w:t>
            </w:r>
            <w:r>
              <w:t>）第</w:t>
            </w:r>
            <w:r>
              <w:t>682</w:t>
            </w:r>
            <w:r>
              <w:t>号《建设项目环境保护管理条例》中的有关规定，该项目需进行环境影响评价。根据《建设项目环境影响评价分类管理名录》（</w:t>
            </w:r>
            <w:r>
              <w:t>2021</w:t>
            </w:r>
            <w:r>
              <w:t>年版），本项目属于</w:t>
            </w:r>
            <w:r>
              <w:rPr>
                <w:rFonts w:hint="eastAsia"/>
              </w:rPr>
              <w:t>“二十七、非金属矿物制品业；</w:t>
            </w:r>
            <w:r>
              <w:rPr>
                <w:rFonts w:hint="eastAsia"/>
              </w:rPr>
              <w:t>56</w:t>
            </w:r>
            <w:r>
              <w:rPr>
                <w:rFonts w:hint="eastAsia"/>
              </w:rPr>
              <w:t>、砖瓦</w:t>
            </w:r>
            <w:r>
              <w:rPr>
                <w:rFonts w:hint="eastAsia"/>
              </w:rPr>
              <w:t>、石材等建筑材料制造</w:t>
            </w:r>
            <w:r>
              <w:rPr>
                <w:rFonts w:hint="eastAsia"/>
              </w:rPr>
              <w:t>303</w:t>
            </w:r>
            <w:r>
              <w:rPr>
                <w:rFonts w:hint="eastAsia"/>
              </w:rPr>
              <w:t>；粘土砖瓦及建筑砌块制造；建筑用石加工；防水建筑材料制造；隔热、隔音材料制造；其他建筑材料制造（含干粉砂浆搅拌站）以上均不含利用石材板材切割、打磨、成型的”，</w:t>
            </w:r>
            <w:r>
              <w:t>需编制环境影响报告表。建设单位委托我单位承担本项目环境影响报告表的编制工作，接受委托后，本编制小组对建设项目现场进行了勘查，详细了解与收集了该项目的有关资料，依据国家及</w:t>
            </w:r>
            <w:r>
              <w:rPr>
                <w:rFonts w:hint="eastAsia"/>
              </w:rPr>
              <w:t>枣庄市</w:t>
            </w:r>
            <w:r>
              <w:t>的相关规定，结合该项目的生产情况，编制了该项目的环境影响报告表。</w:t>
            </w:r>
          </w:p>
          <w:p w:rsidR="000E7247" w:rsidRDefault="009C0253">
            <w:pPr>
              <w:pStyle w:val="20"/>
            </w:pPr>
            <w:r>
              <w:t>一、建设内容</w:t>
            </w:r>
          </w:p>
          <w:p w:rsidR="000E7247" w:rsidRDefault="009C0253" w:rsidP="00A12B93">
            <w:pPr>
              <w:adjustRightInd w:val="0"/>
              <w:ind w:firstLine="420"/>
            </w:pPr>
            <w:r>
              <w:t>本项目主要建设工程如下表所示。</w:t>
            </w:r>
          </w:p>
          <w:p w:rsidR="000E7247" w:rsidRDefault="009C0253">
            <w:pPr>
              <w:adjustRightInd w:val="0"/>
              <w:spacing w:line="240" w:lineRule="auto"/>
              <w:ind w:firstLineChars="0" w:firstLine="0"/>
              <w:jc w:val="center"/>
              <w:rPr>
                <w:b/>
                <w:bCs/>
              </w:rPr>
            </w:pPr>
            <w:r>
              <w:rPr>
                <w:b/>
                <w:bCs/>
              </w:rPr>
              <w:t>表</w:t>
            </w:r>
            <w:r>
              <w:rPr>
                <w:rFonts w:hint="eastAsia"/>
                <w:b/>
                <w:bCs/>
              </w:rPr>
              <w:t>3</w:t>
            </w:r>
            <w:r>
              <w:rPr>
                <w:b/>
                <w:bCs/>
              </w:rPr>
              <w:t xml:space="preserve"> </w:t>
            </w:r>
            <w:r>
              <w:rPr>
                <w:b/>
                <w:bCs/>
              </w:rPr>
              <w:t xml:space="preserve"> </w:t>
            </w:r>
            <w:r>
              <w:rPr>
                <w:b/>
                <w:bCs/>
              </w:rPr>
              <w:t>项目主要组成一览表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87"/>
              <w:gridCol w:w="1381"/>
              <w:gridCol w:w="2511"/>
              <w:gridCol w:w="2515"/>
              <w:gridCol w:w="722"/>
            </w:tblGrid>
            <w:tr w:rsidR="000E7247">
              <w:trPr>
                <w:trHeight w:val="340"/>
                <w:jc w:val="center"/>
              </w:trPr>
              <w:tc>
                <w:tcPr>
                  <w:tcW w:w="713" w:type="pct"/>
                  <w:vMerge w:val="restart"/>
                  <w:vAlign w:val="center"/>
                </w:tcPr>
                <w:p w:rsidR="000E7247" w:rsidRDefault="009C0253">
                  <w:pPr>
                    <w:pStyle w:val="af0"/>
                    <w:rPr>
                      <w:b/>
                      <w:bCs w:val="0"/>
                      <w:color w:val="auto"/>
                    </w:rPr>
                  </w:pPr>
                  <w:r>
                    <w:rPr>
                      <w:b/>
                      <w:bCs w:val="0"/>
                      <w:color w:val="auto"/>
                    </w:rPr>
                    <w:t>工程</w:t>
                  </w:r>
                </w:p>
                <w:p w:rsidR="000E7247" w:rsidRDefault="009C0253">
                  <w:pPr>
                    <w:pStyle w:val="af0"/>
                    <w:rPr>
                      <w:b/>
                      <w:bCs w:val="0"/>
                      <w:color w:val="auto"/>
                    </w:rPr>
                  </w:pPr>
                  <w:r>
                    <w:rPr>
                      <w:b/>
                      <w:bCs w:val="0"/>
                      <w:color w:val="auto"/>
                    </w:rPr>
                    <w:t>分类</w:t>
                  </w:r>
                </w:p>
              </w:tc>
              <w:tc>
                <w:tcPr>
                  <w:tcW w:w="830" w:type="pct"/>
                  <w:vMerge w:val="restart"/>
                  <w:vAlign w:val="center"/>
                </w:tcPr>
                <w:p w:rsidR="000E7247" w:rsidRDefault="009C0253">
                  <w:pPr>
                    <w:pStyle w:val="af0"/>
                    <w:rPr>
                      <w:b/>
                      <w:bCs w:val="0"/>
                      <w:color w:val="auto"/>
                    </w:rPr>
                  </w:pPr>
                  <w:r>
                    <w:rPr>
                      <w:b/>
                      <w:bCs w:val="0"/>
                      <w:color w:val="auto"/>
                    </w:rPr>
                    <w:t>项目名称</w:t>
                  </w:r>
                </w:p>
              </w:tc>
              <w:tc>
                <w:tcPr>
                  <w:tcW w:w="3022" w:type="pct"/>
                  <w:gridSpan w:val="2"/>
                  <w:vAlign w:val="center"/>
                </w:tcPr>
                <w:p w:rsidR="000E7247" w:rsidRDefault="009C0253">
                  <w:pPr>
                    <w:pStyle w:val="af0"/>
                    <w:rPr>
                      <w:b/>
                      <w:bCs w:val="0"/>
                      <w:color w:val="auto"/>
                    </w:rPr>
                  </w:pPr>
                  <w:r>
                    <w:rPr>
                      <w:b/>
                      <w:bCs w:val="0"/>
                      <w:color w:val="auto"/>
                    </w:rPr>
                    <w:t>建设内容及规模</w:t>
                  </w:r>
                </w:p>
              </w:tc>
              <w:tc>
                <w:tcPr>
                  <w:tcW w:w="434" w:type="pct"/>
                  <w:vMerge w:val="restart"/>
                  <w:vAlign w:val="center"/>
                </w:tcPr>
                <w:p w:rsidR="000E7247" w:rsidRDefault="009C0253">
                  <w:pPr>
                    <w:pStyle w:val="af0"/>
                    <w:rPr>
                      <w:b/>
                      <w:bCs w:val="0"/>
                      <w:color w:val="auto"/>
                    </w:rPr>
                  </w:pPr>
                  <w:r>
                    <w:rPr>
                      <w:b/>
                      <w:bCs w:val="0"/>
                      <w:color w:val="auto"/>
                    </w:rPr>
                    <w:t>备注</w:t>
                  </w:r>
                </w:p>
              </w:tc>
            </w:tr>
            <w:tr w:rsidR="000E7247">
              <w:trPr>
                <w:trHeight w:val="340"/>
                <w:jc w:val="center"/>
              </w:trPr>
              <w:tc>
                <w:tcPr>
                  <w:tcW w:w="713" w:type="pct"/>
                  <w:vMerge/>
                  <w:vAlign w:val="center"/>
                </w:tcPr>
                <w:p w:rsidR="000E7247" w:rsidRDefault="000E7247">
                  <w:pPr>
                    <w:pStyle w:val="af0"/>
                    <w:rPr>
                      <w:b/>
                      <w:bCs w:val="0"/>
                      <w:color w:val="auto"/>
                    </w:rPr>
                  </w:pPr>
                </w:p>
              </w:tc>
              <w:tc>
                <w:tcPr>
                  <w:tcW w:w="830" w:type="pct"/>
                  <w:vMerge/>
                  <w:vAlign w:val="center"/>
                </w:tcPr>
                <w:p w:rsidR="000E7247" w:rsidRDefault="000E7247">
                  <w:pPr>
                    <w:pStyle w:val="af0"/>
                    <w:rPr>
                      <w:b/>
                      <w:bCs w:val="0"/>
                      <w:color w:val="auto"/>
                    </w:rPr>
                  </w:pPr>
                </w:p>
              </w:tc>
              <w:tc>
                <w:tcPr>
                  <w:tcW w:w="1510" w:type="pct"/>
                  <w:vAlign w:val="center"/>
                </w:tcPr>
                <w:p w:rsidR="000E7247" w:rsidRDefault="009C0253">
                  <w:pPr>
                    <w:pStyle w:val="af0"/>
                    <w:rPr>
                      <w:b/>
                      <w:bCs w:val="0"/>
                      <w:color w:val="auto"/>
                    </w:rPr>
                  </w:pPr>
                  <w:r>
                    <w:rPr>
                      <w:rFonts w:hint="eastAsia"/>
                      <w:b/>
                      <w:bCs w:val="0"/>
                      <w:color w:val="auto"/>
                    </w:rPr>
                    <w:t>现有工程</w:t>
                  </w:r>
                </w:p>
              </w:tc>
              <w:tc>
                <w:tcPr>
                  <w:tcW w:w="1511" w:type="pct"/>
                  <w:vAlign w:val="center"/>
                </w:tcPr>
                <w:p w:rsidR="000E7247" w:rsidRDefault="009C0253">
                  <w:pPr>
                    <w:pStyle w:val="af0"/>
                    <w:rPr>
                      <w:b/>
                      <w:bCs w:val="0"/>
                      <w:color w:val="auto"/>
                    </w:rPr>
                  </w:pPr>
                  <w:r>
                    <w:rPr>
                      <w:rFonts w:hint="eastAsia"/>
                      <w:b/>
                      <w:bCs w:val="0"/>
                      <w:color w:val="auto"/>
                    </w:rPr>
                    <w:t>扩建</w:t>
                  </w:r>
                  <w:r>
                    <w:rPr>
                      <w:b/>
                      <w:bCs w:val="0"/>
                      <w:color w:val="auto"/>
                    </w:rPr>
                    <w:t>工程</w:t>
                  </w:r>
                </w:p>
              </w:tc>
              <w:tc>
                <w:tcPr>
                  <w:tcW w:w="434" w:type="pct"/>
                  <w:vMerge/>
                  <w:vAlign w:val="center"/>
                </w:tcPr>
                <w:p w:rsidR="000E7247" w:rsidRDefault="000E7247">
                  <w:pPr>
                    <w:pStyle w:val="af0"/>
                    <w:rPr>
                      <w:color w:val="auto"/>
                    </w:rPr>
                  </w:pPr>
                </w:p>
              </w:tc>
            </w:tr>
            <w:tr w:rsidR="000E7247">
              <w:trPr>
                <w:trHeight w:val="340"/>
                <w:jc w:val="center"/>
              </w:trPr>
              <w:tc>
                <w:tcPr>
                  <w:tcW w:w="713" w:type="pct"/>
                  <w:vMerge w:val="restart"/>
                  <w:vAlign w:val="center"/>
                </w:tcPr>
                <w:p w:rsidR="000E7247" w:rsidRDefault="009C0253">
                  <w:pPr>
                    <w:pStyle w:val="af0"/>
                    <w:rPr>
                      <w:color w:val="auto"/>
                    </w:rPr>
                  </w:pPr>
                  <w:r>
                    <w:rPr>
                      <w:color w:val="auto"/>
                    </w:rPr>
                    <w:t>主体工程</w:t>
                  </w:r>
                </w:p>
              </w:tc>
              <w:tc>
                <w:tcPr>
                  <w:tcW w:w="830" w:type="pct"/>
                  <w:vMerge w:val="restart"/>
                  <w:vAlign w:val="center"/>
                </w:tcPr>
                <w:p w:rsidR="000E7247" w:rsidRDefault="009C0253">
                  <w:pPr>
                    <w:pStyle w:val="af0"/>
                    <w:rPr>
                      <w:color w:val="auto"/>
                    </w:rPr>
                  </w:pPr>
                  <w:r>
                    <w:rPr>
                      <w:rFonts w:hint="eastAsia"/>
                      <w:color w:val="auto"/>
                    </w:rPr>
                    <w:t>矿渣微粉生产线</w:t>
                  </w:r>
                </w:p>
              </w:tc>
              <w:tc>
                <w:tcPr>
                  <w:tcW w:w="1510" w:type="pct"/>
                  <w:vAlign w:val="center"/>
                </w:tcPr>
                <w:p w:rsidR="000E7247" w:rsidRDefault="009C0253">
                  <w:pPr>
                    <w:pStyle w:val="af0"/>
                    <w:rPr>
                      <w:color w:val="auto"/>
                    </w:rPr>
                  </w:pPr>
                  <w:r>
                    <w:rPr>
                      <w:rFonts w:hint="eastAsia"/>
                      <w:color w:val="auto"/>
                    </w:rPr>
                    <w:t>位于厂区西北角，占地面积</w:t>
                  </w:r>
                  <w:r>
                    <w:rPr>
                      <w:rFonts w:hint="eastAsia"/>
                      <w:color w:val="auto"/>
                    </w:rPr>
                    <w:t>1150</w:t>
                  </w:r>
                  <w:r>
                    <w:rPr>
                      <w:color w:val="auto"/>
                    </w:rPr>
                    <w:t>平米</w:t>
                  </w:r>
                </w:p>
              </w:tc>
              <w:tc>
                <w:tcPr>
                  <w:tcW w:w="1511" w:type="pct"/>
                  <w:vAlign w:val="center"/>
                </w:tcPr>
                <w:p w:rsidR="000E7247" w:rsidRDefault="009C0253">
                  <w:pPr>
                    <w:pStyle w:val="af0"/>
                    <w:rPr>
                      <w:color w:val="auto"/>
                    </w:rPr>
                  </w:pPr>
                  <w:r>
                    <w:rPr>
                      <w:rFonts w:hint="eastAsia"/>
                      <w:color w:val="auto"/>
                    </w:rPr>
                    <w:t>位于厂区西北角，占地面积</w:t>
                  </w:r>
                  <w:r>
                    <w:rPr>
                      <w:rFonts w:hint="eastAsia"/>
                      <w:color w:val="auto"/>
                    </w:rPr>
                    <w:t>1150</w:t>
                  </w:r>
                  <w:r>
                    <w:rPr>
                      <w:color w:val="auto"/>
                    </w:rPr>
                    <w:t>平米</w:t>
                  </w:r>
                </w:p>
              </w:tc>
              <w:tc>
                <w:tcPr>
                  <w:tcW w:w="434" w:type="pct"/>
                  <w:vMerge w:val="restart"/>
                  <w:vAlign w:val="center"/>
                </w:tcPr>
                <w:p w:rsidR="000E7247" w:rsidRDefault="009C0253">
                  <w:pPr>
                    <w:pStyle w:val="af0"/>
                    <w:rPr>
                      <w:color w:val="auto"/>
                    </w:rPr>
                  </w:pPr>
                  <w:r>
                    <w:rPr>
                      <w:rFonts w:hint="eastAsia"/>
                      <w:color w:val="auto"/>
                    </w:rPr>
                    <w:t>改造矿渣微粉生产线</w:t>
                  </w:r>
                </w:p>
              </w:tc>
            </w:tr>
            <w:tr w:rsidR="000E7247">
              <w:trPr>
                <w:trHeight w:val="340"/>
                <w:jc w:val="center"/>
              </w:trPr>
              <w:tc>
                <w:tcPr>
                  <w:tcW w:w="713" w:type="pct"/>
                  <w:vMerge/>
                  <w:vAlign w:val="center"/>
                </w:tcPr>
                <w:p w:rsidR="000E7247" w:rsidRDefault="000E7247">
                  <w:pPr>
                    <w:pStyle w:val="af0"/>
                  </w:pPr>
                </w:p>
              </w:tc>
              <w:tc>
                <w:tcPr>
                  <w:tcW w:w="830" w:type="pct"/>
                  <w:vMerge/>
                  <w:vAlign w:val="center"/>
                </w:tcPr>
                <w:p w:rsidR="000E7247" w:rsidRDefault="000E7247">
                  <w:pPr>
                    <w:pStyle w:val="af0"/>
                  </w:pPr>
                </w:p>
              </w:tc>
              <w:tc>
                <w:tcPr>
                  <w:tcW w:w="1510" w:type="pct"/>
                  <w:vAlign w:val="center"/>
                </w:tcPr>
                <w:p w:rsidR="000E7247" w:rsidRDefault="009C0253">
                  <w:pPr>
                    <w:pStyle w:val="af0"/>
                    <w:rPr>
                      <w:color w:val="auto"/>
                    </w:rPr>
                  </w:pPr>
                  <w:r>
                    <w:rPr>
                      <w:rFonts w:hint="eastAsia"/>
                      <w:color w:val="auto"/>
                    </w:rPr>
                    <w:t>设置一条产能</w:t>
                  </w:r>
                  <w:r>
                    <w:rPr>
                      <w:rFonts w:hint="eastAsia"/>
                      <w:color w:val="auto"/>
                    </w:rPr>
                    <w:t>7.2</w:t>
                  </w:r>
                  <w:r>
                    <w:rPr>
                      <w:rFonts w:hint="eastAsia"/>
                      <w:color w:val="auto"/>
                    </w:rPr>
                    <w:t>万吨</w:t>
                  </w:r>
                  <w:r>
                    <w:rPr>
                      <w:rFonts w:hint="eastAsia"/>
                      <w:color w:val="auto"/>
                    </w:rPr>
                    <w:t>/</w:t>
                  </w:r>
                  <w:r>
                    <w:rPr>
                      <w:rFonts w:hint="eastAsia"/>
                      <w:color w:val="auto"/>
                    </w:rPr>
                    <w:t>年的矿渣微粉生产线</w:t>
                  </w:r>
                </w:p>
              </w:tc>
              <w:tc>
                <w:tcPr>
                  <w:tcW w:w="1511" w:type="pct"/>
                  <w:vAlign w:val="center"/>
                </w:tcPr>
                <w:p w:rsidR="000E7247" w:rsidRDefault="009C0253">
                  <w:pPr>
                    <w:pStyle w:val="af0"/>
                    <w:rPr>
                      <w:color w:val="auto"/>
                    </w:rPr>
                  </w:pPr>
                  <w:r>
                    <w:rPr>
                      <w:rFonts w:hint="eastAsia"/>
                      <w:color w:val="auto"/>
                    </w:rPr>
                    <w:t>改造建设一条产</w:t>
                  </w:r>
                  <w:r>
                    <w:rPr>
                      <w:rFonts w:hint="eastAsia"/>
                      <w:color w:val="auto"/>
                    </w:rPr>
                    <w:t>30</w:t>
                  </w:r>
                  <w:r>
                    <w:rPr>
                      <w:rFonts w:hint="eastAsia"/>
                      <w:color w:val="auto"/>
                    </w:rPr>
                    <w:t>万吨</w:t>
                  </w:r>
                  <w:r>
                    <w:rPr>
                      <w:rFonts w:hint="eastAsia"/>
                      <w:color w:val="auto"/>
                    </w:rPr>
                    <w:t>/</w:t>
                  </w:r>
                  <w:r>
                    <w:rPr>
                      <w:rFonts w:hint="eastAsia"/>
                      <w:color w:val="auto"/>
                    </w:rPr>
                    <w:t>年的矿渣微粉生产线</w:t>
                  </w:r>
                </w:p>
              </w:tc>
              <w:tc>
                <w:tcPr>
                  <w:tcW w:w="434" w:type="pct"/>
                  <w:vMerge/>
                  <w:vAlign w:val="center"/>
                </w:tcPr>
                <w:p w:rsidR="000E7247" w:rsidRDefault="000E7247">
                  <w:pPr>
                    <w:pStyle w:val="af0"/>
                    <w:rPr>
                      <w:color w:val="auto"/>
                    </w:rPr>
                  </w:pP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rFonts w:hint="eastAsia"/>
                      <w:color w:val="auto"/>
                    </w:rPr>
                    <w:t>水泥生产线</w:t>
                  </w:r>
                </w:p>
              </w:tc>
              <w:tc>
                <w:tcPr>
                  <w:tcW w:w="1510" w:type="pct"/>
                  <w:vAlign w:val="center"/>
                </w:tcPr>
                <w:p w:rsidR="000E7247" w:rsidRDefault="009C0253">
                  <w:pPr>
                    <w:pStyle w:val="af0"/>
                    <w:rPr>
                      <w:color w:val="auto"/>
                    </w:rPr>
                  </w:pPr>
                  <w:r>
                    <w:rPr>
                      <w:rFonts w:hint="eastAsia"/>
                      <w:color w:val="auto"/>
                    </w:rPr>
                    <w:t>位于厂区东北角，占地面</w:t>
                  </w:r>
                  <w:r>
                    <w:rPr>
                      <w:rFonts w:hint="eastAsia"/>
                      <w:color w:val="auto"/>
                    </w:rPr>
                    <w:lastRenderedPageBreak/>
                    <w:t>积</w:t>
                  </w:r>
                  <w:r>
                    <w:rPr>
                      <w:rFonts w:hint="eastAsia"/>
                      <w:color w:val="auto"/>
                    </w:rPr>
                    <w:t>1200</w:t>
                  </w:r>
                  <w:r>
                    <w:rPr>
                      <w:rFonts w:hint="eastAsia"/>
                      <w:color w:val="auto"/>
                    </w:rPr>
                    <w:t>平米</w:t>
                  </w:r>
                </w:p>
                <w:p w:rsidR="000E7247" w:rsidRDefault="009C0253">
                  <w:pPr>
                    <w:pStyle w:val="af0"/>
                    <w:rPr>
                      <w:color w:val="auto"/>
                    </w:rPr>
                  </w:pPr>
                  <w:r>
                    <w:rPr>
                      <w:rFonts w:hint="eastAsia"/>
                      <w:color w:val="auto"/>
                    </w:rPr>
                    <w:t>设置</w:t>
                  </w:r>
                  <w:r>
                    <w:rPr>
                      <w:rFonts w:hint="eastAsia"/>
                      <w:color w:val="auto"/>
                    </w:rPr>
                    <w:t>1</w:t>
                  </w:r>
                  <w:r>
                    <w:rPr>
                      <w:rFonts w:hint="eastAsia"/>
                      <w:color w:val="auto"/>
                    </w:rPr>
                    <w:t>条产能</w:t>
                  </w:r>
                  <w:r>
                    <w:rPr>
                      <w:rFonts w:hint="eastAsia"/>
                      <w:color w:val="auto"/>
                    </w:rPr>
                    <w:t>60</w:t>
                  </w:r>
                  <w:r>
                    <w:rPr>
                      <w:rFonts w:hint="eastAsia"/>
                      <w:color w:val="auto"/>
                    </w:rPr>
                    <w:t>万吨水泥生产线</w:t>
                  </w:r>
                </w:p>
              </w:tc>
              <w:tc>
                <w:tcPr>
                  <w:tcW w:w="1511" w:type="pct"/>
                  <w:vAlign w:val="center"/>
                </w:tcPr>
                <w:p w:rsidR="000E7247" w:rsidRDefault="009C0253">
                  <w:pPr>
                    <w:pStyle w:val="af0"/>
                    <w:rPr>
                      <w:color w:val="auto"/>
                    </w:rPr>
                  </w:pPr>
                  <w:r>
                    <w:rPr>
                      <w:rFonts w:hint="eastAsia"/>
                      <w:color w:val="auto"/>
                    </w:rPr>
                    <w:lastRenderedPageBreak/>
                    <w:t>建设内容不变</w:t>
                  </w:r>
                </w:p>
              </w:tc>
              <w:tc>
                <w:tcPr>
                  <w:tcW w:w="434" w:type="pct"/>
                  <w:vAlign w:val="center"/>
                </w:tcPr>
                <w:p w:rsidR="000E7247" w:rsidRDefault="009C0253">
                  <w:pPr>
                    <w:pStyle w:val="af0"/>
                    <w:rPr>
                      <w:color w:val="auto"/>
                    </w:rPr>
                  </w:pPr>
                  <w:r>
                    <w:rPr>
                      <w:rFonts w:hint="eastAsia"/>
                      <w:color w:val="auto"/>
                    </w:rPr>
                    <w:t>依托</w:t>
                  </w:r>
                  <w:r>
                    <w:rPr>
                      <w:rFonts w:hint="eastAsia"/>
                      <w:color w:val="auto"/>
                    </w:rPr>
                    <w:lastRenderedPageBreak/>
                    <w:t>现有</w:t>
                  </w:r>
                </w:p>
              </w:tc>
            </w:tr>
            <w:tr w:rsidR="000E7247">
              <w:trPr>
                <w:trHeight w:val="340"/>
                <w:jc w:val="center"/>
              </w:trPr>
              <w:tc>
                <w:tcPr>
                  <w:tcW w:w="713" w:type="pct"/>
                  <w:vMerge w:val="restart"/>
                  <w:vAlign w:val="center"/>
                </w:tcPr>
                <w:p w:rsidR="000E7247" w:rsidRDefault="009C0253">
                  <w:pPr>
                    <w:pStyle w:val="af0"/>
                    <w:rPr>
                      <w:color w:val="auto"/>
                    </w:rPr>
                  </w:pPr>
                  <w:r>
                    <w:rPr>
                      <w:color w:val="auto"/>
                    </w:rPr>
                    <w:lastRenderedPageBreak/>
                    <w:t>辅助工程</w:t>
                  </w:r>
                </w:p>
              </w:tc>
              <w:tc>
                <w:tcPr>
                  <w:tcW w:w="830" w:type="pct"/>
                  <w:vAlign w:val="center"/>
                </w:tcPr>
                <w:p w:rsidR="000E7247" w:rsidRDefault="009C0253">
                  <w:pPr>
                    <w:pStyle w:val="af0"/>
                    <w:rPr>
                      <w:color w:val="auto"/>
                    </w:rPr>
                  </w:pPr>
                  <w:r>
                    <w:rPr>
                      <w:color w:val="auto"/>
                    </w:rPr>
                    <w:t>办公室</w:t>
                  </w:r>
                </w:p>
              </w:tc>
              <w:tc>
                <w:tcPr>
                  <w:tcW w:w="1510" w:type="pct"/>
                  <w:vAlign w:val="center"/>
                </w:tcPr>
                <w:p w:rsidR="000E7247" w:rsidRDefault="009C0253">
                  <w:pPr>
                    <w:pStyle w:val="af0"/>
                    <w:rPr>
                      <w:color w:val="auto"/>
                    </w:rPr>
                  </w:pPr>
                  <w:r>
                    <w:rPr>
                      <w:color w:val="auto"/>
                    </w:rPr>
                    <w:t>一座</w:t>
                  </w:r>
                  <w:r>
                    <w:rPr>
                      <w:rFonts w:hint="eastAsia"/>
                      <w:color w:val="auto"/>
                    </w:rPr>
                    <w:t>600</w:t>
                  </w:r>
                  <w:r>
                    <w:rPr>
                      <w:color w:val="auto"/>
                    </w:rPr>
                    <w:t>平米办公室</w:t>
                  </w:r>
                </w:p>
              </w:tc>
              <w:tc>
                <w:tcPr>
                  <w:tcW w:w="1511" w:type="pct"/>
                  <w:vAlign w:val="center"/>
                </w:tcPr>
                <w:p w:rsidR="000E7247" w:rsidRDefault="009C0253">
                  <w:pPr>
                    <w:pStyle w:val="af0"/>
                    <w:rPr>
                      <w:color w:val="auto"/>
                    </w:rPr>
                  </w:pPr>
                  <w:r>
                    <w:rPr>
                      <w:rFonts w:hint="eastAsia"/>
                      <w:color w:val="auto"/>
                    </w:rPr>
                    <w:t>建设内容不变</w:t>
                  </w:r>
                </w:p>
              </w:tc>
              <w:tc>
                <w:tcPr>
                  <w:tcW w:w="434" w:type="pct"/>
                  <w:vAlign w:val="center"/>
                </w:tcPr>
                <w:p w:rsidR="000E7247" w:rsidRDefault="009C0253">
                  <w:pPr>
                    <w:pStyle w:val="af0"/>
                    <w:rPr>
                      <w:color w:val="auto"/>
                    </w:rPr>
                  </w:pPr>
                  <w:r>
                    <w:rPr>
                      <w:rFonts w:hint="eastAsia"/>
                      <w:color w:val="auto"/>
                    </w:rPr>
                    <w:t>依托现有</w:t>
                  </w: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rFonts w:hint="eastAsia"/>
                      <w:color w:val="auto"/>
                    </w:rPr>
                    <w:t>供电系统</w:t>
                  </w:r>
                </w:p>
              </w:tc>
              <w:tc>
                <w:tcPr>
                  <w:tcW w:w="1510" w:type="pct"/>
                  <w:vAlign w:val="center"/>
                </w:tcPr>
                <w:p w:rsidR="000E7247" w:rsidRDefault="009C0253">
                  <w:pPr>
                    <w:pStyle w:val="af0"/>
                    <w:rPr>
                      <w:color w:val="auto"/>
                    </w:rPr>
                  </w:pPr>
                  <w:r>
                    <w:rPr>
                      <w:rFonts w:hint="eastAsia"/>
                      <w:color w:val="auto"/>
                    </w:rPr>
                    <w:t>30</w:t>
                  </w:r>
                  <w:r>
                    <w:rPr>
                      <w:color w:val="auto"/>
                    </w:rPr>
                    <w:t>平方米，</w:t>
                  </w:r>
                  <w:r>
                    <w:rPr>
                      <w:rFonts w:hint="eastAsia"/>
                      <w:color w:val="auto"/>
                    </w:rPr>
                    <w:t>位于水泥生产车间内</w:t>
                  </w:r>
                </w:p>
              </w:tc>
              <w:tc>
                <w:tcPr>
                  <w:tcW w:w="1511" w:type="pct"/>
                  <w:vAlign w:val="center"/>
                </w:tcPr>
                <w:p w:rsidR="000E7247" w:rsidRDefault="009C0253">
                  <w:pPr>
                    <w:pStyle w:val="af0"/>
                    <w:rPr>
                      <w:color w:val="auto"/>
                    </w:rPr>
                  </w:pPr>
                  <w:r>
                    <w:rPr>
                      <w:rFonts w:hint="eastAsia"/>
                      <w:color w:val="auto"/>
                    </w:rPr>
                    <w:t>20</w:t>
                  </w:r>
                  <w:r>
                    <w:rPr>
                      <w:rFonts w:hint="eastAsia"/>
                      <w:color w:val="auto"/>
                    </w:rPr>
                    <w:t>平米，位于矿渣微粉生产车间内</w:t>
                  </w:r>
                </w:p>
              </w:tc>
              <w:tc>
                <w:tcPr>
                  <w:tcW w:w="434" w:type="pct"/>
                  <w:vMerge w:val="restart"/>
                  <w:vAlign w:val="center"/>
                </w:tcPr>
                <w:p w:rsidR="000E7247" w:rsidRDefault="009C0253">
                  <w:pPr>
                    <w:pStyle w:val="af0"/>
                    <w:rPr>
                      <w:color w:val="auto"/>
                    </w:rPr>
                  </w:pPr>
                  <w:r>
                    <w:rPr>
                      <w:rFonts w:hint="eastAsia"/>
                      <w:color w:val="auto"/>
                    </w:rPr>
                    <w:t>新建</w:t>
                  </w: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rFonts w:hint="eastAsia"/>
                      <w:color w:val="auto"/>
                    </w:rPr>
                    <w:t>中控室</w:t>
                  </w:r>
                </w:p>
              </w:tc>
              <w:tc>
                <w:tcPr>
                  <w:tcW w:w="1510" w:type="pct"/>
                  <w:vAlign w:val="center"/>
                </w:tcPr>
                <w:p w:rsidR="000E7247" w:rsidRDefault="009C0253">
                  <w:pPr>
                    <w:pStyle w:val="af0"/>
                    <w:rPr>
                      <w:color w:val="auto"/>
                    </w:rPr>
                  </w:pPr>
                  <w:r>
                    <w:rPr>
                      <w:rFonts w:hint="eastAsia"/>
                      <w:color w:val="auto"/>
                    </w:rPr>
                    <w:t>20</w:t>
                  </w:r>
                  <w:r>
                    <w:rPr>
                      <w:color w:val="auto"/>
                    </w:rPr>
                    <w:t>平方米，</w:t>
                  </w:r>
                  <w:r>
                    <w:rPr>
                      <w:rFonts w:hint="eastAsia"/>
                      <w:color w:val="auto"/>
                    </w:rPr>
                    <w:t>位于水泥生产车间内</w:t>
                  </w:r>
                </w:p>
              </w:tc>
              <w:tc>
                <w:tcPr>
                  <w:tcW w:w="1511" w:type="pct"/>
                  <w:vAlign w:val="center"/>
                </w:tcPr>
                <w:p w:rsidR="000E7247" w:rsidRDefault="009C0253">
                  <w:pPr>
                    <w:pStyle w:val="af0"/>
                    <w:rPr>
                      <w:color w:val="auto"/>
                    </w:rPr>
                  </w:pPr>
                  <w:r>
                    <w:rPr>
                      <w:rFonts w:hint="eastAsia"/>
                      <w:color w:val="auto"/>
                    </w:rPr>
                    <w:t>20</w:t>
                  </w:r>
                  <w:r>
                    <w:rPr>
                      <w:rFonts w:hint="eastAsia"/>
                      <w:color w:val="auto"/>
                    </w:rPr>
                    <w:t>平米，位于矿渣微粉生产车间内</w:t>
                  </w:r>
                </w:p>
              </w:tc>
              <w:tc>
                <w:tcPr>
                  <w:tcW w:w="434" w:type="pct"/>
                  <w:vMerge/>
                  <w:vAlign w:val="center"/>
                </w:tcPr>
                <w:p w:rsidR="000E7247" w:rsidRDefault="000E7247">
                  <w:pPr>
                    <w:pStyle w:val="af0"/>
                    <w:rPr>
                      <w:color w:val="auto"/>
                    </w:rPr>
                  </w:pP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color w:val="auto"/>
                    </w:rPr>
                    <w:t>循环水</w:t>
                  </w:r>
                  <w:r>
                    <w:rPr>
                      <w:rFonts w:hint="eastAsia"/>
                      <w:color w:val="auto"/>
                    </w:rPr>
                    <w:t>净化</w:t>
                  </w:r>
                </w:p>
              </w:tc>
              <w:tc>
                <w:tcPr>
                  <w:tcW w:w="1510" w:type="pct"/>
                  <w:vAlign w:val="center"/>
                </w:tcPr>
                <w:p w:rsidR="000E7247" w:rsidRDefault="009C0253">
                  <w:pPr>
                    <w:pStyle w:val="af0"/>
                    <w:rPr>
                      <w:color w:val="auto"/>
                    </w:rPr>
                  </w:pPr>
                  <w:r>
                    <w:rPr>
                      <w:rFonts w:hint="eastAsia"/>
                      <w:color w:val="auto"/>
                    </w:rPr>
                    <w:t>厂区地面冲洗水净化循环使用</w:t>
                  </w:r>
                </w:p>
              </w:tc>
              <w:tc>
                <w:tcPr>
                  <w:tcW w:w="1511" w:type="pct"/>
                  <w:vAlign w:val="center"/>
                </w:tcPr>
                <w:p w:rsidR="000E7247" w:rsidRDefault="009C0253">
                  <w:pPr>
                    <w:pStyle w:val="af0"/>
                    <w:rPr>
                      <w:color w:val="auto"/>
                    </w:rPr>
                  </w:pPr>
                  <w:r>
                    <w:rPr>
                      <w:rFonts w:hint="eastAsia"/>
                      <w:color w:val="auto"/>
                    </w:rPr>
                    <w:t>建设内容不变</w:t>
                  </w:r>
                </w:p>
              </w:tc>
              <w:tc>
                <w:tcPr>
                  <w:tcW w:w="434" w:type="pct"/>
                  <w:vMerge w:val="restart"/>
                  <w:vAlign w:val="center"/>
                </w:tcPr>
                <w:p w:rsidR="000E7247" w:rsidRDefault="009C0253">
                  <w:pPr>
                    <w:pStyle w:val="af0"/>
                    <w:rPr>
                      <w:color w:val="auto"/>
                    </w:rPr>
                  </w:pPr>
                  <w:r>
                    <w:rPr>
                      <w:rFonts w:hint="eastAsia"/>
                      <w:color w:val="auto"/>
                    </w:rPr>
                    <w:t>依托现有</w:t>
                  </w:r>
                </w:p>
              </w:tc>
            </w:tr>
            <w:tr w:rsidR="000E7247">
              <w:trPr>
                <w:trHeight w:val="340"/>
                <w:jc w:val="center"/>
              </w:trPr>
              <w:tc>
                <w:tcPr>
                  <w:tcW w:w="713" w:type="pct"/>
                  <w:vMerge w:val="restart"/>
                  <w:vAlign w:val="center"/>
                </w:tcPr>
                <w:p w:rsidR="000E7247" w:rsidRDefault="009C0253">
                  <w:pPr>
                    <w:pStyle w:val="af0"/>
                    <w:rPr>
                      <w:color w:val="auto"/>
                    </w:rPr>
                  </w:pPr>
                  <w:r>
                    <w:rPr>
                      <w:color w:val="auto"/>
                    </w:rPr>
                    <w:t>公用工程</w:t>
                  </w:r>
                </w:p>
              </w:tc>
              <w:tc>
                <w:tcPr>
                  <w:tcW w:w="830" w:type="pct"/>
                  <w:vAlign w:val="center"/>
                </w:tcPr>
                <w:p w:rsidR="000E7247" w:rsidRDefault="009C0253">
                  <w:pPr>
                    <w:pStyle w:val="af0"/>
                    <w:rPr>
                      <w:color w:val="auto"/>
                    </w:rPr>
                  </w:pPr>
                  <w:r>
                    <w:rPr>
                      <w:color w:val="auto"/>
                    </w:rPr>
                    <w:t>供水系统</w:t>
                  </w:r>
                </w:p>
              </w:tc>
              <w:tc>
                <w:tcPr>
                  <w:tcW w:w="1510" w:type="pct"/>
                  <w:vAlign w:val="center"/>
                </w:tcPr>
                <w:p w:rsidR="000E7247" w:rsidRDefault="009C0253">
                  <w:pPr>
                    <w:pStyle w:val="af0"/>
                    <w:rPr>
                      <w:color w:val="auto"/>
                    </w:rPr>
                  </w:pPr>
                  <w:r>
                    <w:rPr>
                      <w:rFonts w:hint="eastAsia"/>
                      <w:color w:val="auto"/>
                    </w:rPr>
                    <w:t>厂区自备水井供水</w:t>
                  </w:r>
                </w:p>
              </w:tc>
              <w:tc>
                <w:tcPr>
                  <w:tcW w:w="1511" w:type="pct"/>
                  <w:vMerge w:val="restart"/>
                  <w:vAlign w:val="center"/>
                </w:tcPr>
                <w:p w:rsidR="000E7247" w:rsidRDefault="009C0253">
                  <w:pPr>
                    <w:pStyle w:val="af0"/>
                    <w:rPr>
                      <w:color w:val="auto"/>
                    </w:rPr>
                  </w:pPr>
                  <w:r>
                    <w:rPr>
                      <w:rFonts w:hint="eastAsia"/>
                      <w:color w:val="auto"/>
                    </w:rPr>
                    <w:t>建设内容不变</w:t>
                  </w:r>
                </w:p>
              </w:tc>
              <w:tc>
                <w:tcPr>
                  <w:tcW w:w="434" w:type="pct"/>
                  <w:vMerge/>
                  <w:vAlign w:val="center"/>
                </w:tcPr>
                <w:p w:rsidR="000E7247" w:rsidRDefault="000E7247">
                  <w:pPr>
                    <w:pStyle w:val="af0"/>
                    <w:rPr>
                      <w:color w:val="auto"/>
                    </w:rPr>
                  </w:pP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color w:val="auto"/>
                    </w:rPr>
                    <w:t>供电系统</w:t>
                  </w:r>
                </w:p>
              </w:tc>
              <w:tc>
                <w:tcPr>
                  <w:tcW w:w="1510" w:type="pct"/>
                  <w:vAlign w:val="center"/>
                </w:tcPr>
                <w:p w:rsidR="000E7247" w:rsidRDefault="009C0253">
                  <w:pPr>
                    <w:pStyle w:val="af0"/>
                    <w:rPr>
                      <w:color w:val="auto"/>
                    </w:rPr>
                  </w:pPr>
                  <w:r>
                    <w:rPr>
                      <w:rFonts w:hint="eastAsia"/>
                      <w:color w:val="auto"/>
                    </w:rPr>
                    <w:t>市政供电</w:t>
                  </w:r>
                </w:p>
              </w:tc>
              <w:tc>
                <w:tcPr>
                  <w:tcW w:w="1511" w:type="pct"/>
                  <w:vMerge/>
                  <w:vAlign w:val="center"/>
                </w:tcPr>
                <w:p w:rsidR="000E7247" w:rsidRDefault="000E7247">
                  <w:pPr>
                    <w:pStyle w:val="af0"/>
                    <w:rPr>
                      <w:color w:val="auto"/>
                    </w:rPr>
                  </w:pPr>
                </w:p>
              </w:tc>
              <w:tc>
                <w:tcPr>
                  <w:tcW w:w="434" w:type="pct"/>
                  <w:vMerge/>
                  <w:vAlign w:val="center"/>
                </w:tcPr>
                <w:p w:rsidR="000E7247" w:rsidRDefault="000E7247">
                  <w:pPr>
                    <w:pStyle w:val="af0"/>
                    <w:rPr>
                      <w:color w:val="auto"/>
                    </w:rPr>
                  </w:pP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color w:val="auto"/>
                    </w:rPr>
                    <w:t>供气工程</w:t>
                  </w:r>
                </w:p>
              </w:tc>
              <w:tc>
                <w:tcPr>
                  <w:tcW w:w="1510" w:type="pct"/>
                  <w:vAlign w:val="center"/>
                </w:tcPr>
                <w:p w:rsidR="000E7247" w:rsidRDefault="009C0253">
                  <w:pPr>
                    <w:pStyle w:val="af0"/>
                    <w:rPr>
                      <w:color w:val="auto"/>
                    </w:rPr>
                  </w:pPr>
                  <w:r>
                    <w:rPr>
                      <w:rFonts w:hint="eastAsia"/>
                      <w:color w:val="auto"/>
                    </w:rPr>
                    <w:t>——</w:t>
                  </w:r>
                </w:p>
              </w:tc>
              <w:tc>
                <w:tcPr>
                  <w:tcW w:w="1511" w:type="pct"/>
                  <w:vAlign w:val="center"/>
                </w:tcPr>
                <w:p w:rsidR="000E7247" w:rsidRDefault="009C0253">
                  <w:pPr>
                    <w:pStyle w:val="af0"/>
                    <w:rPr>
                      <w:color w:val="auto"/>
                    </w:rPr>
                  </w:pPr>
                  <w:r>
                    <w:rPr>
                      <w:rFonts w:hint="eastAsia"/>
                      <w:color w:val="auto"/>
                    </w:rPr>
                    <w:t>山东达奥能源有限公司燃气管道输送</w:t>
                  </w:r>
                </w:p>
              </w:tc>
              <w:tc>
                <w:tcPr>
                  <w:tcW w:w="434" w:type="pct"/>
                  <w:vAlign w:val="center"/>
                </w:tcPr>
                <w:p w:rsidR="000E7247" w:rsidRDefault="009C0253">
                  <w:pPr>
                    <w:pStyle w:val="af0"/>
                    <w:rPr>
                      <w:color w:val="auto"/>
                    </w:rPr>
                  </w:pPr>
                  <w:r>
                    <w:rPr>
                      <w:rFonts w:hint="eastAsia"/>
                      <w:color w:val="auto"/>
                    </w:rPr>
                    <w:t>技改</w:t>
                  </w:r>
                </w:p>
              </w:tc>
            </w:tr>
            <w:tr w:rsidR="000E7247">
              <w:trPr>
                <w:trHeight w:val="340"/>
                <w:jc w:val="center"/>
              </w:trPr>
              <w:tc>
                <w:tcPr>
                  <w:tcW w:w="713" w:type="pct"/>
                  <w:vMerge w:val="restart"/>
                  <w:vAlign w:val="center"/>
                </w:tcPr>
                <w:p w:rsidR="000E7247" w:rsidRDefault="009C0253">
                  <w:pPr>
                    <w:pStyle w:val="af0"/>
                    <w:rPr>
                      <w:color w:val="auto"/>
                    </w:rPr>
                  </w:pPr>
                  <w:r>
                    <w:rPr>
                      <w:color w:val="auto"/>
                    </w:rPr>
                    <w:t>储运工程</w:t>
                  </w:r>
                </w:p>
              </w:tc>
              <w:tc>
                <w:tcPr>
                  <w:tcW w:w="830" w:type="pct"/>
                  <w:vAlign w:val="center"/>
                </w:tcPr>
                <w:p w:rsidR="000E7247" w:rsidRDefault="009C0253">
                  <w:pPr>
                    <w:pStyle w:val="af0"/>
                    <w:rPr>
                      <w:color w:val="auto"/>
                    </w:rPr>
                  </w:pPr>
                  <w:r>
                    <w:rPr>
                      <w:color w:val="auto"/>
                    </w:rPr>
                    <w:t>原料产品运输</w:t>
                  </w:r>
                </w:p>
              </w:tc>
              <w:tc>
                <w:tcPr>
                  <w:tcW w:w="1510" w:type="pct"/>
                  <w:vAlign w:val="center"/>
                </w:tcPr>
                <w:p w:rsidR="000E7247" w:rsidRDefault="009C0253">
                  <w:pPr>
                    <w:pStyle w:val="af0"/>
                    <w:rPr>
                      <w:color w:val="auto"/>
                    </w:rPr>
                  </w:pPr>
                  <w:r>
                    <w:rPr>
                      <w:color w:val="auto"/>
                    </w:rPr>
                    <w:t>汽车运输</w:t>
                  </w:r>
                </w:p>
              </w:tc>
              <w:tc>
                <w:tcPr>
                  <w:tcW w:w="1511" w:type="pct"/>
                  <w:vAlign w:val="center"/>
                </w:tcPr>
                <w:p w:rsidR="000E7247" w:rsidRDefault="009C0253">
                  <w:pPr>
                    <w:pStyle w:val="af0"/>
                    <w:rPr>
                      <w:color w:val="auto"/>
                    </w:rPr>
                  </w:pPr>
                  <w:r>
                    <w:rPr>
                      <w:color w:val="auto"/>
                    </w:rPr>
                    <w:t>汽车运输</w:t>
                  </w:r>
                </w:p>
              </w:tc>
              <w:tc>
                <w:tcPr>
                  <w:tcW w:w="434" w:type="pct"/>
                  <w:vAlign w:val="center"/>
                </w:tcPr>
                <w:p w:rsidR="000E7247" w:rsidRDefault="009C0253">
                  <w:pPr>
                    <w:pStyle w:val="af0"/>
                    <w:rPr>
                      <w:color w:val="auto"/>
                    </w:rPr>
                  </w:pPr>
                  <w:r>
                    <w:rPr>
                      <w:rFonts w:hint="eastAsia"/>
                      <w:color w:val="auto"/>
                    </w:rPr>
                    <w:t>依托现有</w:t>
                  </w: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color w:val="auto"/>
                    </w:rPr>
                    <w:t>原料仓库</w:t>
                  </w:r>
                </w:p>
              </w:tc>
              <w:tc>
                <w:tcPr>
                  <w:tcW w:w="1510" w:type="pct"/>
                  <w:vAlign w:val="center"/>
                </w:tcPr>
                <w:p w:rsidR="000E7247" w:rsidRDefault="009C0253">
                  <w:pPr>
                    <w:pStyle w:val="af0"/>
                    <w:rPr>
                      <w:color w:val="auto"/>
                    </w:rPr>
                  </w:pPr>
                  <w:r>
                    <w:rPr>
                      <w:rFonts w:hint="eastAsia"/>
                      <w:color w:val="auto"/>
                    </w:rPr>
                    <w:t>占地</w:t>
                  </w:r>
                  <w:r>
                    <w:rPr>
                      <w:rFonts w:hint="eastAsia"/>
                      <w:color w:val="auto"/>
                    </w:rPr>
                    <w:t>7500</w:t>
                  </w:r>
                  <w:r>
                    <w:rPr>
                      <w:rFonts w:hint="eastAsia"/>
                      <w:color w:val="auto"/>
                    </w:rPr>
                    <w:t>平方米</w:t>
                  </w:r>
                </w:p>
              </w:tc>
              <w:tc>
                <w:tcPr>
                  <w:tcW w:w="1511" w:type="pct"/>
                  <w:vAlign w:val="center"/>
                </w:tcPr>
                <w:p w:rsidR="000E7247" w:rsidRDefault="009C0253">
                  <w:pPr>
                    <w:pStyle w:val="af0"/>
                    <w:rPr>
                      <w:color w:val="auto"/>
                    </w:rPr>
                  </w:pPr>
                  <w:r>
                    <w:rPr>
                      <w:rFonts w:hint="eastAsia"/>
                      <w:color w:val="auto"/>
                    </w:rPr>
                    <w:t>新建一座占地</w:t>
                  </w:r>
                  <w:r>
                    <w:rPr>
                      <w:rFonts w:hint="eastAsia"/>
                      <w:color w:val="auto"/>
                    </w:rPr>
                    <w:t>10000</w:t>
                  </w:r>
                  <w:r>
                    <w:rPr>
                      <w:rFonts w:hint="eastAsia"/>
                      <w:color w:val="auto"/>
                    </w:rPr>
                    <w:t>平方米原料仓库</w:t>
                  </w:r>
                </w:p>
              </w:tc>
              <w:tc>
                <w:tcPr>
                  <w:tcW w:w="434" w:type="pct"/>
                  <w:vAlign w:val="center"/>
                </w:tcPr>
                <w:p w:rsidR="000E7247" w:rsidRDefault="009C0253">
                  <w:pPr>
                    <w:pStyle w:val="af0"/>
                    <w:rPr>
                      <w:color w:val="auto"/>
                    </w:rPr>
                  </w:pPr>
                  <w:r>
                    <w:rPr>
                      <w:rFonts w:hint="eastAsia"/>
                      <w:color w:val="auto"/>
                    </w:rPr>
                    <w:t>新建</w:t>
                  </w: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color w:val="auto"/>
                    </w:rPr>
                    <w:t>产品仓库</w:t>
                  </w:r>
                </w:p>
              </w:tc>
              <w:tc>
                <w:tcPr>
                  <w:tcW w:w="1510" w:type="pct"/>
                  <w:vAlign w:val="center"/>
                </w:tcPr>
                <w:p w:rsidR="000E7247" w:rsidRDefault="009C0253">
                  <w:pPr>
                    <w:pStyle w:val="af0"/>
                    <w:rPr>
                      <w:color w:val="auto"/>
                    </w:rPr>
                  </w:pPr>
                  <w:r>
                    <w:rPr>
                      <w:rFonts w:hint="eastAsia"/>
                      <w:color w:val="auto"/>
                    </w:rPr>
                    <w:t>八座产品仓库</w:t>
                  </w:r>
                </w:p>
              </w:tc>
              <w:tc>
                <w:tcPr>
                  <w:tcW w:w="1511" w:type="pct"/>
                  <w:vAlign w:val="center"/>
                </w:tcPr>
                <w:p w:rsidR="000E7247" w:rsidRDefault="009C0253">
                  <w:pPr>
                    <w:pStyle w:val="af0"/>
                    <w:rPr>
                      <w:color w:val="auto"/>
                    </w:rPr>
                  </w:pPr>
                  <w:r>
                    <w:rPr>
                      <w:rFonts w:hint="eastAsia"/>
                      <w:color w:val="auto"/>
                    </w:rPr>
                    <w:t>建设内容不变</w:t>
                  </w:r>
                </w:p>
              </w:tc>
              <w:tc>
                <w:tcPr>
                  <w:tcW w:w="434" w:type="pct"/>
                  <w:vAlign w:val="center"/>
                </w:tcPr>
                <w:p w:rsidR="000E7247" w:rsidRDefault="009C0253">
                  <w:pPr>
                    <w:pStyle w:val="af0"/>
                    <w:rPr>
                      <w:color w:val="auto"/>
                    </w:rPr>
                  </w:pPr>
                  <w:r>
                    <w:rPr>
                      <w:rFonts w:hint="eastAsia"/>
                      <w:color w:val="auto"/>
                    </w:rPr>
                    <w:t>依托现有</w:t>
                  </w:r>
                </w:p>
              </w:tc>
            </w:tr>
            <w:tr w:rsidR="000E7247">
              <w:trPr>
                <w:trHeight w:val="340"/>
                <w:jc w:val="center"/>
              </w:trPr>
              <w:tc>
                <w:tcPr>
                  <w:tcW w:w="713" w:type="pct"/>
                  <w:vMerge w:val="restart"/>
                  <w:vAlign w:val="center"/>
                </w:tcPr>
                <w:p w:rsidR="000E7247" w:rsidRDefault="009C0253">
                  <w:pPr>
                    <w:pStyle w:val="af0"/>
                    <w:rPr>
                      <w:color w:val="auto"/>
                    </w:rPr>
                  </w:pPr>
                  <w:r>
                    <w:rPr>
                      <w:color w:val="auto"/>
                    </w:rPr>
                    <w:t>环保工程</w:t>
                  </w:r>
                </w:p>
              </w:tc>
              <w:tc>
                <w:tcPr>
                  <w:tcW w:w="830" w:type="pct"/>
                  <w:vMerge w:val="restart"/>
                  <w:vAlign w:val="center"/>
                </w:tcPr>
                <w:p w:rsidR="000E7247" w:rsidRDefault="009C0253">
                  <w:pPr>
                    <w:pStyle w:val="af0"/>
                    <w:rPr>
                      <w:color w:val="auto"/>
                    </w:rPr>
                  </w:pPr>
                  <w:r>
                    <w:rPr>
                      <w:color w:val="auto"/>
                    </w:rPr>
                    <w:t>废气控制</w:t>
                  </w:r>
                </w:p>
              </w:tc>
              <w:tc>
                <w:tcPr>
                  <w:tcW w:w="1510" w:type="pct"/>
                  <w:vAlign w:val="center"/>
                </w:tcPr>
                <w:p w:rsidR="000E7247" w:rsidRDefault="009C0253">
                  <w:pPr>
                    <w:pStyle w:val="af0"/>
                    <w:rPr>
                      <w:color w:val="auto"/>
                    </w:rPr>
                  </w:pPr>
                  <w:r>
                    <w:rPr>
                      <w:rFonts w:hint="eastAsia"/>
                      <w:color w:val="auto"/>
                    </w:rPr>
                    <w:t>布袋除尘器</w:t>
                  </w:r>
                </w:p>
              </w:tc>
              <w:tc>
                <w:tcPr>
                  <w:tcW w:w="1511" w:type="pct"/>
                  <w:vAlign w:val="center"/>
                </w:tcPr>
                <w:p w:rsidR="000E7247" w:rsidRDefault="009C0253">
                  <w:pPr>
                    <w:pStyle w:val="af0"/>
                    <w:rPr>
                      <w:color w:val="auto"/>
                    </w:rPr>
                  </w:pPr>
                  <w:r>
                    <w:rPr>
                      <w:rFonts w:hint="eastAsia"/>
                      <w:color w:val="auto"/>
                    </w:rPr>
                    <w:t>建设内容不变</w:t>
                  </w:r>
                </w:p>
              </w:tc>
              <w:tc>
                <w:tcPr>
                  <w:tcW w:w="434" w:type="pct"/>
                  <w:vMerge w:val="restart"/>
                  <w:vAlign w:val="center"/>
                </w:tcPr>
                <w:p w:rsidR="000E7247" w:rsidRDefault="009C0253">
                  <w:pPr>
                    <w:pStyle w:val="af0"/>
                    <w:rPr>
                      <w:color w:val="auto"/>
                    </w:rPr>
                  </w:pPr>
                  <w:r>
                    <w:rPr>
                      <w:rFonts w:hint="eastAsia"/>
                      <w:color w:val="auto"/>
                    </w:rPr>
                    <w:t>依托现有</w:t>
                  </w:r>
                </w:p>
              </w:tc>
            </w:tr>
            <w:tr w:rsidR="000E7247">
              <w:trPr>
                <w:trHeight w:val="340"/>
                <w:jc w:val="center"/>
              </w:trPr>
              <w:tc>
                <w:tcPr>
                  <w:tcW w:w="713" w:type="pct"/>
                  <w:vMerge/>
                  <w:vAlign w:val="center"/>
                </w:tcPr>
                <w:p w:rsidR="000E7247" w:rsidRDefault="000E7247">
                  <w:pPr>
                    <w:pStyle w:val="af0"/>
                    <w:rPr>
                      <w:color w:val="auto"/>
                    </w:rPr>
                  </w:pPr>
                </w:p>
              </w:tc>
              <w:tc>
                <w:tcPr>
                  <w:tcW w:w="830" w:type="pct"/>
                  <w:vMerge/>
                  <w:vAlign w:val="center"/>
                </w:tcPr>
                <w:p w:rsidR="000E7247" w:rsidRDefault="000E7247">
                  <w:pPr>
                    <w:pStyle w:val="af0"/>
                    <w:rPr>
                      <w:color w:val="auto"/>
                    </w:rPr>
                  </w:pPr>
                </w:p>
              </w:tc>
              <w:tc>
                <w:tcPr>
                  <w:tcW w:w="1510" w:type="pct"/>
                  <w:vAlign w:val="center"/>
                </w:tcPr>
                <w:p w:rsidR="000E7247" w:rsidRDefault="009C0253">
                  <w:pPr>
                    <w:pStyle w:val="af0"/>
                    <w:rPr>
                      <w:color w:val="auto"/>
                    </w:rPr>
                  </w:pPr>
                  <w:r>
                    <w:rPr>
                      <w:rFonts w:hint="eastAsia"/>
                      <w:color w:val="auto"/>
                    </w:rPr>
                    <w:t>厂区扬尘处理：厂区运输道路路面硬化，设置洒水装置，定期洒水降尘；在车辆进出口设置洗车平台对进厂的车辆进行清洗；粉煤灰干料采用密闭罐车运输，水渣、钢渣等其他原料车辆运输过程中，采用防尘布对车辆物料进行密闭。</w:t>
                  </w:r>
                </w:p>
              </w:tc>
              <w:tc>
                <w:tcPr>
                  <w:tcW w:w="1511" w:type="pct"/>
                  <w:vAlign w:val="center"/>
                </w:tcPr>
                <w:p w:rsidR="000E7247" w:rsidRDefault="009C0253">
                  <w:pPr>
                    <w:pStyle w:val="af0"/>
                    <w:rPr>
                      <w:color w:val="auto"/>
                    </w:rPr>
                  </w:pPr>
                  <w:r>
                    <w:rPr>
                      <w:rFonts w:hint="eastAsia"/>
                      <w:color w:val="auto"/>
                    </w:rPr>
                    <w:t>建设内容不变</w:t>
                  </w:r>
                </w:p>
              </w:tc>
              <w:tc>
                <w:tcPr>
                  <w:tcW w:w="434" w:type="pct"/>
                  <w:vMerge/>
                  <w:vAlign w:val="center"/>
                </w:tcPr>
                <w:p w:rsidR="000E7247" w:rsidRDefault="000E7247">
                  <w:pPr>
                    <w:pStyle w:val="af0"/>
                    <w:rPr>
                      <w:color w:val="auto"/>
                    </w:rPr>
                  </w:pPr>
                </w:p>
              </w:tc>
            </w:tr>
            <w:tr w:rsidR="000E7247">
              <w:trPr>
                <w:trHeight w:val="340"/>
                <w:jc w:val="center"/>
              </w:trPr>
              <w:tc>
                <w:tcPr>
                  <w:tcW w:w="713" w:type="pct"/>
                  <w:vMerge/>
                  <w:vAlign w:val="center"/>
                </w:tcPr>
                <w:p w:rsidR="000E7247" w:rsidRDefault="000E7247">
                  <w:pPr>
                    <w:pStyle w:val="af0"/>
                    <w:rPr>
                      <w:color w:val="auto"/>
                    </w:rPr>
                  </w:pPr>
                </w:p>
              </w:tc>
              <w:tc>
                <w:tcPr>
                  <w:tcW w:w="830" w:type="pct"/>
                  <w:vMerge/>
                  <w:vAlign w:val="center"/>
                </w:tcPr>
                <w:p w:rsidR="000E7247" w:rsidRDefault="000E7247">
                  <w:pPr>
                    <w:pStyle w:val="af0"/>
                    <w:rPr>
                      <w:color w:val="auto"/>
                    </w:rPr>
                  </w:pPr>
                </w:p>
              </w:tc>
              <w:tc>
                <w:tcPr>
                  <w:tcW w:w="1510" w:type="pct"/>
                  <w:vAlign w:val="center"/>
                </w:tcPr>
                <w:p w:rsidR="000E7247" w:rsidRDefault="009C0253">
                  <w:pPr>
                    <w:pStyle w:val="af0"/>
                    <w:rPr>
                      <w:color w:val="auto"/>
                    </w:rPr>
                  </w:pPr>
                  <w:r>
                    <w:rPr>
                      <w:rFonts w:hint="eastAsia"/>
                      <w:color w:val="auto"/>
                    </w:rPr>
                    <w:t>/</w:t>
                  </w:r>
                </w:p>
              </w:tc>
              <w:tc>
                <w:tcPr>
                  <w:tcW w:w="1511" w:type="pct"/>
                  <w:vAlign w:val="center"/>
                </w:tcPr>
                <w:p w:rsidR="000E7247" w:rsidRDefault="009C0253">
                  <w:pPr>
                    <w:pStyle w:val="af0"/>
                    <w:rPr>
                      <w:color w:val="auto"/>
                    </w:rPr>
                  </w:pPr>
                  <w:r>
                    <w:rPr>
                      <w:rFonts w:hint="eastAsia"/>
                      <w:color w:val="auto"/>
                    </w:rPr>
                    <w:t>新增</w:t>
                  </w:r>
                  <w:r>
                    <w:rPr>
                      <w:rFonts w:hint="eastAsia"/>
                      <w:color w:val="auto"/>
                    </w:rPr>
                    <w:t>4</w:t>
                  </w:r>
                  <w:r>
                    <w:rPr>
                      <w:rFonts w:hint="eastAsia"/>
                      <w:color w:val="auto"/>
                    </w:rPr>
                    <w:t>套布袋除尘器、分别处理立磨系统、物料传输系统、产品仓库颗粒物；</w:t>
                  </w:r>
                </w:p>
                <w:p w:rsidR="000E7247" w:rsidRDefault="009C0253">
                  <w:pPr>
                    <w:pStyle w:val="af0"/>
                    <w:rPr>
                      <w:color w:val="auto"/>
                    </w:rPr>
                  </w:pPr>
                  <w:r>
                    <w:rPr>
                      <w:rFonts w:hint="eastAsia"/>
                      <w:color w:val="auto"/>
                    </w:rPr>
                    <w:t>天然气燃烧废气直接排放</w:t>
                  </w:r>
                </w:p>
              </w:tc>
              <w:tc>
                <w:tcPr>
                  <w:tcW w:w="434" w:type="pct"/>
                  <w:vAlign w:val="center"/>
                </w:tcPr>
                <w:p w:rsidR="000E7247" w:rsidRDefault="009C0253">
                  <w:pPr>
                    <w:pStyle w:val="af0"/>
                    <w:rPr>
                      <w:color w:val="auto"/>
                    </w:rPr>
                  </w:pPr>
                  <w:r>
                    <w:rPr>
                      <w:rFonts w:hint="eastAsia"/>
                      <w:color w:val="auto"/>
                    </w:rPr>
                    <w:t>新增</w:t>
                  </w: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color w:val="auto"/>
                    </w:rPr>
                    <w:t>噪声控制</w:t>
                  </w:r>
                </w:p>
              </w:tc>
              <w:tc>
                <w:tcPr>
                  <w:tcW w:w="1510" w:type="pct"/>
                  <w:vAlign w:val="center"/>
                </w:tcPr>
                <w:p w:rsidR="000E7247" w:rsidRDefault="009C0253">
                  <w:pPr>
                    <w:pStyle w:val="af0"/>
                    <w:rPr>
                      <w:color w:val="auto"/>
                    </w:rPr>
                  </w:pPr>
                  <w:r>
                    <w:rPr>
                      <w:color w:val="auto"/>
                    </w:rPr>
                    <w:t>隔声降噪</w:t>
                  </w:r>
                </w:p>
              </w:tc>
              <w:tc>
                <w:tcPr>
                  <w:tcW w:w="1511" w:type="pct"/>
                  <w:vAlign w:val="center"/>
                </w:tcPr>
                <w:p w:rsidR="000E7247" w:rsidRDefault="009C0253">
                  <w:pPr>
                    <w:pStyle w:val="af0"/>
                    <w:rPr>
                      <w:color w:val="auto"/>
                    </w:rPr>
                  </w:pPr>
                  <w:r>
                    <w:rPr>
                      <w:color w:val="auto"/>
                    </w:rPr>
                    <w:t>隔声降噪</w:t>
                  </w:r>
                </w:p>
              </w:tc>
              <w:tc>
                <w:tcPr>
                  <w:tcW w:w="434" w:type="pct"/>
                  <w:vMerge w:val="restart"/>
                  <w:vAlign w:val="center"/>
                </w:tcPr>
                <w:p w:rsidR="000E7247" w:rsidRDefault="009C0253">
                  <w:pPr>
                    <w:pStyle w:val="af0"/>
                    <w:rPr>
                      <w:color w:val="auto"/>
                    </w:rPr>
                  </w:pPr>
                  <w:r>
                    <w:rPr>
                      <w:rFonts w:hint="eastAsia"/>
                      <w:color w:val="auto"/>
                    </w:rPr>
                    <w:t>依托现有</w:t>
                  </w: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rFonts w:hint="eastAsia"/>
                      <w:color w:val="auto"/>
                    </w:rPr>
                    <w:t>事故池</w:t>
                  </w:r>
                </w:p>
              </w:tc>
              <w:tc>
                <w:tcPr>
                  <w:tcW w:w="1510" w:type="pct"/>
                  <w:vAlign w:val="center"/>
                </w:tcPr>
                <w:p w:rsidR="000E7247" w:rsidRDefault="009C0253">
                  <w:pPr>
                    <w:pStyle w:val="af0"/>
                    <w:rPr>
                      <w:color w:val="auto"/>
                    </w:rPr>
                  </w:pPr>
                  <w:r>
                    <w:rPr>
                      <w:rFonts w:hint="eastAsia"/>
                      <w:color w:val="auto"/>
                    </w:rPr>
                    <w:t>200m</w:t>
                  </w:r>
                  <w:r>
                    <w:rPr>
                      <w:rFonts w:hint="eastAsia"/>
                      <w:color w:val="auto"/>
                      <w:vertAlign w:val="superscript"/>
                    </w:rPr>
                    <w:t>3</w:t>
                  </w:r>
                  <w:r>
                    <w:rPr>
                      <w:rFonts w:hint="eastAsia"/>
                      <w:color w:val="auto"/>
                    </w:rPr>
                    <w:t>事故池</w:t>
                  </w:r>
                </w:p>
              </w:tc>
              <w:tc>
                <w:tcPr>
                  <w:tcW w:w="1511" w:type="pct"/>
                  <w:vMerge w:val="restart"/>
                  <w:vAlign w:val="center"/>
                </w:tcPr>
                <w:p w:rsidR="000E7247" w:rsidRDefault="009C0253">
                  <w:pPr>
                    <w:pStyle w:val="af0"/>
                    <w:rPr>
                      <w:color w:val="auto"/>
                    </w:rPr>
                  </w:pPr>
                  <w:r>
                    <w:rPr>
                      <w:rFonts w:hint="eastAsia"/>
                      <w:color w:val="auto"/>
                    </w:rPr>
                    <w:t>建设内容不变</w:t>
                  </w:r>
                </w:p>
              </w:tc>
              <w:tc>
                <w:tcPr>
                  <w:tcW w:w="434" w:type="pct"/>
                  <w:vMerge/>
                  <w:vAlign w:val="center"/>
                </w:tcPr>
                <w:p w:rsidR="000E7247" w:rsidRDefault="000E7247">
                  <w:pPr>
                    <w:pStyle w:val="af0"/>
                    <w:rPr>
                      <w:color w:val="auto"/>
                    </w:rPr>
                  </w:pPr>
                </w:p>
              </w:tc>
            </w:tr>
            <w:tr w:rsidR="000E7247">
              <w:trPr>
                <w:trHeight w:val="340"/>
                <w:jc w:val="center"/>
              </w:trPr>
              <w:tc>
                <w:tcPr>
                  <w:tcW w:w="713" w:type="pct"/>
                  <w:vMerge/>
                  <w:vAlign w:val="center"/>
                </w:tcPr>
                <w:p w:rsidR="000E7247" w:rsidRDefault="000E7247">
                  <w:pPr>
                    <w:pStyle w:val="af0"/>
                    <w:rPr>
                      <w:color w:val="auto"/>
                    </w:rPr>
                  </w:pPr>
                </w:p>
              </w:tc>
              <w:tc>
                <w:tcPr>
                  <w:tcW w:w="830" w:type="pct"/>
                  <w:vAlign w:val="center"/>
                </w:tcPr>
                <w:p w:rsidR="000E7247" w:rsidRDefault="009C0253">
                  <w:pPr>
                    <w:pStyle w:val="af0"/>
                    <w:rPr>
                      <w:color w:val="auto"/>
                    </w:rPr>
                  </w:pPr>
                  <w:r>
                    <w:rPr>
                      <w:rFonts w:hint="eastAsia"/>
                      <w:color w:val="auto"/>
                    </w:rPr>
                    <w:t>化粪池</w:t>
                  </w:r>
                </w:p>
              </w:tc>
              <w:tc>
                <w:tcPr>
                  <w:tcW w:w="1510" w:type="pct"/>
                  <w:vAlign w:val="center"/>
                </w:tcPr>
                <w:p w:rsidR="000E7247" w:rsidRDefault="009C0253">
                  <w:pPr>
                    <w:pStyle w:val="af0"/>
                    <w:rPr>
                      <w:color w:val="auto"/>
                    </w:rPr>
                  </w:pPr>
                  <w:r>
                    <w:rPr>
                      <w:rFonts w:hint="eastAsia"/>
                      <w:color w:val="auto"/>
                    </w:rPr>
                    <w:t>9m</w:t>
                  </w:r>
                  <w:r>
                    <w:rPr>
                      <w:rFonts w:hint="eastAsia"/>
                      <w:color w:val="auto"/>
                      <w:vertAlign w:val="superscript"/>
                    </w:rPr>
                    <w:t>3</w:t>
                  </w:r>
                </w:p>
              </w:tc>
              <w:tc>
                <w:tcPr>
                  <w:tcW w:w="1511" w:type="pct"/>
                  <w:vMerge/>
                  <w:vAlign w:val="center"/>
                </w:tcPr>
                <w:p w:rsidR="000E7247" w:rsidRDefault="000E7247">
                  <w:pPr>
                    <w:pStyle w:val="af0"/>
                    <w:rPr>
                      <w:color w:val="auto"/>
                    </w:rPr>
                  </w:pPr>
                </w:p>
              </w:tc>
              <w:tc>
                <w:tcPr>
                  <w:tcW w:w="434" w:type="pct"/>
                  <w:vMerge/>
                  <w:vAlign w:val="center"/>
                </w:tcPr>
                <w:p w:rsidR="000E7247" w:rsidRDefault="000E7247">
                  <w:pPr>
                    <w:pStyle w:val="af0"/>
                    <w:rPr>
                      <w:color w:val="auto"/>
                    </w:rPr>
                  </w:pPr>
                </w:p>
              </w:tc>
            </w:tr>
          </w:tbl>
          <w:p w:rsidR="000E7247" w:rsidRDefault="009C0253">
            <w:pPr>
              <w:pStyle w:val="20"/>
            </w:pPr>
            <w:r>
              <w:t>二、主要产品及产能</w:t>
            </w:r>
          </w:p>
          <w:p w:rsidR="000E7247" w:rsidRDefault="009C0253" w:rsidP="00A12B93">
            <w:pPr>
              <w:ind w:firstLine="420"/>
            </w:pPr>
            <w:r>
              <w:rPr>
                <w:rFonts w:hint="eastAsia"/>
              </w:rPr>
              <w:t>拟建项目新增年产</w:t>
            </w:r>
            <w:r>
              <w:rPr>
                <w:rFonts w:hint="eastAsia"/>
              </w:rPr>
              <w:t>30</w:t>
            </w:r>
            <w:r>
              <w:rPr>
                <w:rFonts w:hint="eastAsia"/>
              </w:rPr>
              <w:t>万吨矿渣微粉的生产能力。其中</w:t>
            </w:r>
            <w:r>
              <w:rPr>
                <w:rFonts w:hint="eastAsia"/>
              </w:rPr>
              <w:t>7.2</w:t>
            </w:r>
            <w:r>
              <w:rPr>
                <w:rFonts w:hint="eastAsia"/>
              </w:rPr>
              <w:t>万吨矿渣微粉作为原料用于现有项目生产，剩余</w:t>
            </w:r>
            <w:r>
              <w:rPr>
                <w:rFonts w:hint="eastAsia"/>
              </w:rPr>
              <w:t>22.8</w:t>
            </w:r>
            <w:r>
              <w:rPr>
                <w:rFonts w:hint="eastAsia"/>
              </w:rPr>
              <w:t>万矿渣微粉吨作为产品外售</w:t>
            </w:r>
            <w:r>
              <w:rPr>
                <w:rFonts w:hint="eastAsia"/>
              </w:rPr>
              <w:t>。</w:t>
            </w:r>
            <w:r>
              <w:rPr>
                <w:rFonts w:hint="eastAsia"/>
              </w:rPr>
              <w:t>扩建后产品规格、型号、性能、用途如下表所示。</w:t>
            </w:r>
          </w:p>
          <w:p w:rsidR="000E7247" w:rsidRDefault="009C0253">
            <w:pPr>
              <w:pStyle w:val="af0"/>
              <w:rPr>
                <w:b/>
                <w:bCs w:val="0"/>
                <w:color w:val="auto"/>
              </w:rPr>
            </w:pPr>
            <w:r>
              <w:rPr>
                <w:rFonts w:hint="eastAsia"/>
                <w:b/>
                <w:bCs w:val="0"/>
                <w:color w:val="auto"/>
              </w:rPr>
              <w:t>表</w:t>
            </w:r>
            <w:r>
              <w:rPr>
                <w:rFonts w:hint="eastAsia"/>
                <w:b/>
                <w:bCs w:val="0"/>
                <w:color w:val="auto"/>
              </w:rPr>
              <w:t xml:space="preserve">4  </w:t>
            </w:r>
            <w:r>
              <w:rPr>
                <w:rFonts w:hint="eastAsia"/>
                <w:b/>
                <w:bCs w:val="0"/>
                <w:color w:val="auto"/>
              </w:rPr>
              <w:t>产品规格、型号、性能、用途一览表</w:t>
            </w:r>
          </w:p>
          <w:tbl>
            <w:tblPr>
              <w:tblStyle w:val="ad"/>
              <w:tblW w:w="4999" w:type="pct"/>
              <w:jc w:val="center"/>
              <w:tblBorders>
                <w:top w:val="single" w:sz="12" w:space="0" w:color="auto"/>
                <w:left w:val="single" w:sz="12" w:space="0" w:color="auto"/>
                <w:bottom w:val="single" w:sz="12" w:space="0" w:color="auto"/>
                <w:right w:val="single" w:sz="12" w:space="0" w:color="auto"/>
              </w:tblBorders>
              <w:tblLayout w:type="fixed"/>
              <w:tblLook w:val="04A0"/>
            </w:tblPr>
            <w:tblGrid>
              <w:gridCol w:w="2152"/>
              <w:gridCol w:w="3128"/>
              <w:gridCol w:w="3037"/>
            </w:tblGrid>
            <w:tr w:rsidR="000E7247">
              <w:trPr>
                <w:trHeight w:val="340"/>
                <w:jc w:val="center"/>
              </w:trPr>
              <w:tc>
                <w:tcPr>
                  <w:tcW w:w="1293" w:type="pct"/>
                  <w:vAlign w:val="center"/>
                </w:tcPr>
                <w:p w:rsidR="000E7247" w:rsidRDefault="009C0253">
                  <w:pPr>
                    <w:pStyle w:val="af0"/>
                    <w:rPr>
                      <w:color w:val="auto"/>
                    </w:rPr>
                  </w:pPr>
                  <w:r>
                    <w:rPr>
                      <w:rFonts w:hint="eastAsia"/>
                      <w:color w:val="auto"/>
                    </w:rPr>
                    <w:lastRenderedPageBreak/>
                    <w:t>产品名称</w:t>
                  </w:r>
                </w:p>
              </w:tc>
              <w:tc>
                <w:tcPr>
                  <w:tcW w:w="3706" w:type="pct"/>
                  <w:gridSpan w:val="2"/>
                  <w:vAlign w:val="center"/>
                </w:tcPr>
                <w:p w:rsidR="000E7247" w:rsidRDefault="009C0253">
                  <w:pPr>
                    <w:pStyle w:val="af0"/>
                    <w:rPr>
                      <w:color w:val="auto"/>
                    </w:rPr>
                  </w:pPr>
                  <w:r>
                    <w:rPr>
                      <w:rFonts w:hint="eastAsia"/>
                      <w:color w:val="auto"/>
                    </w:rPr>
                    <w:t>矿渣微粉</w:t>
                  </w:r>
                </w:p>
              </w:tc>
            </w:tr>
            <w:tr w:rsidR="000E7247">
              <w:trPr>
                <w:trHeight w:val="340"/>
                <w:jc w:val="center"/>
              </w:trPr>
              <w:tc>
                <w:tcPr>
                  <w:tcW w:w="1293" w:type="pct"/>
                  <w:vMerge w:val="restart"/>
                  <w:vAlign w:val="center"/>
                </w:tcPr>
                <w:p w:rsidR="000E7247" w:rsidRDefault="009C0253">
                  <w:pPr>
                    <w:pStyle w:val="af0"/>
                    <w:rPr>
                      <w:color w:val="auto"/>
                    </w:rPr>
                  </w:pPr>
                  <w:r>
                    <w:rPr>
                      <w:rFonts w:hint="eastAsia"/>
                      <w:color w:val="auto"/>
                    </w:rPr>
                    <w:t>产能</w:t>
                  </w:r>
                </w:p>
              </w:tc>
              <w:tc>
                <w:tcPr>
                  <w:tcW w:w="1880" w:type="pct"/>
                  <w:vAlign w:val="center"/>
                </w:tcPr>
                <w:p w:rsidR="000E7247" w:rsidRDefault="009C0253">
                  <w:pPr>
                    <w:pStyle w:val="af0"/>
                    <w:rPr>
                      <w:color w:val="auto"/>
                    </w:rPr>
                  </w:pPr>
                  <w:r>
                    <w:rPr>
                      <w:rFonts w:hint="eastAsia"/>
                      <w:color w:val="auto"/>
                    </w:rPr>
                    <w:t>现有项目</w:t>
                  </w:r>
                </w:p>
              </w:tc>
              <w:tc>
                <w:tcPr>
                  <w:tcW w:w="1826" w:type="pct"/>
                  <w:vAlign w:val="center"/>
                </w:tcPr>
                <w:p w:rsidR="000E7247" w:rsidRDefault="009C0253">
                  <w:pPr>
                    <w:pStyle w:val="af0"/>
                    <w:rPr>
                      <w:color w:val="auto"/>
                    </w:rPr>
                  </w:pPr>
                  <w:r>
                    <w:rPr>
                      <w:rFonts w:hint="eastAsia"/>
                      <w:color w:val="auto"/>
                    </w:rPr>
                    <w:t>技改项目</w:t>
                  </w:r>
                </w:p>
              </w:tc>
            </w:tr>
            <w:tr w:rsidR="000E7247">
              <w:trPr>
                <w:trHeight w:val="340"/>
                <w:jc w:val="center"/>
              </w:trPr>
              <w:tc>
                <w:tcPr>
                  <w:tcW w:w="1293" w:type="pct"/>
                  <w:vMerge/>
                  <w:vAlign w:val="center"/>
                </w:tcPr>
                <w:p w:rsidR="000E7247" w:rsidRDefault="000E7247">
                  <w:pPr>
                    <w:pStyle w:val="af0"/>
                    <w:rPr>
                      <w:color w:val="auto"/>
                    </w:rPr>
                  </w:pPr>
                </w:p>
              </w:tc>
              <w:tc>
                <w:tcPr>
                  <w:tcW w:w="1880" w:type="pct"/>
                  <w:vAlign w:val="center"/>
                </w:tcPr>
                <w:p w:rsidR="000E7247" w:rsidRDefault="009C0253">
                  <w:pPr>
                    <w:pStyle w:val="af0"/>
                    <w:rPr>
                      <w:color w:val="auto"/>
                    </w:rPr>
                  </w:pPr>
                  <w:r>
                    <w:rPr>
                      <w:rFonts w:hint="eastAsia"/>
                      <w:color w:val="auto"/>
                    </w:rPr>
                    <w:t>7.2</w:t>
                  </w:r>
                  <w:r>
                    <w:rPr>
                      <w:rFonts w:hint="eastAsia"/>
                      <w:color w:val="auto"/>
                    </w:rPr>
                    <w:t>万</w:t>
                  </w:r>
                  <w:r>
                    <w:rPr>
                      <w:rFonts w:hint="eastAsia"/>
                      <w:color w:val="auto"/>
                    </w:rPr>
                    <w:t>t/a</w:t>
                  </w:r>
                </w:p>
              </w:tc>
              <w:tc>
                <w:tcPr>
                  <w:tcW w:w="1826" w:type="pct"/>
                  <w:vAlign w:val="center"/>
                </w:tcPr>
                <w:p w:rsidR="000E7247" w:rsidRDefault="009C0253">
                  <w:pPr>
                    <w:pStyle w:val="af0"/>
                    <w:rPr>
                      <w:color w:val="auto"/>
                    </w:rPr>
                  </w:pPr>
                  <w:r>
                    <w:rPr>
                      <w:rFonts w:hint="eastAsia"/>
                      <w:color w:val="auto"/>
                    </w:rPr>
                    <w:t>30</w:t>
                  </w:r>
                  <w:r>
                    <w:rPr>
                      <w:rFonts w:hint="eastAsia"/>
                      <w:color w:val="auto"/>
                    </w:rPr>
                    <w:t>万</w:t>
                  </w:r>
                  <w:r>
                    <w:rPr>
                      <w:rFonts w:hint="eastAsia"/>
                      <w:color w:val="auto"/>
                    </w:rPr>
                    <w:t>t/a</w:t>
                  </w:r>
                </w:p>
              </w:tc>
            </w:tr>
            <w:tr w:rsidR="000E7247">
              <w:trPr>
                <w:trHeight w:val="340"/>
                <w:jc w:val="center"/>
              </w:trPr>
              <w:tc>
                <w:tcPr>
                  <w:tcW w:w="1293" w:type="pct"/>
                  <w:vAlign w:val="center"/>
                </w:tcPr>
                <w:p w:rsidR="000E7247" w:rsidRDefault="009C0253">
                  <w:pPr>
                    <w:pStyle w:val="af0"/>
                    <w:rPr>
                      <w:color w:val="auto"/>
                    </w:rPr>
                  </w:pPr>
                  <w:r>
                    <w:rPr>
                      <w:rFonts w:hint="eastAsia"/>
                      <w:color w:val="auto"/>
                    </w:rPr>
                    <w:t>备注</w:t>
                  </w:r>
                </w:p>
              </w:tc>
              <w:tc>
                <w:tcPr>
                  <w:tcW w:w="3706" w:type="pct"/>
                  <w:gridSpan w:val="2"/>
                  <w:vAlign w:val="center"/>
                </w:tcPr>
                <w:p w:rsidR="000E7247" w:rsidRDefault="009C0253">
                  <w:pPr>
                    <w:pStyle w:val="af0"/>
                    <w:rPr>
                      <w:color w:val="auto"/>
                    </w:rPr>
                  </w:pPr>
                  <w:r>
                    <w:rPr>
                      <w:rFonts w:hint="eastAsia"/>
                      <w:color w:val="auto"/>
                    </w:rPr>
                    <w:t>7.2</w:t>
                  </w:r>
                  <w:r>
                    <w:rPr>
                      <w:rFonts w:hint="eastAsia"/>
                      <w:color w:val="auto"/>
                    </w:rPr>
                    <w:t>万吨矿渣微粉作为原料用于现有项目生产，剩余</w:t>
                  </w:r>
                  <w:r>
                    <w:rPr>
                      <w:rFonts w:hint="eastAsia"/>
                      <w:color w:val="auto"/>
                    </w:rPr>
                    <w:t>22.8</w:t>
                  </w:r>
                  <w:r>
                    <w:rPr>
                      <w:rFonts w:hint="eastAsia"/>
                      <w:color w:val="auto"/>
                    </w:rPr>
                    <w:t>万矿渣微粉吨作为产品外售</w:t>
                  </w:r>
                </w:p>
              </w:tc>
            </w:tr>
            <w:tr w:rsidR="000E7247">
              <w:trPr>
                <w:trHeight w:val="340"/>
                <w:jc w:val="center"/>
              </w:trPr>
              <w:tc>
                <w:tcPr>
                  <w:tcW w:w="1293" w:type="pct"/>
                  <w:vAlign w:val="center"/>
                </w:tcPr>
                <w:p w:rsidR="000E7247" w:rsidRDefault="009C0253">
                  <w:pPr>
                    <w:pStyle w:val="af0"/>
                    <w:rPr>
                      <w:color w:val="auto"/>
                    </w:rPr>
                  </w:pPr>
                  <w:r>
                    <w:rPr>
                      <w:rFonts w:hint="eastAsia"/>
                      <w:color w:val="auto"/>
                    </w:rPr>
                    <w:t>执行标准</w:t>
                  </w:r>
                </w:p>
              </w:tc>
              <w:tc>
                <w:tcPr>
                  <w:tcW w:w="3706" w:type="pct"/>
                  <w:gridSpan w:val="2"/>
                  <w:vAlign w:val="center"/>
                </w:tcPr>
                <w:p w:rsidR="000E7247" w:rsidRDefault="009C0253">
                  <w:pPr>
                    <w:pStyle w:val="af0"/>
                    <w:rPr>
                      <w:color w:val="auto"/>
                    </w:rPr>
                  </w:pPr>
                  <w:r>
                    <w:rPr>
                      <w:rFonts w:hint="eastAsia"/>
                      <w:color w:val="auto"/>
                    </w:rPr>
                    <w:t>《用于水泥和混凝土中的精炼渣粉》（</w:t>
                  </w:r>
                  <w:r>
                    <w:rPr>
                      <w:rFonts w:hint="eastAsia"/>
                      <w:color w:val="auto"/>
                    </w:rPr>
                    <w:t>GB/T 33813-2017</w:t>
                  </w:r>
                  <w:r>
                    <w:rPr>
                      <w:rFonts w:hint="eastAsia"/>
                      <w:color w:val="auto"/>
                    </w:rPr>
                    <w:t>）</w:t>
                  </w:r>
                </w:p>
              </w:tc>
            </w:tr>
          </w:tbl>
          <w:p w:rsidR="000E7247" w:rsidRDefault="009C0253">
            <w:pPr>
              <w:pStyle w:val="20"/>
              <w:numPr>
                <w:ilvl w:val="0"/>
                <w:numId w:val="3"/>
              </w:numPr>
            </w:pPr>
            <w:r>
              <w:t>主要生产设施及参数</w:t>
            </w:r>
          </w:p>
          <w:p w:rsidR="000E7247" w:rsidRDefault="009C0253" w:rsidP="00A12B93">
            <w:pPr>
              <w:ind w:firstLine="420"/>
            </w:pPr>
            <w:r>
              <w:t>该项目生产所涉及的主要生产设备</w:t>
            </w:r>
            <w:r>
              <w:t>见下表所示</w:t>
            </w:r>
            <w:r>
              <w:t>。</w:t>
            </w:r>
          </w:p>
          <w:p w:rsidR="000E7247" w:rsidRDefault="009C0253">
            <w:pPr>
              <w:pStyle w:val="af0"/>
              <w:rPr>
                <w:b/>
                <w:bCs w:val="0"/>
                <w:color w:val="auto"/>
              </w:rPr>
            </w:pPr>
            <w:r>
              <w:rPr>
                <w:b/>
                <w:bCs w:val="0"/>
                <w:color w:val="auto"/>
              </w:rPr>
              <w:t>表</w:t>
            </w:r>
            <w:r>
              <w:rPr>
                <w:rFonts w:hint="eastAsia"/>
                <w:b/>
                <w:bCs w:val="0"/>
                <w:color w:val="auto"/>
              </w:rPr>
              <w:t>5</w:t>
            </w:r>
            <w:r>
              <w:rPr>
                <w:b/>
                <w:bCs w:val="0"/>
                <w:color w:val="auto"/>
              </w:rPr>
              <w:t xml:space="preserve">  </w:t>
            </w:r>
            <w:r>
              <w:rPr>
                <w:b/>
                <w:bCs w:val="0"/>
                <w:color w:val="auto"/>
              </w:rPr>
              <w:t>项目主要生产设施一览表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675"/>
              <w:gridCol w:w="2121"/>
              <w:gridCol w:w="2591"/>
              <w:gridCol w:w="966"/>
              <w:gridCol w:w="998"/>
              <w:gridCol w:w="965"/>
            </w:tblGrid>
            <w:tr w:rsidR="000E7247">
              <w:trPr>
                <w:cantSplit/>
                <w:trHeight w:val="90"/>
                <w:tblHeader/>
                <w:jc w:val="center"/>
              </w:trPr>
              <w:tc>
                <w:tcPr>
                  <w:tcW w:w="405" w:type="pct"/>
                  <w:vMerge w:val="restart"/>
                  <w:tcBorders>
                    <w:tl2br w:val="nil"/>
                    <w:tr2bl w:val="nil"/>
                  </w:tcBorders>
                  <w:vAlign w:val="center"/>
                </w:tcPr>
                <w:p w:rsidR="000E7247" w:rsidRDefault="009C0253">
                  <w:pPr>
                    <w:pStyle w:val="af0"/>
                    <w:rPr>
                      <w:b/>
                      <w:bCs w:val="0"/>
                      <w:color w:val="auto"/>
                    </w:rPr>
                  </w:pPr>
                  <w:r>
                    <w:rPr>
                      <w:b/>
                      <w:bCs w:val="0"/>
                      <w:color w:val="auto"/>
                    </w:rPr>
                    <w:t>序号</w:t>
                  </w:r>
                </w:p>
              </w:tc>
              <w:tc>
                <w:tcPr>
                  <w:tcW w:w="1274" w:type="pct"/>
                  <w:vMerge w:val="restart"/>
                  <w:tcBorders>
                    <w:tl2br w:val="nil"/>
                    <w:tr2bl w:val="nil"/>
                  </w:tcBorders>
                  <w:vAlign w:val="center"/>
                </w:tcPr>
                <w:p w:rsidR="000E7247" w:rsidRDefault="009C0253">
                  <w:pPr>
                    <w:pStyle w:val="af0"/>
                    <w:rPr>
                      <w:b/>
                      <w:bCs w:val="0"/>
                      <w:color w:val="auto"/>
                    </w:rPr>
                  </w:pPr>
                  <w:r>
                    <w:rPr>
                      <w:b/>
                      <w:bCs w:val="0"/>
                      <w:color w:val="auto"/>
                    </w:rPr>
                    <w:t>设备名称</w:t>
                  </w:r>
                </w:p>
              </w:tc>
              <w:tc>
                <w:tcPr>
                  <w:tcW w:w="1557" w:type="pct"/>
                  <w:vMerge w:val="restart"/>
                  <w:tcBorders>
                    <w:tl2br w:val="nil"/>
                    <w:tr2bl w:val="nil"/>
                  </w:tcBorders>
                  <w:vAlign w:val="center"/>
                </w:tcPr>
                <w:p w:rsidR="000E7247" w:rsidRDefault="009C0253">
                  <w:pPr>
                    <w:pStyle w:val="af0"/>
                    <w:rPr>
                      <w:b/>
                      <w:bCs w:val="0"/>
                      <w:color w:val="auto"/>
                    </w:rPr>
                  </w:pPr>
                  <w:r>
                    <w:rPr>
                      <w:b/>
                      <w:bCs w:val="0"/>
                      <w:color w:val="auto"/>
                    </w:rPr>
                    <w:t>规格型号</w:t>
                  </w:r>
                </w:p>
              </w:tc>
              <w:tc>
                <w:tcPr>
                  <w:tcW w:w="581" w:type="pct"/>
                  <w:tcBorders>
                    <w:tl2br w:val="nil"/>
                    <w:tr2bl w:val="nil"/>
                  </w:tcBorders>
                  <w:vAlign w:val="center"/>
                </w:tcPr>
                <w:p w:rsidR="000E7247" w:rsidRDefault="009C0253">
                  <w:pPr>
                    <w:pStyle w:val="af0"/>
                    <w:rPr>
                      <w:b/>
                      <w:bCs w:val="0"/>
                      <w:color w:val="auto"/>
                    </w:rPr>
                  </w:pPr>
                  <w:r>
                    <w:rPr>
                      <w:rFonts w:hint="eastAsia"/>
                      <w:b/>
                      <w:bCs w:val="0"/>
                      <w:color w:val="auto"/>
                    </w:rPr>
                    <w:t>现有项目</w:t>
                  </w:r>
                </w:p>
              </w:tc>
              <w:tc>
                <w:tcPr>
                  <w:tcW w:w="600" w:type="pct"/>
                  <w:tcBorders>
                    <w:tl2br w:val="nil"/>
                    <w:tr2bl w:val="nil"/>
                  </w:tcBorders>
                  <w:vAlign w:val="center"/>
                </w:tcPr>
                <w:p w:rsidR="000E7247" w:rsidRDefault="009C0253">
                  <w:pPr>
                    <w:pStyle w:val="af0"/>
                    <w:rPr>
                      <w:b/>
                      <w:bCs w:val="0"/>
                      <w:color w:val="auto"/>
                    </w:rPr>
                  </w:pPr>
                  <w:r>
                    <w:rPr>
                      <w:rFonts w:hint="eastAsia"/>
                      <w:b/>
                      <w:bCs w:val="0"/>
                      <w:color w:val="auto"/>
                    </w:rPr>
                    <w:t>扩建项目新增</w:t>
                  </w:r>
                </w:p>
              </w:tc>
              <w:tc>
                <w:tcPr>
                  <w:tcW w:w="579" w:type="pct"/>
                  <w:tcBorders>
                    <w:tl2br w:val="nil"/>
                    <w:tr2bl w:val="nil"/>
                  </w:tcBorders>
                  <w:vAlign w:val="center"/>
                </w:tcPr>
                <w:p w:rsidR="000E7247" w:rsidRDefault="009C0253">
                  <w:pPr>
                    <w:pStyle w:val="af0"/>
                    <w:rPr>
                      <w:b/>
                      <w:bCs w:val="0"/>
                      <w:color w:val="auto"/>
                    </w:rPr>
                  </w:pPr>
                  <w:r>
                    <w:rPr>
                      <w:rFonts w:hint="eastAsia"/>
                      <w:b/>
                      <w:bCs w:val="0"/>
                      <w:color w:val="auto"/>
                    </w:rPr>
                    <w:t>扩建后全厂总</w:t>
                  </w:r>
                </w:p>
              </w:tc>
            </w:tr>
            <w:tr w:rsidR="000E7247">
              <w:trPr>
                <w:cantSplit/>
                <w:trHeight w:val="90"/>
                <w:tblHeader/>
                <w:jc w:val="center"/>
              </w:trPr>
              <w:tc>
                <w:tcPr>
                  <w:tcW w:w="405" w:type="pct"/>
                  <w:vMerge/>
                  <w:tcBorders>
                    <w:tl2br w:val="nil"/>
                    <w:tr2bl w:val="nil"/>
                  </w:tcBorders>
                  <w:vAlign w:val="center"/>
                </w:tcPr>
                <w:p w:rsidR="000E7247" w:rsidRDefault="000E7247">
                  <w:pPr>
                    <w:pStyle w:val="af0"/>
                    <w:rPr>
                      <w:b/>
                      <w:bCs w:val="0"/>
                      <w:color w:val="auto"/>
                    </w:rPr>
                  </w:pPr>
                </w:p>
              </w:tc>
              <w:tc>
                <w:tcPr>
                  <w:tcW w:w="1274" w:type="pct"/>
                  <w:vMerge/>
                  <w:tcBorders>
                    <w:tl2br w:val="nil"/>
                    <w:tr2bl w:val="nil"/>
                  </w:tcBorders>
                  <w:vAlign w:val="center"/>
                </w:tcPr>
                <w:p w:rsidR="000E7247" w:rsidRDefault="000E7247">
                  <w:pPr>
                    <w:pStyle w:val="af0"/>
                    <w:rPr>
                      <w:b/>
                      <w:bCs w:val="0"/>
                      <w:color w:val="auto"/>
                    </w:rPr>
                  </w:pPr>
                </w:p>
              </w:tc>
              <w:tc>
                <w:tcPr>
                  <w:tcW w:w="1557" w:type="pct"/>
                  <w:vMerge/>
                  <w:tcBorders>
                    <w:tl2br w:val="nil"/>
                    <w:tr2bl w:val="nil"/>
                  </w:tcBorders>
                  <w:vAlign w:val="center"/>
                </w:tcPr>
                <w:p w:rsidR="000E7247" w:rsidRDefault="000E7247">
                  <w:pPr>
                    <w:pStyle w:val="af0"/>
                    <w:rPr>
                      <w:b/>
                      <w:bCs w:val="0"/>
                      <w:color w:val="auto"/>
                    </w:rPr>
                  </w:pPr>
                </w:p>
              </w:tc>
              <w:tc>
                <w:tcPr>
                  <w:tcW w:w="1761" w:type="pct"/>
                  <w:gridSpan w:val="3"/>
                  <w:tcBorders>
                    <w:tl2br w:val="nil"/>
                    <w:tr2bl w:val="nil"/>
                  </w:tcBorders>
                  <w:vAlign w:val="center"/>
                </w:tcPr>
                <w:p w:rsidR="000E7247" w:rsidRDefault="009C0253">
                  <w:pPr>
                    <w:pStyle w:val="af0"/>
                    <w:rPr>
                      <w:b/>
                      <w:bCs w:val="0"/>
                      <w:color w:val="auto"/>
                    </w:rPr>
                  </w:pPr>
                  <w:r>
                    <w:rPr>
                      <w:b/>
                      <w:bCs w:val="0"/>
                      <w:color w:val="auto"/>
                    </w:rPr>
                    <w:t>数量</w:t>
                  </w:r>
                  <w:r>
                    <w:rPr>
                      <w:rFonts w:hint="eastAsia"/>
                      <w:b/>
                      <w:bCs w:val="0"/>
                      <w:color w:val="auto"/>
                    </w:rPr>
                    <w:t>（</w:t>
                  </w:r>
                  <w:r>
                    <w:rPr>
                      <w:rFonts w:hint="eastAsia"/>
                      <w:b/>
                      <w:bCs w:val="0"/>
                      <w:color w:val="auto"/>
                    </w:rPr>
                    <w:t>套、台</w:t>
                  </w:r>
                  <w:r>
                    <w:rPr>
                      <w:rFonts w:hint="eastAsia"/>
                      <w:b/>
                      <w:bCs w:val="0"/>
                      <w:color w:val="auto"/>
                    </w:rPr>
                    <w:t>）</w:t>
                  </w:r>
                </w:p>
              </w:tc>
            </w:tr>
            <w:tr w:rsidR="000E7247">
              <w:trPr>
                <w:cantSplit/>
                <w:trHeight w:val="340"/>
                <w:jc w:val="center"/>
              </w:trPr>
              <w:tc>
                <w:tcPr>
                  <w:tcW w:w="405" w:type="pct"/>
                  <w:tcBorders>
                    <w:tl2br w:val="nil"/>
                    <w:tr2bl w:val="nil"/>
                  </w:tcBorders>
                  <w:vAlign w:val="center"/>
                </w:tcPr>
                <w:p w:rsidR="000E7247" w:rsidRDefault="009C0253">
                  <w:pPr>
                    <w:pStyle w:val="af0"/>
                    <w:rPr>
                      <w:color w:val="auto"/>
                    </w:rPr>
                  </w:pPr>
                  <w:r>
                    <w:rPr>
                      <w:color w:val="auto"/>
                    </w:rPr>
                    <w:t>1</w:t>
                  </w:r>
                </w:p>
              </w:tc>
              <w:tc>
                <w:tcPr>
                  <w:tcW w:w="1274" w:type="pct"/>
                  <w:tcBorders>
                    <w:tl2br w:val="nil"/>
                    <w:tr2bl w:val="nil"/>
                  </w:tcBorders>
                  <w:vAlign w:val="center"/>
                </w:tcPr>
                <w:p w:rsidR="000E7247" w:rsidRDefault="009C0253">
                  <w:pPr>
                    <w:pStyle w:val="af0"/>
                    <w:rPr>
                      <w:color w:val="auto"/>
                    </w:rPr>
                  </w:pPr>
                  <w:r>
                    <w:rPr>
                      <w:rFonts w:hint="eastAsia"/>
                      <w:color w:val="auto"/>
                    </w:rPr>
                    <w:t>矿渣球磨系统</w:t>
                  </w:r>
                </w:p>
              </w:tc>
              <w:tc>
                <w:tcPr>
                  <w:tcW w:w="1557" w:type="pct"/>
                  <w:tcBorders>
                    <w:tl2br w:val="nil"/>
                    <w:tr2bl w:val="nil"/>
                  </w:tcBorders>
                  <w:vAlign w:val="center"/>
                </w:tcPr>
                <w:p w:rsidR="000E7247" w:rsidRDefault="009C0253">
                  <w:pPr>
                    <w:pStyle w:val="af0"/>
                    <w:rPr>
                      <w:color w:val="auto"/>
                    </w:rPr>
                  </w:pPr>
                  <w:r>
                    <w:rPr>
                      <w:color w:val="auto"/>
                    </w:rPr>
                    <w:t>ϕ</w:t>
                  </w:r>
                  <w:r>
                    <w:rPr>
                      <w:rFonts w:hint="eastAsia"/>
                      <w:color w:val="auto"/>
                    </w:rPr>
                    <w:t>3.2</w:t>
                  </w:r>
                  <w:r>
                    <w:rPr>
                      <w:rFonts w:ascii="Arial" w:hAnsi="Arial" w:cs="Arial"/>
                      <w:color w:val="auto"/>
                    </w:rPr>
                    <w:t>×</w:t>
                  </w:r>
                  <w:r>
                    <w:rPr>
                      <w:rFonts w:hint="eastAsia"/>
                      <w:color w:val="auto"/>
                    </w:rPr>
                    <w:t>13</w:t>
                  </w:r>
                </w:p>
              </w:tc>
              <w:tc>
                <w:tcPr>
                  <w:tcW w:w="581" w:type="pct"/>
                  <w:tcBorders>
                    <w:tl2br w:val="nil"/>
                    <w:tr2bl w:val="nil"/>
                  </w:tcBorders>
                  <w:vAlign w:val="center"/>
                </w:tcPr>
                <w:p w:rsidR="000E7247" w:rsidRDefault="009C0253">
                  <w:pPr>
                    <w:pStyle w:val="af0"/>
                    <w:rPr>
                      <w:color w:val="auto"/>
                    </w:rPr>
                  </w:pPr>
                  <w:r>
                    <w:rPr>
                      <w:rFonts w:hint="eastAsia"/>
                      <w:color w:val="auto"/>
                    </w:rPr>
                    <w:t>1</w:t>
                  </w:r>
                </w:p>
              </w:tc>
              <w:tc>
                <w:tcPr>
                  <w:tcW w:w="600" w:type="pct"/>
                  <w:tcBorders>
                    <w:tl2br w:val="nil"/>
                    <w:tr2bl w:val="nil"/>
                  </w:tcBorders>
                  <w:vAlign w:val="center"/>
                </w:tcPr>
                <w:p w:rsidR="000E7247" w:rsidRDefault="009C0253">
                  <w:pPr>
                    <w:pStyle w:val="af0"/>
                    <w:rPr>
                      <w:color w:val="auto"/>
                    </w:rPr>
                  </w:pPr>
                  <w:r>
                    <w:rPr>
                      <w:rFonts w:hint="eastAsia"/>
                      <w:color w:val="auto"/>
                    </w:rPr>
                    <w:t>-1</w:t>
                  </w:r>
                </w:p>
              </w:tc>
              <w:tc>
                <w:tcPr>
                  <w:tcW w:w="579" w:type="pct"/>
                  <w:tcBorders>
                    <w:tl2br w:val="nil"/>
                    <w:tr2bl w:val="nil"/>
                  </w:tcBorders>
                  <w:vAlign w:val="center"/>
                </w:tcPr>
                <w:p w:rsidR="000E7247" w:rsidRDefault="009C0253">
                  <w:pPr>
                    <w:pStyle w:val="af0"/>
                    <w:rPr>
                      <w:color w:val="auto"/>
                    </w:rPr>
                  </w:pPr>
                  <w:r>
                    <w:rPr>
                      <w:rFonts w:hint="eastAsia"/>
                      <w:color w:val="auto"/>
                    </w:rPr>
                    <w:t>0</w:t>
                  </w:r>
                </w:p>
              </w:tc>
            </w:tr>
            <w:tr w:rsidR="000E7247">
              <w:trPr>
                <w:cantSplit/>
                <w:trHeight w:val="340"/>
                <w:jc w:val="center"/>
              </w:trPr>
              <w:tc>
                <w:tcPr>
                  <w:tcW w:w="405" w:type="pct"/>
                  <w:tcBorders>
                    <w:tl2br w:val="nil"/>
                    <w:tr2bl w:val="nil"/>
                  </w:tcBorders>
                  <w:vAlign w:val="center"/>
                </w:tcPr>
                <w:p w:rsidR="000E7247" w:rsidRDefault="009C0253">
                  <w:pPr>
                    <w:pStyle w:val="af0"/>
                    <w:rPr>
                      <w:color w:val="auto"/>
                    </w:rPr>
                  </w:pPr>
                  <w:r>
                    <w:rPr>
                      <w:rFonts w:hint="eastAsia"/>
                      <w:color w:val="auto"/>
                    </w:rPr>
                    <w:t>2</w:t>
                  </w:r>
                </w:p>
              </w:tc>
              <w:tc>
                <w:tcPr>
                  <w:tcW w:w="1274" w:type="pct"/>
                  <w:tcBorders>
                    <w:tl2br w:val="nil"/>
                    <w:tr2bl w:val="nil"/>
                  </w:tcBorders>
                  <w:vAlign w:val="center"/>
                </w:tcPr>
                <w:p w:rsidR="000E7247" w:rsidRDefault="009C0253">
                  <w:pPr>
                    <w:pStyle w:val="af0"/>
                    <w:rPr>
                      <w:color w:val="auto"/>
                    </w:rPr>
                  </w:pPr>
                  <w:r>
                    <w:rPr>
                      <w:rFonts w:hint="eastAsia"/>
                      <w:color w:val="auto"/>
                    </w:rPr>
                    <w:t>矿渣立磨系统</w:t>
                  </w:r>
                </w:p>
              </w:tc>
              <w:tc>
                <w:tcPr>
                  <w:tcW w:w="1557" w:type="pct"/>
                  <w:tcBorders>
                    <w:tl2br w:val="nil"/>
                    <w:tr2bl w:val="nil"/>
                  </w:tcBorders>
                  <w:vAlign w:val="center"/>
                </w:tcPr>
                <w:p w:rsidR="000E7247" w:rsidRDefault="009C0253">
                  <w:pPr>
                    <w:pStyle w:val="af0"/>
                    <w:rPr>
                      <w:color w:val="auto"/>
                    </w:rPr>
                  </w:pPr>
                  <w:r>
                    <w:rPr>
                      <w:rFonts w:hint="eastAsia"/>
                      <w:color w:val="auto"/>
                    </w:rPr>
                    <w:t>/</w:t>
                  </w:r>
                </w:p>
              </w:tc>
              <w:tc>
                <w:tcPr>
                  <w:tcW w:w="581" w:type="pct"/>
                  <w:tcBorders>
                    <w:tl2br w:val="nil"/>
                    <w:tr2bl w:val="nil"/>
                  </w:tcBorders>
                  <w:vAlign w:val="center"/>
                </w:tcPr>
                <w:p w:rsidR="000E7247" w:rsidRDefault="009C0253">
                  <w:pPr>
                    <w:pStyle w:val="af0"/>
                    <w:rPr>
                      <w:color w:val="auto"/>
                    </w:rPr>
                  </w:pPr>
                  <w:r>
                    <w:rPr>
                      <w:rFonts w:hint="eastAsia"/>
                      <w:color w:val="auto"/>
                    </w:rPr>
                    <w:t>0</w:t>
                  </w:r>
                </w:p>
              </w:tc>
              <w:tc>
                <w:tcPr>
                  <w:tcW w:w="600" w:type="pct"/>
                  <w:tcBorders>
                    <w:tl2br w:val="nil"/>
                    <w:tr2bl w:val="nil"/>
                  </w:tcBorders>
                  <w:vAlign w:val="center"/>
                </w:tcPr>
                <w:p w:rsidR="000E7247" w:rsidRDefault="009C0253">
                  <w:pPr>
                    <w:pStyle w:val="af0"/>
                    <w:rPr>
                      <w:color w:val="auto"/>
                    </w:rPr>
                  </w:pPr>
                  <w:r>
                    <w:rPr>
                      <w:rFonts w:hint="eastAsia"/>
                      <w:color w:val="auto"/>
                    </w:rPr>
                    <w:t>1</w:t>
                  </w:r>
                </w:p>
              </w:tc>
              <w:tc>
                <w:tcPr>
                  <w:tcW w:w="579" w:type="pct"/>
                  <w:tcBorders>
                    <w:tl2br w:val="nil"/>
                    <w:tr2bl w:val="nil"/>
                  </w:tcBorders>
                  <w:vAlign w:val="center"/>
                </w:tcPr>
                <w:p w:rsidR="000E7247" w:rsidRDefault="009C0253">
                  <w:pPr>
                    <w:pStyle w:val="af0"/>
                    <w:rPr>
                      <w:color w:val="auto"/>
                    </w:rPr>
                  </w:pPr>
                  <w:r>
                    <w:rPr>
                      <w:rFonts w:hint="eastAsia"/>
                      <w:color w:val="auto"/>
                    </w:rPr>
                    <w:t>1</w:t>
                  </w:r>
                </w:p>
              </w:tc>
            </w:tr>
            <w:tr w:rsidR="000E7247">
              <w:trPr>
                <w:cantSplit/>
                <w:trHeight w:val="340"/>
                <w:jc w:val="center"/>
              </w:trPr>
              <w:tc>
                <w:tcPr>
                  <w:tcW w:w="405" w:type="pct"/>
                  <w:tcBorders>
                    <w:tl2br w:val="nil"/>
                    <w:tr2bl w:val="nil"/>
                  </w:tcBorders>
                  <w:vAlign w:val="center"/>
                </w:tcPr>
                <w:p w:rsidR="000E7247" w:rsidRDefault="009C0253">
                  <w:pPr>
                    <w:pStyle w:val="af0"/>
                    <w:rPr>
                      <w:color w:val="auto"/>
                    </w:rPr>
                  </w:pPr>
                  <w:r>
                    <w:rPr>
                      <w:rFonts w:hint="eastAsia"/>
                      <w:color w:val="auto"/>
                    </w:rPr>
                    <w:t>3</w:t>
                  </w:r>
                </w:p>
              </w:tc>
              <w:tc>
                <w:tcPr>
                  <w:tcW w:w="1274" w:type="pct"/>
                  <w:tcBorders>
                    <w:tl2br w:val="nil"/>
                    <w:tr2bl w:val="nil"/>
                  </w:tcBorders>
                  <w:vAlign w:val="center"/>
                </w:tcPr>
                <w:p w:rsidR="000E7247" w:rsidRDefault="009C0253">
                  <w:pPr>
                    <w:pStyle w:val="af0"/>
                    <w:rPr>
                      <w:color w:val="auto"/>
                    </w:rPr>
                  </w:pPr>
                  <w:r>
                    <w:rPr>
                      <w:rFonts w:hAnsi="宋体" w:hint="eastAsia"/>
                      <w:color w:val="auto"/>
                      <w:kern w:val="0"/>
                    </w:rPr>
                    <w:t>沸腾炉</w:t>
                  </w:r>
                </w:p>
              </w:tc>
              <w:tc>
                <w:tcPr>
                  <w:tcW w:w="1557" w:type="pct"/>
                  <w:tcBorders>
                    <w:tl2br w:val="nil"/>
                    <w:tr2bl w:val="nil"/>
                  </w:tcBorders>
                  <w:vAlign w:val="center"/>
                </w:tcPr>
                <w:p w:rsidR="000E7247" w:rsidRDefault="009C0253">
                  <w:pPr>
                    <w:pStyle w:val="af0"/>
                    <w:rPr>
                      <w:color w:val="auto"/>
                    </w:rPr>
                  </w:pPr>
                  <w:r>
                    <w:rPr>
                      <w:rFonts w:hint="eastAsia"/>
                      <w:color w:val="auto"/>
                    </w:rPr>
                    <w:t>/</w:t>
                  </w:r>
                </w:p>
              </w:tc>
              <w:tc>
                <w:tcPr>
                  <w:tcW w:w="581" w:type="pct"/>
                  <w:tcBorders>
                    <w:tl2br w:val="nil"/>
                    <w:tr2bl w:val="nil"/>
                  </w:tcBorders>
                  <w:vAlign w:val="center"/>
                </w:tcPr>
                <w:p w:rsidR="000E7247" w:rsidRDefault="009C0253">
                  <w:pPr>
                    <w:pStyle w:val="af0"/>
                    <w:rPr>
                      <w:color w:val="auto"/>
                    </w:rPr>
                  </w:pPr>
                  <w:r>
                    <w:rPr>
                      <w:rFonts w:hint="eastAsia"/>
                      <w:color w:val="auto"/>
                      <w:kern w:val="0"/>
                    </w:rPr>
                    <w:t>0</w:t>
                  </w:r>
                </w:p>
              </w:tc>
              <w:tc>
                <w:tcPr>
                  <w:tcW w:w="600" w:type="pct"/>
                  <w:tcBorders>
                    <w:tl2br w:val="nil"/>
                    <w:tr2bl w:val="nil"/>
                  </w:tcBorders>
                  <w:vAlign w:val="center"/>
                </w:tcPr>
                <w:p w:rsidR="000E7247" w:rsidRDefault="009C0253">
                  <w:pPr>
                    <w:pStyle w:val="af0"/>
                    <w:rPr>
                      <w:color w:val="auto"/>
                    </w:rPr>
                  </w:pPr>
                  <w:r>
                    <w:rPr>
                      <w:rFonts w:hint="eastAsia"/>
                      <w:color w:val="auto"/>
                    </w:rPr>
                    <w:t>1</w:t>
                  </w:r>
                </w:p>
              </w:tc>
              <w:tc>
                <w:tcPr>
                  <w:tcW w:w="579" w:type="pct"/>
                  <w:tcBorders>
                    <w:tl2br w:val="nil"/>
                    <w:tr2bl w:val="nil"/>
                  </w:tcBorders>
                  <w:vAlign w:val="center"/>
                </w:tcPr>
                <w:p w:rsidR="000E7247" w:rsidRDefault="009C0253">
                  <w:pPr>
                    <w:pStyle w:val="af0"/>
                    <w:rPr>
                      <w:color w:val="auto"/>
                    </w:rPr>
                  </w:pPr>
                  <w:r>
                    <w:rPr>
                      <w:rFonts w:hint="eastAsia"/>
                      <w:color w:val="auto"/>
                    </w:rPr>
                    <w:t>1</w:t>
                  </w:r>
                </w:p>
              </w:tc>
            </w:tr>
            <w:tr w:rsidR="000E7247">
              <w:trPr>
                <w:cantSplit/>
                <w:trHeight w:val="340"/>
                <w:jc w:val="center"/>
              </w:trPr>
              <w:tc>
                <w:tcPr>
                  <w:tcW w:w="405" w:type="pct"/>
                  <w:tcBorders>
                    <w:tl2br w:val="nil"/>
                    <w:tr2bl w:val="nil"/>
                  </w:tcBorders>
                  <w:vAlign w:val="center"/>
                </w:tcPr>
                <w:p w:rsidR="000E7247" w:rsidRDefault="009C0253">
                  <w:pPr>
                    <w:pStyle w:val="af0"/>
                    <w:rPr>
                      <w:color w:val="auto"/>
                    </w:rPr>
                  </w:pPr>
                  <w:r>
                    <w:rPr>
                      <w:rFonts w:hint="eastAsia"/>
                      <w:color w:val="auto"/>
                    </w:rPr>
                    <w:t>4</w:t>
                  </w:r>
                </w:p>
              </w:tc>
              <w:tc>
                <w:tcPr>
                  <w:tcW w:w="1274" w:type="pct"/>
                  <w:tcBorders>
                    <w:tl2br w:val="nil"/>
                    <w:tr2bl w:val="nil"/>
                  </w:tcBorders>
                  <w:vAlign w:val="center"/>
                </w:tcPr>
                <w:p w:rsidR="000E7247" w:rsidRDefault="009C0253">
                  <w:pPr>
                    <w:pStyle w:val="af0"/>
                    <w:rPr>
                      <w:color w:val="auto"/>
                    </w:rPr>
                  </w:pPr>
                  <w:r>
                    <w:rPr>
                      <w:color w:val="auto"/>
                    </w:rPr>
                    <w:t>低氮燃烧器</w:t>
                  </w:r>
                </w:p>
              </w:tc>
              <w:tc>
                <w:tcPr>
                  <w:tcW w:w="1557" w:type="pct"/>
                  <w:tcBorders>
                    <w:tl2br w:val="nil"/>
                    <w:tr2bl w:val="nil"/>
                  </w:tcBorders>
                  <w:vAlign w:val="center"/>
                </w:tcPr>
                <w:p w:rsidR="000E7247" w:rsidRDefault="009C0253">
                  <w:pPr>
                    <w:pStyle w:val="af0"/>
                    <w:rPr>
                      <w:color w:val="auto"/>
                    </w:rPr>
                  </w:pPr>
                  <w:r>
                    <w:rPr>
                      <w:rFonts w:hint="eastAsia"/>
                      <w:color w:val="auto"/>
                    </w:rPr>
                    <w:t>适用于各类热风炉系统</w:t>
                  </w:r>
                </w:p>
              </w:tc>
              <w:tc>
                <w:tcPr>
                  <w:tcW w:w="581" w:type="pct"/>
                  <w:tcBorders>
                    <w:tl2br w:val="nil"/>
                    <w:tr2bl w:val="nil"/>
                  </w:tcBorders>
                  <w:vAlign w:val="center"/>
                </w:tcPr>
                <w:p w:rsidR="000E7247" w:rsidRDefault="009C0253">
                  <w:pPr>
                    <w:pStyle w:val="af0"/>
                    <w:rPr>
                      <w:color w:val="auto"/>
                    </w:rPr>
                  </w:pPr>
                  <w:r>
                    <w:rPr>
                      <w:rFonts w:hint="eastAsia"/>
                      <w:color w:val="auto"/>
                    </w:rPr>
                    <w:t>0</w:t>
                  </w:r>
                </w:p>
              </w:tc>
              <w:tc>
                <w:tcPr>
                  <w:tcW w:w="600" w:type="pct"/>
                  <w:tcBorders>
                    <w:tl2br w:val="nil"/>
                    <w:tr2bl w:val="nil"/>
                  </w:tcBorders>
                  <w:vAlign w:val="center"/>
                </w:tcPr>
                <w:p w:rsidR="000E7247" w:rsidRDefault="009C0253">
                  <w:pPr>
                    <w:pStyle w:val="af0"/>
                    <w:rPr>
                      <w:color w:val="auto"/>
                    </w:rPr>
                  </w:pPr>
                  <w:r>
                    <w:rPr>
                      <w:rFonts w:hint="eastAsia"/>
                      <w:color w:val="auto"/>
                    </w:rPr>
                    <w:t>1</w:t>
                  </w:r>
                </w:p>
              </w:tc>
              <w:tc>
                <w:tcPr>
                  <w:tcW w:w="579" w:type="pct"/>
                  <w:tcBorders>
                    <w:tl2br w:val="nil"/>
                    <w:tr2bl w:val="nil"/>
                  </w:tcBorders>
                  <w:vAlign w:val="center"/>
                </w:tcPr>
                <w:p w:rsidR="000E7247" w:rsidRDefault="009C0253">
                  <w:pPr>
                    <w:pStyle w:val="af0"/>
                    <w:rPr>
                      <w:color w:val="auto"/>
                    </w:rPr>
                  </w:pPr>
                  <w:r>
                    <w:rPr>
                      <w:rFonts w:hint="eastAsia"/>
                      <w:color w:val="auto"/>
                    </w:rPr>
                    <w:t>1</w:t>
                  </w:r>
                </w:p>
              </w:tc>
            </w:tr>
            <w:tr w:rsidR="000E7247">
              <w:trPr>
                <w:cantSplit/>
                <w:trHeight w:val="340"/>
                <w:jc w:val="center"/>
              </w:trPr>
              <w:tc>
                <w:tcPr>
                  <w:tcW w:w="405" w:type="pct"/>
                  <w:tcBorders>
                    <w:tl2br w:val="nil"/>
                    <w:tr2bl w:val="nil"/>
                  </w:tcBorders>
                  <w:vAlign w:val="center"/>
                </w:tcPr>
                <w:p w:rsidR="000E7247" w:rsidRDefault="009C0253">
                  <w:pPr>
                    <w:pStyle w:val="af0"/>
                    <w:rPr>
                      <w:color w:val="auto"/>
                    </w:rPr>
                  </w:pPr>
                  <w:r>
                    <w:rPr>
                      <w:rFonts w:hint="eastAsia"/>
                      <w:color w:val="auto"/>
                    </w:rPr>
                    <w:t>5</w:t>
                  </w:r>
                </w:p>
              </w:tc>
              <w:tc>
                <w:tcPr>
                  <w:tcW w:w="1274" w:type="pct"/>
                  <w:tcBorders>
                    <w:tl2br w:val="nil"/>
                    <w:tr2bl w:val="nil"/>
                  </w:tcBorders>
                  <w:vAlign w:val="center"/>
                </w:tcPr>
                <w:p w:rsidR="000E7247" w:rsidRDefault="009C0253">
                  <w:pPr>
                    <w:pStyle w:val="af0"/>
                    <w:rPr>
                      <w:color w:val="auto"/>
                    </w:rPr>
                  </w:pPr>
                  <w:r>
                    <w:rPr>
                      <w:rFonts w:hint="eastAsia"/>
                      <w:color w:val="auto"/>
                    </w:rPr>
                    <w:t>选粉系统</w:t>
                  </w:r>
                </w:p>
              </w:tc>
              <w:tc>
                <w:tcPr>
                  <w:tcW w:w="1557" w:type="pct"/>
                  <w:tcBorders>
                    <w:tl2br w:val="nil"/>
                    <w:tr2bl w:val="nil"/>
                  </w:tcBorders>
                  <w:vAlign w:val="center"/>
                </w:tcPr>
                <w:p w:rsidR="000E7247" w:rsidRDefault="009C0253">
                  <w:pPr>
                    <w:pStyle w:val="af0"/>
                    <w:rPr>
                      <w:color w:val="auto"/>
                    </w:rPr>
                  </w:pPr>
                  <w:r>
                    <w:rPr>
                      <w:rFonts w:hint="eastAsia"/>
                      <w:color w:val="auto"/>
                    </w:rPr>
                    <w:t>/</w:t>
                  </w:r>
                </w:p>
              </w:tc>
              <w:tc>
                <w:tcPr>
                  <w:tcW w:w="581" w:type="pct"/>
                  <w:tcBorders>
                    <w:tl2br w:val="nil"/>
                    <w:tr2bl w:val="nil"/>
                  </w:tcBorders>
                  <w:vAlign w:val="center"/>
                </w:tcPr>
                <w:p w:rsidR="000E7247" w:rsidRDefault="009C0253">
                  <w:pPr>
                    <w:pStyle w:val="af0"/>
                    <w:rPr>
                      <w:color w:val="auto"/>
                    </w:rPr>
                  </w:pPr>
                  <w:r>
                    <w:rPr>
                      <w:rFonts w:hint="eastAsia"/>
                      <w:color w:val="auto"/>
                    </w:rPr>
                    <w:t>0</w:t>
                  </w:r>
                </w:p>
              </w:tc>
              <w:tc>
                <w:tcPr>
                  <w:tcW w:w="600" w:type="pct"/>
                  <w:tcBorders>
                    <w:tl2br w:val="nil"/>
                    <w:tr2bl w:val="nil"/>
                  </w:tcBorders>
                  <w:vAlign w:val="center"/>
                </w:tcPr>
                <w:p w:rsidR="000E7247" w:rsidRDefault="009C0253">
                  <w:pPr>
                    <w:pStyle w:val="af0"/>
                    <w:rPr>
                      <w:color w:val="auto"/>
                    </w:rPr>
                  </w:pPr>
                  <w:r>
                    <w:rPr>
                      <w:rFonts w:hint="eastAsia"/>
                      <w:color w:val="auto"/>
                    </w:rPr>
                    <w:t>1</w:t>
                  </w:r>
                </w:p>
              </w:tc>
              <w:tc>
                <w:tcPr>
                  <w:tcW w:w="579" w:type="pct"/>
                  <w:tcBorders>
                    <w:tl2br w:val="nil"/>
                    <w:tr2bl w:val="nil"/>
                  </w:tcBorders>
                  <w:vAlign w:val="center"/>
                </w:tcPr>
                <w:p w:rsidR="000E7247" w:rsidRDefault="009C0253">
                  <w:pPr>
                    <w:pStyle w:val="af0"/>
                    <w:rPr>
                      <w:color w:val="auto"/>
                    </w:rPr>
                  </w:pPr>
                  <w:r>
                    <w:rPr>
                      <w:rFonts w:hint="eastAsia"/>
                      <w:color w:val="auto"/>
                    </w:rPr>
                    <w:t>1</w:t>
                  </w:r>
                </w:p>
              </w:tc>
            </w:tr>
            <w:tr w:rsidR="000E7247">
              <w:trPr>
                <w:cantSplit/>
                <w:trHeight w:val="340"/>
                <w:jc w:val="center"/>
              </w:trPr>
              <w:tc>
                <w:tcPr>
                  <w:tcW w:w="405" w:type="pct"/>
                  <w:tcBorders>
                    <w:tl2br w:val="nil"/>
                    <w:tr2bl w:val="nil"/>
                  </w:tcBorders>
                  <w:vAlign w:val="center"/>
                </w:tcPr>
                <w:p w:rsidR="000E7247" w:rsidRDefault="009C0253">
                  <w:pPr>
                    <w:pStyle w:val="af0"/>
                    <w:rPr>
                      <w:color w:val="auto"/>
                    </w:rPr>
                  </w:pPr>
                  <w:r>
                    <w:rPr>
                      <w:rFonts w:hint="eastAsia"/>
                      <w:color w:val="auto"/>
                    </w:rPr>
                    <w:t>6</w:t>
                  </w:r>
                </w:p>
              </w:tc>
              <w:tc>
                <w:tcPr>
                  <w:tcW w:w="1274" w:type="pct"/>
                  <w:tcBorders>
                    <w:tl2br w:val="nil"/>
                    <w:tr2bl w:val="nil"/>
                  </w:tcBorders>
                  <w:vAlign w:val="center"/>
                </w:tcPr>
                <w:p w:rsidR="000E7247" w:rsidRDefault="009C0253">
                  <w:pPr>
                    <w:pStyle w:val="af0"/>
                    <w:rPr>
                      <w:color w:val="auto"/>
                    </w:rPr>
                  </w:pPr>
                  <w:r>
                    <w:rPr>
                      <w:rFonts w:hint="eastAsia"/>
                      <w:color w:val="auto"/>
                    </w:rPr>
                    <w:t>皮带输送机</w:t>
                  </w:r>
                </w:p>
              </w:tc>
              <w:tc>
                <w:tcPr>
                  <w:tcW w:w="1557" w:type="pct"/>
                  <w:tcBorders>
                    <w:tl2br w:val="nil"/>
                    <w:tr2bl w:val="nil"/>
                  </w:tcBorders>
                  <w:vAlign w:val="center"/>
                </w:tcPr>
                <w:p w:rsidR="000E7247" w:rsidRDefault="009C0253">
                  <w:pPr>
                    <w:pStyle w:val="af0"/>
                    <w:rPr>
                      <w:color w:val="auto"/>
                    </w:rPr>
                  </w:pPr>
                  <w:r>
                    <w:rPr>
                      <w:rFonts w:hint="eastAsia"/>
                      <w:color w:val="auto"/>
                    </w:rPr>
                    <w:t>斜槽密封</w:t>
                  </w:r>
                </w:p>
              </w:tc>
              <w:tc>
                <w:tcPr>
                  <w:tcW w:w="581" w:type="pct"/>
                  <w:tcBorders>
                    <w:tl2br w:val="nil"/>
                    <w:tr2bl w:val="nil"/>
                  </w:tcBorders>
                  <w:vAlign w:val="center"/>
                </w:tcPr>
                <w:p w:rsidR="000E7247" w:rsidRDefault="009C0253">
                  <w:pPr>
                    <w:pStyle w:val="af0"/>
                    <w:rPr>
                      <w:color w:val="auto"/>
                    </w:rPr>
                  </w:pPr>
                  <w:r>
                    <w:rPr>
                      <w:rFonts w:hint="eastAsia"/>
                      <w:color w:val="auto"/>
                    </w:rPr>
                    <w:t>1</w:t>
                  </w:r>
                </w:p>
              </w:tc>
              <w:tc>
                <w:tcPr>
                  <w:tcW w:w="600" w:type="pct"/>
                  <w:tcBorders>
                    <w:tl2br w:val="nil"/>
                    <w:tr2bl w:val="nil"/>
                  </w:tcBorders>
                  <w:vAlign w:val="center"/>
                </w:tcPr>
                <w:p w:rsidR="000E7247" w:rsidRDefault="009C0253">
                  <w:pPr>
                    <w:pStyle w:val="af0"/>
                    <w:rPr>
                      <w:color w:val="auto"/>
                    </w:rPr>
                  </w:pPr>
                  <w:r>
                    <w:rPr>
                      <w:rFonts w:hint="eastAsia"/>
                      <w:color w:val="auto"/>
                    </w:rPr>
                    <w:t>0</w:t>
                  </w:r>
                </w:p>
              </w:tc>
              <w:tc>
                <w:tcPr>
                  <w:tcW w:w="579" w:type="pct"/>
                  <w:tcBorders>
                    <w:tl2br w:val="nil"/>
                    <w:tr2bl w:val="nil"/>
                  </w:tcBorders>
                  <w:vAlign w:val="center"/>
                </w:tcPr>
                <w:p w:rsidR="000E7247" w:rsidRDefault="009C0253">
                  <w:pPr>
                    <w:pStyle w:val="af0"/>
                    <w:rPr>
                      <w:color w:val="auto"/>
                    </w:rPr>
                  </w:pPr>
                  <w:r>
                    <w:rPr>
                      <w:rFonts w:hint="eastAsia"/>
                      <w:color w:val="auto"/>
                    </w:rPr>
                    <w:t>1</w:t>
                  </w:r>
                </w:p>
              </w:tc>
            </w:tr>
            <w:tr w:rsidR="000E7247">
              <w:trPr>
                <w:cantSplit/>
                <w:trHeight w:val="340"/>
                <w:jc w:val="center"/>
              </w:trPr>
              <w:tc>
                <w:tcPr>
                  <w:tcW w:w="405" w:type="pct"/>
                  <w:tcBorders>
                    <w:tl2br w:val="nil"/>
                    <w:tr2bl w:val="nil"/>
                  </w:tcBorders>
                  <w:vAlign w:val="center"/>
                </w:tcPr>
                <w:p w:rsidR="000E7247" w:rsidRDefault="009C0253">
                  <w:pPr>
                    <w:pStyle w:val="af0"/>
                    <w:rPr>
                      <w:color w:val="auto"/>
                    </w:rPr>
                  </w:pPr>
                  <w:r>
                    <w:rPr>
                      <w:rFonts w:hint="eastAsia"/>
                      <w:color w:val="auto"/>
                    </w:rPr>
                    <w:t>7</w:t>
                  </w:r>
                </w:p>
              </w:tc>
              <w:tc>
                <w:tcPr>
                  <w:tcW w:w="1274" w:type="pct"/>
                  <w:tcBorders>
                    <w:tl2br w:val="nil"/>
                    <w:tr2bl w:val="nil"/>
                  </w:tcBorders>
                  <w:vAlign w:val="center"/>
                </w:tcPr>
                <w:p w:rsidR="000E7247" w:rsidRDefault="009C0253">
                  <w:pPr>
                    <w:pStyle w:val="af0"/>
                    <w:rPr>
                      <w:color w:val="auto"/>
                    </w:rPr>
                  </w:pPr>
                  <w:r>
                    <w:rPr>
                      <w:rFonts w:hint="eastAsia"/>
                      <w:color w:val="auto"/>
                    </w:rPr>
                    <w:t>包装机</w:t>
                  </w:r>
                </w:p>
              </w:tc>
              <w:tc>
                <w:tcPr>
                  <w:tcW w:w="1557" w:type="pct"/>
                  <w:tcBorders>
                    <w:tl2br w:val="nil"/>
                    <w:tr2bl w:val="nil"/>
                  </w:tcBorders>
                  <w:vAlign w:val="center"/>
                </w:tcPr>
                <w:p w:rsidR="000E7247" w:rsidRDefault="009C0253">
                  <w:pPr>
                    <w:pStyle w:val="af0"/>
                    <w:rPr>
                      <w:color w:val="auto"/>
                    </w:rPr>
                  </w:pPr>
                  <w:r>
                    <w:rPr>
                      <w:rFonts w:hint="eastAsia"/>
                      <w:color w:val="auto"/>
                    </w:rPr>
                    <w:t>/</w:t>
                  </w:r>
                </w:p>
              </w:tc>
              <w:tc>
                <w:tcPr>
                  <w:tcW w:w="581" w:type="pct"/>
                  <w:tcBorders>
                    <w:tl2br w:val="nil"/>
                    <w:tr2bl w:val="nil"/>
                  </w:tcBorders>
                  <w:vAlign w:val="center"/>
                </w:tcPr>
                <w:p w:rsidR="000E7247" w:rsidRDefault="009C0253">
                  <w:pPr>
                    <w:pStyle w:val="af0"/>
                    <w:rPr>
                      <w:color w:val="auto"/>
                    </w:rPr>
                  </w:pPr>
                  <w:r>
                    <w:rPr>
                      <w:rFonts w:hint="eastAsia"/>
                      <w:color w:val="auto"/>
                    </w:rPr>
                    <w:t>0</w:t>
                  </w:r>
                </w:p>
              </w:tc>
              <w:tc>
                <w:tcPr>
                  <w:tcW w:w="600" w:type="pct"/>
                  <w:tcBorders>
                    <w:tl2br w:val="nil"/>
                    <w:tr2bl w:val="nil"/>
                  </w:tcBorders>
                  <w:vAlign w:val="center"/>
                </w:tcPr>
                <w:p w:rsidR="000E7247" w:rsidRDefault="009C0253">
                  <w:pPr>
                    <w:pStyle w:val="af0"/>
                    <w:rPr>
                      <w:color w:val="auto"/>
                    </w:rPr>
                  </w:pPr>
                  <w:r>
                    <w:rPr>
                      <w:rFonts w:hint="eastAsia"/>
                      <w:color w:val="auto"/>
                    </w:rPr>
                    <w:t>1</w:t>
                  </w:r>
                </w:p>
              </w:tc>
              <w:tc>
                <w:tcPr>
                  <w:tcW w:w="579" w:type="pct"/>
                  <w:tcBorders>
                    <w:tl2br w:val="nil"/>
                    <w:tr2bl w:val="nil"/>
                  </w:tcBorders>
                  <w:vAlign w:val="center"/>
                </w:tcPr>
                <w:p w:rsidR="000E7247" w:rsidRDefault="009C0253">
                  <w:pPr>
                    <w:pStyle w:val="af0"/>
                    <w:rPr>
                      <w:color w:val="auto"/>
                    </w:rPr>
                  </w:pPr>
                  <w:r>
                    <w:rPr>
                      <w:rFonts w:hint="eastAsia"/>
                      <w:color w:val="auto"/>
                    </w:rPr>
                    <w:t>1</w:t>
                  </w:r>
                </w:p>
              </w:tc>
            </w:tr>
            <w:tr w:rsidR="000E7247">
              <w:trPr>
                <w:cantSplit/>
                <w:trHeight w:val="340"/>
                <w:jc w:val="center"/>
              </w:trPr>
              <w:tc>
                <w:tcPr>
                  <w:tcW w:w="405" w:type="pct"/>
                  <w:tcBorders>
                    <w:tl2br w:val="nil"/>
                    <w:tr2bl w:val="nil"/>
                  </w:tcBorders>
                  <w:vAlign w:val="center"/>
                </w:tcPr>
                <w:p w:rsidR="000E7247" w:rsidRDefault="009C0253">
                  <w:pPr>
                    <w:pStyle w:val="af0"/>
                    <w:rPr>
                      <w:color w:val="auto"/>
                    </w:rPr>
                  </w:pPr>
                  <w:r>
                    <w:rPr>
                      <w:rFonts w:hint="eastAsia"/>
                      <w:color w:val="auto"/>
                    </w:rPr>
                    <w:t>8</w:t>
                  </w:r>
                </w:p>
              </w:tc>
              <w:tc>
                <w:tcPr>
                  <w:tcW w:w="1274" w:type="pct"/>
                  <w:tcBorders>
                    <w:tl2br w:val="nil"/>
                    <w:tr2bl w:val="nil"/>
                  </w:tcBorders>
                  <w:vAlign w:val="center"/>
                </w:tcPr>
                <w:p w:rsidR="000E7247" w:rsidRDefault="009C0253">
                  <w:pPr>
                    <w:pStyle w:val="af0"/>
                    <w:rPr>
                      <w:color w:val="auto"/>
                    </w:rPr>
                  </w:pPr>
                  <w:r>
                    <w:rPr>
                      <w:rFonts w:hint="eastAsia"/>
                      <w:color w:val="auto"/>
                    </w:rPr>
                    <w:t>布袋除尘系统</w:t>
                  </w:r>
                </w:p>
              </w:tc>
              <w:tc>
                <w:tcPr>
                  <w:tcW w:w="1557" w:type="pct"/>
                  <w:tcBorders>
                    <w:tl2br w:val="nil"/>
                    <w:tr2bl w:val="nil"/>
                  </w:tcBorders>
                  <w:vAlign w:val="center"/>
                </w:tcPr>
                <w:p w:rsidR="000E7247" w:rsidRDefault="009C0253">
                  <w:pPr>
                    <w:pStyle w:val="af0"/>
                    <w:rPr>
                      <w:color w:val="auto"/>
                    </w:rPr>
                  </w:pPr>
                  <w:r>
                    <w:rPr>
                      <w:rFonts w:hint="eastAsia"/>
                      <w:color w:val="auto"/>
                    </w:rPr>
                    <w:t>新建</w:t>
                  </w:r>
                </w:p>
              </w:tc>
              <w:tc>
                <w:tcPr>
                  <w:tcW w:w="581" w:type="pct"/>
                  <w:tcBorders>
                    <w:tl2br w:val="nil"/>
                    <w:tr2bl w:val="nil"/>
                  </w:tcBorders>
                  <w:vAlign w:val="center"/>
                </w:tcPr>
                <w:p w:rsidR="000E7247" w:rsidRDefault="009C0253">
                  <w:pPr>
                    <w:pStyle w:val="af0"/>
                    <w:rPr>
                      <w:color w:val="auto"/>
                    </w:rPr>
                  </w:pPr>
                  <w:r>
                    <w:rPr>
                      <w:rFonts w:hint="eastAsia"/>
                      <w:color w:val="auto"/>
                    </w:rPr>
                    <w:t>3</w:t>
                  </w:r>
                </w:p>
              </w:tc>
              <w:tc>
                <w:tcPr>
                  <w:tcW w:w="600" w:type="pct"/>
                  <w:tcBorders>
                    <w:tl2br w:val="nil"/>
                    <w:tr2bl w:val="nil"/>
                  </w:tcBorders>
                  <w:vAlign w:val="center"/>
                </w:tcPr>
                <w:p w:rsidR="000E7247" w:rsidRDefault="009C0253">
                  <w:pPr>
                    <w:pStyle w:val="af0"/>
                    <w:rPr>
                      <w:color w:val="auto"/>
                    </w:rPr>
                  </w:pPr>
                  <w:r>
                    <w:rPr>
                      <w:rFonts w:hint="eastAsia"/>
                      <w:color w:val="auto"/>
                    </w:rPr>
                    <w:t>1</w:t>
                  </w:r>
                </w:p>
              </w:tc>
              <w:tc>
                <w:tcPr>
                  <w:tcW w:w="579" w:type="pct"/>
                  <w:tcBorders>
                    <w:tl2br w:val="nil"/>
                    <w:tr2bl w:val="nil"/>
                  </w:tcBorders>
                  <w:vAlign w:val="center"/>
                </w:tcPr>
                <w:p w:rsidR="000E7247" w:rsidRDefault="009C0253">
                  <w:pPr>
                    <w:pStyle w:val="af0"/>
                    <w:rPr>
                      <w:color w:val="auto"/>
                      <w:sz w:val="24"/>
                      <w:szCs w:val="24"/>
                    </w:rPr>
                  </w:pPr>
                  <w:r>
                    <w:rPr>
                      <w:rFonts w:hint="eastAsia"/>
                      <w:color w:val="auto"/>
                    </w:rPr>
                    <w:t>4</w:t>
                  </w:r>
                </w:p>
              </w:tc>
            </w:tr>
          </w:tbl>
          <w:p w:rsidR="000E7247" w:rsidRDefault="009C0253">
            <w:pPr>
              <w:pStyle w:val="20"/>
            </w:pPr>
            <w:r>
              <w:t>四</w:t>
            </w:r>
            <w:r>
              <w:t>、</w:t>
            </w:r>
            <w:r>
              <w:t>主要原辅料</w:t>
            </w:r>
          </w:p>
          <w:p w:rsidR="000E7247" w:rsidRDefault="009C0253" w:rsidP="00A12B93">
            <w:pPr>
              <w:ind w:firstLine="420"/>
              <w:rPr>
                <w:b/>
                <w:bCs/>
              </w:rPr>
            </w:pPr>
            <w:r>
              <w:t>该项目生产所用原辅材料量如下表所示。</w:t>
            </w:r>
          </w:p>
          <w:p w:rsidR="000E7247" w:rsidRDefault="009C0253">
            <w:pPr>
              <w:snapToGrid/>
              <w:spacing w:line="240" w:lineRule="auto"/>
              <w:ind w:firstLineChars="0" w:firstLine="0"/>
              <w:jc w:val="center"/>
              <w:textAlignment w:val="baseline"/>
              <w:rPr>
                <w:b/>
                <w:bCs/>
              </w:rPr>
            </w:pPr>
            <w:r>
              <w:rPr>
                <w:b/>
                <w:bCs/>
              </w:rPr>
              <w:t>表</w:t>
            </w:r>
            <w:r>
              <w:rPr>
                <w:rFonts w:hint="eastAsia"/>
                <w:b/>
                <w:bCs/>
              </w:rPr>
              <w:t xml:space="preserve">6 </w:t>
            </w:r>
            <w:r>
              <w:rPr>
                <w:b/>
                <w:bCs/>
              </w:rPr>
              <w:t xml:space="preserve"> </w:t>
            </w:r>
            <w:r>
              <w:rPr>
                <w:b/>
                <w:bCs/>
              </w:rPr>
              <w:t>项目原辅材料用量一览表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541"/>
              <w:gridCol w:w="1015"/>
              <w:gridCol w:w="985"/>
              <w:gridCol w:w="1216"/>
              <w:gridCol w:w="1226"/>
              <w:gridCol w:w="1264"/>
              <w:gridCol w:w="2069"/>
            </w:tblGrid>
            <w:tr w:rsidR="000E7247">
              <w:trPr>
                <w:trHeight w:val="340"/>
                <w:jc w:val="center"/>
              </w:trPr>
              <w:tc>
                <w:tcPr>
                  <w:tcW w:w="326" w:type="pct"/>
                  <w:tcBorders>
                    <w:tl2br w:val="nil"/>
                    <w:tr2bl w:val="nil"/>
                  </w:tcBorders>
                  <w:vAlign w:val="center"/>
                </w:tcPr>
                <w:p w:rsidR="000E7247" w:rsidRDefault="009C0253">
                  <w:pPr>
                    <w:pStyle w:val="af0"/>
                    <w:rPr>
                      <w:b/>
                      <w:color w:val="auto"/>
                    </w:rPr>
                  </w:pPr>
                  <w:r>
                    <w:rPr>
                      <w:b/>
                      <w:color w:val="auto"/>
                    </w:rPr>
                    <w:t>序号</w:t>
                  </w:r>
                </w:p>
              </w:tc>
              <w:tc>
                <w:tcPr>
                  <w:tcW w:w="610" w:type="pct"/>
                  <w:tcBorders>
                    <w:tl2br w:val="nil"/>
                    <w:tr2bl w:val="nil"/>
                  </w:tcBorders>
                  <w:vAlign w:val="center"/>
                </w:tcPr>
                <w:p w:rsidR="000E7247" w:rsidRDefault="009C0253">
                  <w:pPr>
                    <w:pStyle w:val="af0"/>
                    <w:rPr>
                      <w:b/>
                      <w:color w:val="auto"/>
                    </w:rPr>
                  </w:pPr>
                  <w:r>
                    <w:rPr>
                      <w:b/>
                      <w:color w:val="auto"/>
                    </w:rPr>
                    <w:t>物质</w:t>
                  </w:r>
                </w:p>
              </w:tc>
              <w:tc>
                <w:tcPr>
                  <w:tcW w:w="592" w:type="pct"/>
                  <w:tcBorders>
                    <w:tl2br w:val="nil"/>
                    <w:tr2bl w:val="nil"/>
                  </w:tcBorders>
                  <w:vAlign w:val="center"/>
                </w:tcPr>
                <w:p w:rsidR="000E7247" w:rsidRDefault="009C0253">
                  <w:pPr>
                    <w:pStyle w:val="af0"/>
                    <w:rPr>
                      <w:b/>
                      <w:color w:val="auto"/>
                    </w:rPr>
                  </w:pPr>
                  <w:r>
                    <w:rPr>
                      <w:b/>
                      <w:color w:val="auto"/>
                    </w:rPr>
                    <w:t>状态</w:t>
                  </w:r>
                </w:p>
              </w:tc>
              <w:tc>
                <w:tcPr>
                  <w:tcW w:w="731" w:type="pct"/>
                  <w:tcBorders>
                    <w:tl2br w:val="nil"/>
                    <w:tr2bl w:val="nil"/>
                  </w:tcBorders>
                  <w:vAlign w:val="center"/>
                </w:tcPr>
                <w:p w:rsidR="000E7247" w:rsidRDefault="009C0253">
                  <w:pPr>
                    <w:pStyle w:val="af0"/>
                    <w:rPr>
                      <w:b/>
                      <w:color w:val="auto"/>
                    </w:rPr>
                  </w:pPr>
                  <w:r>
                    <w:rPr>
                      <w:rFonts w:hint="eastAsia"/>
                      <w:b/>
                      <w:color w:val="auto"/>
                    </w:rPr>
                    <w:t>现有项目使用量</w:t>
                  </w:r>
                </w:p>
              </w:tc>
              <w:tc>
                <w:tcPr>
                  <w:tcW w:w="737" w:type="pct"/>
                  <w:tcBorders>
                    <w:tl2br w:val="nil"/>
                    <w:tr2bl w:val="nil"/>
                  </w:tcBorders>
                  <w:vAlign w:val="center"/>
                </w:tcPr>
                <w:p w:rsidR="000E7247" w:rsidRDefault="009C0253">
                  <w:pPr>
                    <w:pStyle w:val="af0"/>
                    <w:rPr>
                      <w:b/>
                      <w:color w:val="auto"/>
                    </w:rPr>
                  </w:pPr>
                  <w:r>
                    <w:rPr>
                      <w:rFonts w:hint="eastAsia"/>
                      <w:b/>
                      <w:color w:val="auto"/>
                    </w:rPr>
                    <w:t>技改项目使用量</w:t>
                  </w:r>
                </w:p>
              </w:tc>
              <w:tc>
                <w:tcPr>
                  <w:tcW w:w="760" w:type="pct"/>
                  <w:tcBorders>
                    <w:tl2br w:val="nil"/>
                    <w:tr2bl w:val="nil"/>
                  </w:tcBorders>
                  <w:vAlign w:val="center"/>
                </w:tcPr>
                <w:p w:rsidR="000E7247" w:rsidRDefault="009C0253">
                  <w:pPr>
                    <w:pStyle w:val="af0"/>
                    <w:rPr>
                      <w:b/>
                      <w:color w:val="auto"/>
                    </w:rPr>
                  </w:pPr>
                  <w:r>
                    <w:rPr>
                      <w:rFonts w:hint="eastAsia"/>
                      <w:b/>
                      <w:color w:val="auto"/>
                    </w:rPr>
                    <w:t>全厂使用量</w:t>
                  </w:r>
                </w:p>
              </w:tc>
              <w:tc>
                <w:tcPr>
                  <w:tcW w:w="1241" w:type="pct"/>
                  <w:tcBorders>
                    <w:tl2br w:val="nil"/>
                    <w:tr2bl w:val="nil"/>
                  </w:tcBorders>
                  <w:vAlign w:val="center"/>
                </w:tcPr>
                <w:p w:rsidR="000E7247" w:rsidRDefault="009C0253">
                  <w:pPr>
                    <w:pStyle w:val="af0"/>
                    <w:rPr>
                      <w:b/>
                      <w:color w:val="auto"/>
                    </w:rPr>
                  </w:pPr>
                  <w:r>
                    <w:rPr>
                      <w:b/>
                      <w:color w:val="auto"/>
                    </w:rPr>
                    <w:t>备注</w:t>
                  </w:r>
                </w:p>
              </w:tc>
            </w:tr>
            <w:tr w:rsidR="000E7247">
              <w:trPr>
                <w:trHeight w:val="340"/>
                <w:jc w:val="center"/>
              </w:trPr>
              <w:tc>
                <w:tcPr>
                  <w:tcW w:w="5000" w:type="pct"/>
                  <w:gridSpan w:val="7"/>
                  <w:tcBorders>
                    <w:tl2br w:val="nil"/>
                    <w:tr2bl w:val="nil"/>
                  </w:tcBorders>
                  <w:vAlign w:val="center"/>
                </w:tcPr>
                <w:p w:rsidR="000E7247" w:rsidRDefault="009C0253">
                  <w:pPr>
                    <w:pStyle w:val="af0"/>
                    <w:rPr>
                      <w:b/>
                      <w:color w:val="auto"/>
                    </w:rPr>
                  </w:pPr>
                  <w:r>
                    <w:rPr>
                      <w:rFonts w:hint="eastAsia"/>
                      <w:b/>
                      <w:color w:val="auto"/>
                    </w:rPr>
                    <w:t>水泥生产原料</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t>1</w:t>
                  </w:r>
                </w:p>
              </w:tc>
              <w:tc>
                <w:tcPr>
                  <w:tcW w:w="610" w:type="pct"/>
                  <w:tcBorders>
                    <w:tl2br w:val="nil"/>
                    <w:tr2bl w:val="nil"/>
                  </w:tcBorders>
                  <w:vAlign w:val="center"/>
                </w:tcPr>
                <w:p w:rsidR="000E7247" w:rsidRDefault="009C0253">
                  <w:pPr>
                    <w:pStyle w:val="af0"/>
                    <w:rPr>
                      <w:color w:val="auto"/>
                    </w:rPr>
                  </w:pPr>
                  <w:r>
                    <w:rPr>
                      <w:rFonts w:hint="eastAsia"/>
                      <w:color w:val="auto"/>
                    </w:rPr>
                    <w:t>熟料</w:t>
                  </w:r>
                </w:p>
              </w:tc>
              <w:tc>
                <w:tcPr>
                  <w:tcW w:w="592" w:type="pct"/>
                  <w:tcBorders>
                    <w:tl2br w:val="nil"/>
                    <w:tr2bl w:val="nil"/>
                  </w:tcBorders>
                  <w:vAlign w:val="center"/>
                </w:tcPr>
                <w:p w:rsidR="000E7247" w:rsidRDefault="009C0253">
                  <w:pPr>
                    <w:pStyle w:val="af0"/>
                    <w:rPr>
                      <w:color w:val="auto"/>
                    </w:rPr>
                  </w:pPr>
                  <w:r>
                    <w:rPr>
                      <w:rFonts w:hint="eastAsia"/>
                      <w:color w:val="auto"/>
                    </w:rPr>
                    <w:t>粉料</w:t>
                  </w:r>
                </w:p>
              </w:tc>
              <w:tc>
                <w:tcPr>
                  <w:tcW w:w="731" w:type="pct"/>
                  <w:tcBorders>
                    <w:tl2br w:val="nil"/>
                    <w:tr2bl w:val="nil"/>
                  </w:tcBorders>
                  <w:vAlign w:val="center"/>
                </w:tcPr>
                <w:p w:rsidR="000E7247" w:rsidRDefault="009C0253">
                  <w:pPr>
                    <w:pStyle w:val="af0"/>
                    <w:rPr>
                      <w:color w:val="auto"/>
                    </w:rPr>
                  </w:pPr>
                  <w:r>
                    <w:rPr>
                      <w:rFonts w:hint="eastAsia"/>
                      <w:color w:val="auto"/>
                    </w:rPr>
                    <w:t>36</w:t>
                  </w:r>
                  <w:r>
                    <w:rPr>
                      <w:rFonts w:hint="eastAsia"/>
                      <w:color w:val="auto"/>
                    </w:rPr>
                    <w:t>万</w:t>
                  </w:r>
                  <w:r>
                    <w:rPr>
                      <w:color w:val="auto"/>
                    </w:rPr>
                    <w:t>t/a</w:t>
                  </w:r>
                </w:p>
              </w:tc>
              <w:tc>
                <w:tcPr>
                  <w:tcW w:w="737" w:type="pct"/>
                  <w:tcBorders>
                    <w:tl2br w:val="nil"/>
                    <w:tr2bl w:val="nil"/>
                  </w:tcBorders>
                  <w:vAlign w:val="center"/>
                </w:tcPr>
                <w:p w:rsidR="000E7247" w:rsidRDefault="009C0253">
                  <w:pPr>
                    <w:pStyle w:val="af0"/>
                    <w:rPr>
                      <w:color w:val="auto"/>
                    </w:rPr>
                  </w:pPr>
                  <w:r>
                    <w:rPr>
                      <w:rFonts w:hint="eastAsia"/>
                      <w:color w:val="auto"/>
                    </w:rPr>
                    <w:t>0</w:t>
                  </w:r>
                </w:p>
              </w:tc>
              <w:tc>
                <w:tcPr>
                  <w:tcW w:w="760" w:type="pct"/>
                  <w:tcBorders>
                    <w:tl2br w:val="nil"/>
                    <w:tr2bl w:val="nil"/>
                  </w:tcBorders>
                  <w:vAlign w:val="center"/>
                </w:tcPr>
                <w:p w:rsidR="000E7247" w:rsidRDefault="009C0253">
                  <w:pPr>
                    <w:pStyle w:val="af0"/>
                    <w:rPr>
                      <w:color w:val="auto"/>
                    </w:rPr>
                  </w:pPr>
                  <w:r>
                    <w:rPr>
                      <w:rFonts w:hint="eastAsia"/>
                      <w:color w:val="auto"/>
                    </w:rPr>
                    <w:t>36</w:t>
                  </w:r>
                  <w:r>
                    <w:rPr>
                      <w:rFonts w:hint="eastAsia"/>
                      <w:color w:val="auto"/>
                    </w:rPr>
                    <w:t>万</w:t>
                  </w:r>
                  <w:r>
                    <w:rPr>
                      <w:color w:val="auto"/>
                    </w:rPr>
                    <w:t>t/a</w:t>
                  </w:r>
                </w:p>
              </w:tc>
              <w:tc>
                <w:tcPr>
                  <w:tcW w:w="1241" w:type="pct"/>
                  <w:tcBorders>
                    <w:tl2br w:val="nil"/>
                    <w:tr2bl w:val="nil"/>
                  </w:tcBorders>
                  <w:vAlign w:val="center"/>
                </w:tcPr>
                <w:p w:rsidR="000E7247" w:rsidRDefault="009C0253">
                  <w:pPr>
                    <w:pStyle w:val="af0"/>
                    <w:rPr>
                      <w:color w:val="auto"/>
                    </w:rPr>
                  </w:pPr>
                  <w:r>
                    <w:rPr>
                      <w:rFonts w:hint="eastAsia"/>
                      <w:color w:val="auto"/>
                    </w:rPr>
                    <w:t>外购</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t>2</w:t>
                  </w:r>
                </w:p>
              </w:tc>
              <w:tc>
                <w:tcPr>
                  <w:tcW w:w="610" w:type="pct"/>
                  <w:tcBorders>
                    <w:tl2br w:val="nil"/>
                    <w:tr2bl w:val="nil"/>
                  </w:tcBorders>
                  <w:vAlign w:val="center"/>
                </w:tcPr>
                <w:p w:rsidR="000E7247" w:rsidRDefault="009C0253">
                  <w:pPr>
                    <w:pStyle w:val="af0"/>
                    <w:rPr>
                      <w:color w:val="auto"/>
                    </w:rPr>
                  </w:pPr>
                  <w:r>
                    <w:rPr>
                      <w:rFonts w:hint="eastAsia"/>
                      <w:color w:val="auto"/>
                    </w:rPr>
                    <w:t>石膏</w:t>
                  </w:r>
                </w:p>
              </w:tc>
              <w:tc>
                <w:tcPr>
                  <w:tcW w:w="592" w:type="pct"/>
                  <w:tcBorders>
                    <w:tl2br w:val="nil"/>
                    <w:tr2bl w:val="nil"/>
                  </w:tcBorders>
                  <w:vAlign w:val="center"/>
                </w:tcPr>
                <w:p w:rsidR="000E7247" w:rsidRDefault="009C0253">
                  <w:pPr>
                    <w:pStyle w:val="af0"/>
                    <w:rPr>
                      <w:color w:val="auto"/>
                    </w:rPr>
                  </w:pPr>
                  <w:r>
                    <w:rPr>
                      <w:rFonts w:hint="eastAsia"/>
                      <w:color w:val="auto"/>
                    </w:rPr>
                    <w:t>固体</w:t>
                  </w:r>
                </w:p>
              </w:tc>
              <w:tc>
                <w:tcPr>
                  <w:tcW w:w="731" w:type="pct"/>
                  <w:tcBorders>
                    <w:tl2br w:val="nil"/>
                    <w:tr2bl w:val="nil"/>
                  </w:tcBorders>
                  <w:vAlign w:val="center"/>
                </w:tcPr>
                <w:p w:rsidR="000E7247" w:rsidRDefault="009C0253">
                  <w:pPr>
                    <w:pStyle w:val="af0"/>
                    <w:rPr>
                      <w:color w:val="auto"/>
                    </w:rPr>
                  </w:pPr>
                  <w:r>
                    <w:rPr>
                      <w:rFonts w:hint="eastAsia"/>
                      <w:color w:val="auto"/>
                    </w:rPr>
                    <w:t>1.8</w:t>
                  </w:r>
                  <w:r>
                    <w:rPr>
                      <w:rFonts w:hint="eastAsia"/>
                      <w:color w:val="auto"/>
                    </w:rPr>
                    <w:t>万</w:t>
                  </w:r>
                  <w:r>
                    <w:rPr>
                      <w:color w:val="auto"/>
                    </w:rPr>
                    <w:t>t/a</w:t>
                  </w:r>
                </w:p>
              </w:tc>
              <w:tc>
                <w:tcPr>
                  <w:tcW w:w="737" w:type="pct"/>
                  <w:tcBorders>
                    <w:tl2br w:val="nil"/>
                    <w:tr2bl w:val="nil"/>
                  </w:tcBorders>
                  <w:vAlign w:val="center"/>
                </w:tcPr>
                <w:p w:rsidR="000E7247" w:rsidRDefault="009C0253">
                  <w:pPr>
                    <w:pStyle w:val="af0"/>
                    <w:rPr>
                      <w:color w:val="auto"/>
                    </w:rPr>
                  </w:pPr>
                  <w:r>
                    <w:rPr>
                      <w:rFonts w:hint="eastAsia"/>
                      <w:color w:val="auto"/>
                    </w:rPr>
                    <w:t>0</w:t>
                  </w:r>
                </w:p>
              </w:tc>
              <w:tc>
                <w:tcPr>
                  <w:tcW w:w="760" w:type="pct"/>
                  <w:tcBorders>
                    <w:tl2br w:val="nil"/>
                    <w:tr2bl w:val="nil"/>
                  </w:tcBorders>
                  <w:vAlign w:val="center"/>
                </w:tcPr>
                <w:p w:rsidR="000E7247" w:rsidRDefault="009C0253">
                  <w:pPr>
                    <w:pStyle w:val="af0"/>
                    <w:rPr>
                      <w:color w:val="auto"/>
                    </w:rPr>
                  </w:pPr>
                  <w:r>
                    <w:rPr>
                      <w:rFonts w:hint="eastAsia"/>
                      <w:color w:val="auto"/>
                    </w:rPr>
                    <w:t>1.8</w:t>
                  </w:r>
                  <w:r>
                    <w:rPr>
                      <w:rFonts w:hint="eastAsia"/>
                      <w:color w:val="auto"/>
                    </w:rPr>
                    <w:t>万</w:t>
                  </w:r>
                  <w:r>
                    <w:rPr>
                      <w:color w:val="auto"/>
                    </w:rPr>
                    <w:t>t/a</w:t>
                  </w:r>
                </w:p>
              </w:tc>
              <w:tc>
                <w:tcPr>
                  <w:tcW w:w="1241" w:type="pct"/>
                  <w:tcBorders>
                    <w:tl2br w:val="nil"/>
                    <w:tr2bl w:val="nil"/>
                  </w:tcBorders>
                  <w:vAlign w:val="center"/>
                </w:tcPr>
                <w:p w:rsidR="000E7247" w:rsidRDefault="009C0253">
                  <w:pPr>
                    <w:pStyle w:val="af0"/>
                    <w:rPr>
                      <w:color w:val="auto"/>
                    </w:rPr>
                  </w:pPr>
                  <w:r>
                    <w:rPr>
                      <w:rFonts w:hint="eastAsia"/>
                      <w:color w:val="auto"/>
                    </w:rPr>
                    <w:t>外购</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t>3</w:t>
                  </w:r>
                </w:p>
              </w:tc>
              <w:tc>
                <w:tcPr>
                  <w:tcW w:w="610" w:type="pct"/>
                  <w:tcBorders>
                    <w:tl2br w:val="nil"/>
                    <w:tr2bl w:val="nil"/>
                  </w:tcBorders>
                  <w:vAlign w:val="center"/>
                </w:tcPr>
                <w:p w:rsidR="000E7247" w:rsidRDefault="009C0253">
                  <w:pPr>
                    <w:pStyle w:val="af0"/>
                    <w:rPr>
                      <w:color w:val="auto"/>
                    </w:rPr>
                  </w:pPr>
                  <w:r>
                    <w:rPr>
                      <w:rFonts w:hint="eastAsia"/>
                      <w:color w:val="auto"/>
                    </w:rPr>
                    <w:t>炉渣</w:t>
                  </w:r>
                </w:p>
              </w:tc>
              <w:tc>
                <w:tcPr>
                  <w:tcW w:w="592" w:type="pct"/>
                  <w:tcBorders>
                    <w:tl2br w:val="nil"/>
                    <w:tr2bl w:val="nil"/>
                  </w:tcBorders>
                  <w:vAlign w:val="center"/>
                </w:tcPr>
                <w:p w:rsidR="000E7247" w:rsidRDefault="009C0253">
                  <w:pPr>
                    <w:pStyle w:val="af0"/>
                    <w:rPr>
                      <w:color w:val="auto"/>
                    </w:rPr>
                  </w:pPr>
                  <w:r>
                    <w:rPr>
                      <w:rFonts w:hint="eastAsia"/>
                      <w:color w:val="auto"/>
                    </w:rPr>
                    <w:t>固体</w:t>
                  </w:r>
                </w:p>
              </w:tc>
              <w:tc>
                <w:tcPr>
                  <w:tcW w:w="731" w:type="pct"/>
                  <w:tcBorders>
                    <w:tl2br w:val="nil"/>
                    <w:tr2bl w:val="nil"/>
                  </w:tcBorders>
                  <w:vAlign w:val="center"/>
                </w:tcPr>
                <w:p w:rsidR="000E7247" w:rsidRDefault="009C0253">
                  <w:pPr>
                    <w:pStyle w:val="af0"/>
                    <w:rPr>
                      <w:color w:val="auto"/>
                    </w:rPr>
                  </w:pPr>
                  <w:r>
                    <w:rPr>
                      <w:rFonts w:hint="eastAsia"/>
                      <w:color w:val="auto"/>
                    </w:rPr>
                    <w:t>6</w:t>
                  </w:r>
                  <w:r>
                    <w:rPr>
                      <w:rFonts w:hint="eastAsia"/>
                      <w:color w:val="auto"/>
                    </w:rPr>
                    <w:t>万</w:t>
                  </w:r>
                  <w:r>
                    <w:rPr>
                      <w:color w:val="auto"/>
                    </w:rPr>
                    <w:t>t/a</w:t>
                  </w:r>
                </w:p>
              </w:tc>
              <w:tc>
                <w:tcPr>
                  <w:tcW w:w="737" w:type="pct"/>
                  <w:tcBorders>
                    <w:tl2br w:val="nil"/>
                    <w:tr2bl w:val="nil"/>
                  </w:tcBorders>
                  <w:vAlign w:val="center"/>
                </w:tcPr>
                <w:p w:rsidR="000E7247" w:rsidRDefault="009C0253">
                  <w:pPr>
                    <w:pStyle w:val="af0"/>
                    <w:rPr>
                      <w:color w:val="auto"/>
                    </w:rPr>
                  </w:pPr>
                  <w:r>
                    <w:rPr>
                      <w:rFonts w:hint="eastAsia"/>
                      <w:color w:val="auto"/>
                    </w:rPr>
                    <w:t>0</w:t>
                  </w:r>
                </w:p>
              </w:tc>
              <w:tc>
                <w:tcPr>
                  <w:tcW w:w="760" w:type="pct"/>
                  <w:tcBorders>
                    <w:tl2br w:val="nil"/>
                    <w:tr2bl w:val="nil"/>
                  </w:tcBorders>
                  <w:vAlign w:val="center"/>
                </w:tcPr>
                <w:p w:rsidR="000E7247" w:rsidRDefault="009C0253">
                  <w:pPr>
                    <w:pStyle w:val="af0"/>
                    <w:rPr>
                      <w:color w:val="auto"/>
                    </w:rPr>
                  </w:pPr>
                  <w:r>
                    <w:rPr>
                      <w:rFonts w:hint="eastAsia"/>
                      <w:color w:val="auto"/>
                    </w:rPr>
                    <w:t>6</w:t>
                  </w:r>
                  <w:r>
                    <w:rPr>
                      <w:rFonts w:hint="eastAsia"/>
                      <w:color w:val="auto"/>
                    </w:rPr>
                    <w:t>万</w:t>
                  </w:r>
                  <w:r>
                    <w:rPr>
                      <w:color w:val="auto"/>
                    </w:rPr>
                    <w:t>t/a</w:t>
                  </w:r>
                </w:p>
              </w:tc>
              <w:tc>
                <w:tcPr>
                  <w:tcW w:w="1241" w:type="pct"/>
                  <w:tcBorders>
                    <w:tl2br w:val="nil"/>
                    <w:tr2bl w:val="nil"/>
                  </w:tcBorders>
                  <w:vAlign w:val="center"/>
                </w:tcPr>
                <w:p w:rsidR="000E7247" w:rsidRDefault="009C0253">
                  <w:pPr>
                    <w:pStyle w:val="af0"/>
                    <w:rPr>
                      <w:color w:val="auto"/>
                    </w:rPr>
                  </w:pPr>
                  <w:r>
                    <w:rPr>
                      <w:rFonts w:hint="eastAsia"/>
                      <w:color w:val="auto"/>
                    </w:rPr>
                    <w:t>外购</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t>4</w:t>
                  </w:r>
                </w:p>
              </w:tc>
              <w:tc>
                <w:tcPr>
                  <w:tcW w:w="610" w:type="pct"/>
                  <w:tcBorders>
                    <w:tl2br w:val="nil"/>
                    <w:tr2bl w:val="nil"/>
                  </w:tcBorders>
                  <w:vAlign w:val="center"/>
                </w:tcPr>
                <w:p w:rsidR="000E7247" w:rsidRDefault="009C0253">
                  <w:pPr>
                    <w:pStyle w:val="af0"/>
                    <w:rPr>
                      <w:color w:val="auto"/>
                    </w:rPr>
                  </w:pPr>
                  <w:r>
                    <w:rPr>
                      <w:rFonts w:hint="eastAsia"/>
                      <w:color w:val="auto"/>
                    </w:rPr>
                    <w:t>粉煤灰</w:t>
                  </w:r>
                </w:p>
              </w:tc>
              <w:tc>
                <w:tcPr>
                  <w:tcW w:w="592" w:type="pct"/>
                  <w:tcBorders>
                    <w:tl2br w:val="nil"/>
                    <w:tr2bl w:val="nil"/>
                  </w:tcBorders>
                  <w:vAlign w:val="center"/>
                </w:tcPr>
                <w:p w:rsidR="000E7247" w:rsidRDefault="009C0253">
                  <w:pPr>
                    <w:pStyle w:val="af0"/>
                    <w:rPr>
                      <w:color w:val="auto"/>
                    </w:rPr>
                  </w:pPr>
                  <w:r>
                    <w:rPr>
                      <w:rFonts w:hint="eastAsia"/>
                      <w:color w:val="auto"/>
                    </w:rPr>
                    <w:t>粉料</w:t>
                  </w:r>
                </w:p>
              </w:tc>
              <w:tc>
                <w:tcPr>
                  <w:tcW w:w="731" w:type="pct"/>
                  <w:tcBorders>
                    <w:tl2br w:val="nil"/>
                    <w:tr2bl w:val="nil"/>
                  </w:tcBorders>
                  <w:vAlign w:val="center"/>
                </w:tcPr>
                <w:p w:rsidR="000E7247" w:rsidRDefault="009C0253">
                  <w:pPr>
                    <w:pStyle w:val="af0"/>
                    <w:rPr>
                      <w:color w:val="auto"/>
                    </w:rPr>
                  </w:pPr>
                  <w:r>
                    <w:rPr>
                      <w:rFonts w:hint="eastAsia"/>
                      <w:color w:val="auto"/>
                    </w:rPr>
                    <w:t>6</w:t>
                  </w:r>
                  <w:r>
                    <w:rPr>
                      <w:rFonts w:hint="eastAsia"/>
                      <w:color w:val="auto"/>
                    </w:rPr>
                    <w:t>万</w:t>
                  </w:r>
                  <w:r>
                    <w:rPr>
                      <w:color w:val="auto"/>
                    </w:rPr>
                    <w:t>t/a</w:t>
                  </w:r>
                </w:p>
              </w:tc>
              <w:tc>
                <w:tcPr>
                  <w:tcW w:w="737" w:type="pct"/>
                  <w:tcBorders>
                    <w:tl2br w:val="nil"/>
                    <w:tr2bl w:val="nil"/>
                  </w:tcBorders>
                  <w:vAlign w:val="center"/>
                </w:tcPr>
                <w:p w:rsidR="000E7247" w:rsidRDefault="009C0253">
                  <w:pPr>
                    <w:pStyle w:val="af0"/>
                    <w:rPr>
                      <w:color w:val="auto"/>
                    </w:rPr>
                  </w:pPr>
                  <w:r>
                    <w:rPr>
                      <w:rFonts w:hint="eastAsia"/>
                      <w:color w:val="auto"/>
                    </w:rPr>
                    <w:t>0</w:t>
                  </w:r>
                </w:p>
              </w:tc>
              <w:tc>
                <w:tcPr>
                  <w:tcW w:w="760" w:type="pct"/>
                  <w:tcBorders>
                    <w:tl2br w:val="nil"/>
                    <w:tr2bl w:val="nil"/>
                  </w:tcBorders>
                  <w:vAlign w:val="center"/>
                </w:tcPr>
                <w:p w:rsidR="000E7247" w:rsidRDefault="009C0253">
                  <w:pPr>
                    <w:pStyle w:val="af0"/>
                    <w:rPr>
                      <w:color w:val="auto"/>
                    </w:rPr>
                  </w:pPr>
                  <w:r>
                    <w:rPr>
                      <w:rFonts w:hint="eastAsia"/>
                      <w:color w:val="auto"/>
                    </w:rPr>
                    <w:t>6</w:t>
                  </w:r>
                  <w:r>
                    <w:rPr>
                      <w:rFonts w:hint="eastAsia"/>
                      <w:color w:val="auto"/>
                    </w:rPr>
                    <w:t>万</w:t>
                  </w:r>
                  <w:r>
                    <w:rPr>
                      <w:color w:val="auto"/>
                    </w:rPr>
                    <w:t>t/a</w:t>
                  </w:r>
                </w:p>
              </w:tc>
              <w:tc>
                <w:tcPr>
                  <w:tcW w:w="1241" w:type="pct"/>
                  <w:tcBorders>
                    <w:tl2br w:val="nil"/>
                    <w:tr2bl w:val="nil"/>
                  </w:tcBorders>
                  <w:vAlign w:val="center"/>
                </w:tcPr>
                <w:p w:rsidR="000E7247" w:rsidRDefault="009C0253">
                  <w:pPr>
                    <w:pStyle w:val="af0"/>
                    <w:rPr>
                      <w:color w:val="auto"/>
                    </w:rPr>
                  </w:pPr>
                  <w:r>
                    <w:rPr>
                      <w:rFonts w:hint="eastAsia"/>
                      <w:color w:val="auto"/>
                    </w:rPr>
                    <w:t>外购</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t>5</w:t>
                  </w:r>
                </w:p>
              </w:tc>
              <w:tc>
                <w:tcPr>
                  <w:tcW w:w="610" w:type="pct"/>
                  <w:tcBorders>
                    <w:tl2br w:val="nil"/>
                    <w:tr2bl w:val="nil"/>
                  </w:tcBorders>
                  <w:vAlign w:val="center"/>
                </w:tcPr>
                <w:p w:rsidR="000E7247" w:rsidRDefault="009C0253">
                  <w:pPr>
                    <w:pStyle w:val="af0"/>
                    <w:rPr>
                      <w:color w:val="auto"/>
                    </w:rPr>
                  </w:pPr>
                  <w:r>
                    <w:rPr>
                      <w:rFonts w:hint="eastAsia"/>
                      <w:color w:val="auto"/>
                    </w:rPr>
                    <w:t>石子</w:t>
                  </w:r>
                </w:p>
              </w:tc>
              <w:tc>
                <w:tcPr>
                  <w:tcW w:w="592" w:type="pct"/>
                  <w:tcBorders>
                    <w:tl2br w:val="nil"/>
                    <w:tr2bl w:val="nil"/>
                  </w:tcBorders>
                  <w:vAlign w:val="center"/>
                </w:tcPr>
                <w:p w:rsidR="000E7247" w:rsidRDefault="009C0253">
                  <w:pPr>
                    <w:pStyle w:val="af0"/>
                    <w:rPr>
                      <w:color w:val="auto"/>
                    </w:rPr>
                  </w:pPr>
                  <w:r>
                    <w:rPr>
                      <w:rFonts w:hint="eastAsia"/>
                      <w:color w:val="auto"/>
                    </w:rPr>
                    <w:t>固体</w:t>
                  </w:r>
                </w:p>
              </w:tc>
              <w:tc>
                <w:tcPr>
                  <w:tcW w:w="731" w:type="pct"/>
                  <w:tcBorders>
                    <w:tl2br w:val="nil"/>
                    <w:tr2bl w:val="nil"/>
                  </w:tcBorders>
                  <w:vAlign w:val="center"/>
                </w:tcPr>
                <w:p w:rsidR="000E7247" w:rsidRDefault="009C0253">
                  <w:pPr>
                    <w:pStyle w:val="af0"/>
                    <w:rPr>
                      <w:color w:val="auto"/>
                    </w:rPr>
                  </w:pPr>
                  <w:r>
                    <w:rPr>
                      <w:rFonts w:hint="eastAsia"/>
                      <w:color w:val="auto"/>
                    </w:rPr>
                    <w:t>3</w:t>
                  </w:r>
                  <w:r>
                    <w:rPr>
                      <w:rFonts w:hint="eastAsia"/>
                      <w:color w:val="auto"/>
                    </w:rPr>
                    <w:t>万</w:t>
                  </w:r>
                  <w:r>
                    <w:rPr>
                      <w:color w:val="auto"/>
                    </w:rPr>
                    <w:t>t/a</w:t>
                  </w:r>
                </w:p>
              </w:tc>
              <w:tc>
                <w:tcPr>
                  <w:tcW w:w="737" w:type="pct"/>
                  <w:tcBorders>
                    <w:tl2br w:val="nil"/>
                    <w:tr2bl w:val="nil"/>
                  </w:tcBorders>
                  <w:vAlign w:val="center"/>
                </w:tcPr>
                <w:p w:rsidR="000E7247" w:rsidRDefault="009C0253">
                  <w:pPr>
                    <w:pStyle w:val="af0"/>
                    <w:rPr>
                      <w:color w:val="auto"/>
                    </w:rPr>
                  </w:pPr>
                  <w:r>
                    <w:rPr>
                      <w:rFonts w:hint="eastAsia"/>
                      <w:color w:val="auto"/>
                    </w:rPr>
                    <w:t>0</w:t>
                  </w:r>
                </w:p>
              </w:tc>
              <w:tc>
                <w:tcPr>
                  <w:tcW w:w="760" w:type="pct"/>
                  <w:tcBorders>
                    <w:tl2br w:val="nil"/>
                    <w:tr2bl w:val="nil"/>
                  </w:tcBorders>
                  <w:vAlign w:val="center"/>
                </w:tcPr>
                <w:p w:rsidR="000E7247" w:rsidRDefault="009C0253">
                  <w:pPr>
                    <w:pStyle w:val="af0"/>
                    <w:rPr>
                      <w:color w:val="auto"/>
                    </w:rPr>
                  </w:pPr>
                  <w:r>
                    <w:rPr>
                      <w:rFonts w:hint="eastAsia"/>
                      <w:color w:val="auto"/>
                    </w:rPr>
                    <w:t>3</w:t>
                  </w:r>
                  <w:r>
                    <w:rPr>
                      <w:rFonts w:hint="eastAsia"/>
                      <w:color w:val="auto"/>
                    </w:rPr>
                    <w:t>万</w:t>
                  </w:r>
                  <w:r>
                    <w:rPr>
                      <w:color w:val="auto"/>
                    </w:rPr>
                    <w:t>t/a</w:t>
                  </w:r>
                </w:p>
              </w:tc>
              <w:tc>
                <w:tcPr>
                  <w:tcW w:w="1241" w:type="pct"/>
                  <w:tcBorders>
                    <w:tl2br w:val="nil"/>
                    <w:tr2bl w:val="nil"/>
                  </w:tcBorders>
                  <w:vAlign w:val="center"/>
                </w:tcPr>
                <w:p w:rsidR="000E7247" w:rsidRDefault="009C0253">
                  <w:pPr>
                    <w:pStyle w:val="af0"/>
                    <w:rPr>
                      <w:color w:val="auto"/>
                    </w:rPr>
                  </w:pPr>
                  <w:r>
                    <w:rPr>
                      <w:rFonts w:hint="eastAsia"/>
                      <w:color w:val="auto"/>
                    </w:rPr>
                    <w:t>外购</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t>6</w:t>
                  </w:r>
                </w:p>
              </w:tc>
              <w:tc>
                <w:tcPr>
                  <w:tcW w:w="610" w:type="pct"/>
                  <w:tcBorders>
                    <w:tl2br w:val="nil"/>
                    <w:tr2bl w:val="nil"/>
                  </w:tcBorders>
                  <w:vAlign w:val="center"/>
                </w:tcPr>
                <w:p w:rsidR="000E7247" w:rsidRDefault="009C0253">
                  <w:pPr>
                    <w:pStyle w:val="af0"/>
                    <w:rPr>
                      <w:color w:val="auto"/>
                    </w:rPr>
                  </w:pPr>
                  <w:r>
                    <w:rPr>
                      <w:rFonts w:hint="eastAsia"/>
                      <w:color w:val="auto"/>
                    </w:rPr>
                    <w:t>矿渣微粉粗料</w:t>
                  </w:r>
                </w:p>
              </w:tc>
              <w:tc>
                <w:tcPr>
                  <w:tcW w:w="592" w:type="pct"/>
                  <w:tcBorders>
                    <w:tl2br w:val="nil"/>
                    <w:tr2bl w:val="nil"/>
                  </w:tcBorders>
                  <w:vAlign w:val="center"/>
                </w:tcPr>
                <w:p w:rsidR="000E7247" w:rsidRDefault="009C0253">
                  <w:pPr>
                    <w:pStyle w:val="af0"/>
                    <w:rPr>
                      <w:color w:val="auto"/>
                    </w:rPr>
                  </w:pPr>
                  <w:r>
                    <w:rPr>
                      <w:rFonts w:hint="eastAsia"/>
                      <w:color w:val="auto"/>
                    </w:rPr>
                    <w:t>粉料</w:t>
                  </w:r>
                </w:p>
              </w:tc>
              <w:tc>
                <w:tcPr>
                  <w:tcW w:w="731" w:type="pct"/>
                  <w:tcBorders>
                    <w:tl2br w:val="nil"/>
                    <w:tr2bl w:val="nil"/>
                  </w:tcBorders>
                  <w:vAlign w:val="center"/>
                </w:tcPr>
                <w:p w:rsidR="000E7247" w:rsidRDefault="009C0253">
                  <w:pPr>
                    <w:pStyle w:val="af0"/>
                    <w:rPr>
                      <w:color w:val="auto"/>
                    </w:rPr>
                  </w:pPr>
                  <w:r>
                    <w:rPr>
                      <w:rFonts w:hint="eastAsia"/>
                      <w:color w:val="auto"/>
                    </w:rPr>
                    <w:t>7.2</w:t>
                  </w:r>
                  <w:r>
                    <w:rPr>
                      <w:rFonts w:hint="eastAsia"/>
                      <w:color w:val="auto"/>
                    </w:rPr>
                    <w:t>万</w:t>
                  </w:r>
                  <w:r>
                    <w:rPr>
                      <w:color w:val="auto"/>
                    </w:rPr>
                    <w:t>t/a</w:t>
                  </w:r>
                </w:p>
              </w:tc>
              <w:tc>
                <w:tcPr>
                  <w:tcW w:w="737" w:type="pct"/>
                  <w:tcBorders>
                    <w:tl2br w:val="nil"/>
                    <w:tr2bl w:val="nil"/>
                  </w:tcBorders>
                  <w:vAlign w:val="center"/>
                </w:tcPr>
                <w:p w:rsidR="000E7247" w:rsidRDefault="009C0253">
                  <w:pPr>
                    <w:pStyle w:val="af0"/>
                    <w:rPr>
                      <w:color w:val="auto"/>
                    </w:rPr>
                  </w:pPr>
                  <w:r>
                    <w:rPr>
                      <w:rFonts w:hint="eastAsia"/>
                      <w:color w:val="auto"/>
                    </w:rPr>
                    <w:t>0</w:t>
                  </w:r>
                </w:p>
              </w:tc>
              <w:tc>
                <w:tcPr>
                  <w:tcW w:w="760" w:type="pct"/>
                  <w:tcBorders>
                    <w:tl2br w:val="nil"/>
                    <w:tr2bl w:val="nil"/>
                  </w:tcBorders>
                  <w:vAlign w:val="center"/>
                </w:tcPr>
                <w:p w:rsidR="000E7247" w:rsidRDefault="009C0253">
                  <w:pPr>
                    <w:pStyle w:val="af0"/>
                    <w:rPr>
                      <w:color w:val="auto"/>
                    </w:rPr>
                  </w:pPr>
                  <w:r>
                    <w:rPr>
                      <w:rFonts w:hint="eastAsia"/>
                      <w:color w:val="auto"/>
                    </w:rPr>
                    <w:t>0</w:t>
                  </w:r>
                  <w:r>
                    <w:rPr>
                      <w:rFonts w:hint="eastAsia"/>
                      <w:color w:val="auto"/>
                    </w:rPr>
                    <w:t>万</w:t>
                  </w:r>
                  <w:r>
                    <w:rPr>
                      <w:color w:val="auto"/>
                    </w:rPr>
                    <w:t>t/a</w:t>
                  </w:r>
                </w:p>
              </w:tc>
              <w:tc>
                <w:tcPr>
                  <w:tcW w:w="1241" w:type="pct"/>
                  <w:tcBorders>
                    <w:tl2br w:val="nil"/>
                    <w:tr2bl w:val="nil"/>
                  </w:tcBorders>
                  <w:vAlign w:val="center"/>
                </w:tcPr>
                <w:p w:rsidR="000E7247" w:rsidRDefault="009C0253">
                  <w:pPr>
                    <w:pStyle w:val="af0"/>
                    <w:rPr>
                      <w:color w:val="auto"/>
                    </w:rPr>
                  </w:pPr>
                  <w:r>
                    <w:rPr>
                      <w:rFonts w:hint="eastAsia"/>
                      <w:color w:val="auto"/>
                    </w:rPr>
                    <w:t>——</w:t>
                  </w:r>
                </w:p>
              </w:tc>
            </w:tr>
            <w:tr w:rsidR="000E7247">
              <w:trPr>
                <w:trHeight w:val="340"/>
                <w:jc w:val="center"/>
              </w:trPr>
              <w:tc>
                <w:tcPr>
                  <w:tcW w:w="5000" w:type="pct"/>
                  <w:gridSpan w:val="7"/>
                  <w:tcBorders>
                    <w:tl2br w:val="nil"/>
                    <w:tr2bl w:val="nil"/>
                  </w:tcBorders>
                  <w:vAlign w:val="center"/>
                </w:tcPr>
                <w:p w:rsidR="000E7247" w:rsidRDefault="009C0253">
                  <w:pPr>
                    <w:pStyle w:val="af0"/>
                    <w:rPr>
                      <w:b/>
                      <w:color w:val="auto"/>
                    </w:rPr>
                  </w:pPr>
                  <w:r>
                    <w:rPr>
                      <w:rFonts w:hint="eastAsia"/>
                      <w:b/>
                      <w:color w:val="auto"/>
                    </w:rPr>
                    <w:t>矿渣微粉生产原料</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color w:val="auto"/>
                    </w:rPr>
                    <w:t>1</w:t>
                  </w:r>
                </w:p>
              </w:tc>
              <w:tc>
                <w:tcPr>
                  <w:tcW w:w="610" w:type="pct"/>
                  <w:tcBorders>
                    <w:tl2br w:val="nil"/>
                    <w:tr2bl w:val="nil"/>
                  </w:tcBorders>
                  <w:vAlign w:val="center"/>
                </w:tcPr>
                <w:p w:rsidR="000E7247" w:rsidRDefault="009C0253">
                  <w:pPr>
                    <w:pStyle w:val="af0"/>
                    <w:rPr>
                      <w:color w:val="auto"/>
                    </w:rPr>
                  </w:pPr>
                  <w:r>
                    <w:rPr>
                      <w:rFonts w:hint="eastAsia"/>
                      <w:color w:val="auto"/>
                    </w:rPr>
                    <w:t>粉煤灰</w:t>
                  </w:r>
                </w:p>
              </w:tc>
              <w:tc>
                <w:tcPr>
                  <w:tcW w:w="592" w:type="pct"/>
                  <w:tcBorders>
                    <w:tl2br w:val="nil"/>
                    <w:tr2bl w:val="nil"/>
                  </w:tcBorders>
                  <w:vAlign w:val="center"/>
                </w:tcPr>
                <w:p w:rsidR="000E7247" w:rsidRDefault="009C0253">
                  <w:pPr>
                    <w:pStyle w:val="af0"/>
                    <w:rPr>
                      <w:color w:val="auto"/>
                    </w:rPr>
                  </w:pPr>
                  <w:r>
                    <w:rPr>
                      <w:rFonts w:hint="eastAsia"/>
                      <w:color w:val="auto"/>
                    </w:rPr>
                    <w:t>粉料</w:t>
                  </w:r>
                </w:p>
              </w:tc>
              <w:tc>
                <w:tcPr>
                  <w:tcW w:w="731" w:type="pct"/>
                  <w:tcBorders>
                    <w:tl2br w:val="nil"/>
                    <w:tr2bl w:val="nil"/>
                  </w:tcBorders>
                  <w:vAlign w:val="center"/>
                </w:tcPr>
                <w:p w:rsidR="000E7247" w:rsidRDefault="009C0253">
                  <w:pPr>
                    <w:pStyle w:val="af0"/>
                    <w:rPr>
                      <w:color w:val="auto"/>
                    </w:rPr>
                  </w:pPr>
                  <w:r>
                    <w:rPr>
                      <w:rFonts w:hint="eastAsia"/>
                      <w:color w:val="auto"/>
                    </w:rPr>
                    <w:t>0</w:t>
                  </w:r>
                </w:p>
              </w:tc>
              <w:tc>
                <w:tcPr>
                  <w:tcW w:w="737" w:type="pct"/>
                  <w:tcBorders>
                    <w:tl2br w:val="nil"/>
                    <w:tr2bl w:val="nil"/>
                  </w:tcBorders>
                  <w:vAlign w:val="center"/>
                </w:tcPr>
                <w:p w:rsidR="000E7247" w:rsidRDefault="009C0253">
                  <w:pPr>
                    <w:pStyle w:val="af0"/>
                    <w:rPr>
                      <w:color w:val="auto"/>
                    </w:rPr>
                  </w:pPr>
                  <w:r>
                    <w:rPr>
                      <w:rFonts w:hint="eastAsia"/>
                      <w:color w:val="auto"/>
                    </w:rPr>
                    <w:t>4</w:t>
                  </w:r>
                  <w:r>
                    <w:rPr>
                      <w:color w:val="auto"/>
                    </w:rPr>
                    <w:t>t/a</w:t>
                  </w:r>
                </w:p>
              </w:tc>
              <w:tc>
                <w:tcPr>
                  <w:tcW w:w="760" w:type="pct"/>
                  <w:tcBorders>
                    <w:tl2br w:val="nil"/>
                    <w:tr2bl w:val="nil"/>
                  </w:tcBorders>
                  <w:vAlign w:val="center"/>
                </w:tcPr>
                <w:p w:rsidR="000E7247" w:rsidRDefault="009C0253">
                  <w:pPr>
                    <w:pStyle w:val="af0"/>
                    <w:rPr>
                      <w:color w:val="auto"/>
                    </w:rPr>
                  </w:pPr>
                  <w:r>
                    <w:rPr>
                      <w:rFonts w:hint="eastAsia"/>
                      <w:color w:val="auto"/>
                    </w:rPr>
                    <w:t>4</w:t>
                  </w:r>
                  <w:r>
                    <w:rPr>
                      <w:color w:val="auto"/>
                    </w:rPr>
                    <w:t>t/a</w:t>
                  </w:r>
                </w:p>
              </w:tc>
              <w:tc>
                <w:tcPr>
                  <w:tcW w:w="1241" w:type="pct"/>
                  <w:tcBorders>
                    <w:tl2br w:val="nil"/>
                    <w:tr2bl w:val="nil"/>
                  </w:tcBorders>
                  <w:vAlign w:val="center"/>
                </w:tcPr>
                <w:p w:rsidR="000E7247" w:rsidRDefault="009C0253">
                  <w:pPr>
                    <w:pStyle w:val="af0"/>
                    <w:rPr>
                      <w:color w:val="auto"/>
                    </w:rPr>
                  </w:pPr>
                  <w:r>
                    <w:rPr>
                      <w:color w:val="auto"/>
                    </w:rPr>
                    <w:t>外购</w:t>
                  </w:r>
                  <w:r>
                    <w:rPr>
                      <w:rFonts w:hint="eastAsia"/>
                      <w:color w:val="auto"/>
                    </w:rPr>
                    <w:t>，</w:t>
                  </w:r>
                  <w:r>
                    <w:rPr>
                      <w:rFonts w:hint="eastAsia"/>
                      <w:color w:val="auto"/>
                    </w:rPr>
                    <w:t>在新建原料仓库内堆放储存</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color w:val="auto"/>
                    </w:rPr>
                    <w:t>2</w:t>
                  </w:r>
                </w:p>
              </w:tc>
              <w:tc>
                <w:tcPr>
                  <w:tcW w:w="610" w:type="pct"/>
                  <w:tcBorders>
                    <w:tl2br w:val="nil"/>
                    <w:tr2bl w:val="nil"/>
                  </w:tcBorders>
                  <w:vAlign w:val="center"/>
                </w:tcPr>
                <w:p w:rsidR="000E7247" w:rsidRDefault="009C0253">
                  <w:pPr>
                    <w:pStyle w:val="af0"/>
                    <w:rPr>
                      <w:color w:val="auto"/>
                    </w:rPr>
                  </w:pPr>
                  <w:r>
                    <w:rPr>
                      <w:rFonts w:hint="eastAsia"/>
                      <w:color w:val="auto"/>
                    </w:rPr>
                    <w:t>钢渣</w:t>
                  </w:r>
                </w:p>
              </w:tc>
              <w:tc>
                <w:tcPr>
                  <w:tcW w:w="592" w:type="pct"/>
                  <w:tcBorders>
                    <w:tl2br w:val="nil"/>
                    <w:tr2bl w:val="nil"/>
                  </w:tcBorders>
                  <w:vAlign w:val="center"/>
                </w:tcPr>
                <w:p w:rsidR="000E7247" w:rsidRDefault="009C0253">
                  <w:pPr>
                    <w:pStyle w:val="af0"/>
                    <w:rPr>
                      <w:color w:val="auto"/>
                    </w:rPr>
                  </w:pPr>
                  <w:r>
                    <w:rPr>
                      <w:rFonts w:hint="eastAsia"/>
                      <w:color w:val="auto"/>
                    </w:rPr>
                    <w:t>粉料</w:t>
                  </w:r>
                </w:p>
              </w:tc>
              <w:tc>
                <w:tcPr>
                  <w:tcW w:w="731" w:type="pct"/>
                  <w:tcBorders>
                    <w:tl2br w:val="nil"/>
                    <w:tr2bl w:val="nil"/>
                  </w:tcBorders>
                  <w:vAlign w:val="center"/>
                </w:tcPr>
                <w:p w:rsidR="000E7247" w:rsidRDefault="009C0253">
                  <w:pPr>
                    <w:pStyle w:val="af0"/>
                    <w:rPr>
                      <w:color w:val="auto"/>
                    </w:rPr>
                  </w:pPr>
                  <w:r>
                    <w:rPr>
                      <w:rFonts w:hint="eastAsia"/>
                      <w:color w:val="auto"/>
                    </w:rPr>
                    <w:t>0</w:t>
                  </w:r>
                </w:p>
              </w:tc>
              <w:tc>
                <w:tcPr>
                  <w:tcW w:w="737" w:type="pct"/>
                  <w:tcBorders>
                    <w:tl2br w:val="nil"/>
                    <w:tr2bl w:val="nil"/>
                  </w:tcBorders>
                  <w:vAlign w:val="center"/>
                </w:tcPr>
                <w:p w:rsidR="000E7247" w:rsidRDefault="009C0253">
                  <w:pPr>
                    <w:pStyle w:val="af0"/>
                    <w:rPr>
                      <w:color w:val="auto"/>
                    </w:rPr>
                  </w:pPr>
                  <w:r>
                    <w:rPr>
                      <w:rFonts w:hint="eastAsia"/>
                      <w:color w:val="auto"/>
                    </w:rPr>
                    <w:t>13</w:t>
                  </w:r>
                  <w:r>
                    <w:rPr>
                      <w:color w:val="auto"/>
                    </w:rPr>
                    <w:t>t/a</w:t>
                  </w:r>
                </w:p>
              </w:tc>
              <w:tc>
                <w:tcPr>
                  <w:tcW w:w="760" w:type="pct"/>
                  <w:tcBorders>
                    <w:tl2br w:val="nil"/>
                    <w:tr2bl w:val="nil"/>
                  </w:tcBorders>
                  <w:vAlign w:val="center"/>
                </w:tcPr>
                <w:p w:rsidR="000E7247" w:rsidRDefault="009C0253">
                  <w:pPr>
                    <w:pStyle w:val="af0"/>
                    <w:rPr>
                      <w:color w:val="auto"/>
                    </w:rPr>
                  </w:pPr>
                  <w:r>
                    <w:rPr>
                      <w:rFonts w:hint="eastAsia"/>
                      <w:color w:val="auto"/>
                    </w:rPr>
                    <w:t>13</w:t>
                  </w:r>
                  <w:r>
                    <w:rPr>
                      <w:color w:val="auto"/>
                    </w:rPr>
                    <w:t>t/a</w:t>
                  </w:r>
                </w:p>
              </w:tc>
              <w:tc>
                <w:tcPr>
                  <w:tcW w:w="1241" w:type="pct"/>
                  <w:tcBorders>
                    <w:tl2br w:val="nil"/>
                    <w:tr2bl w:val="nil"/>
                  </w:tcBorders>
                  <w:vAlign w:val="center"/>
                </w:tcPr>
                <w:p w:rsidR="000E7247" w:rsidRDefault="009C0253">
                  <w:pPr>
                    <w:pStyle w:val="af0"/>
                    <w:rPr>
                      <w:color w:val="auto"/>
                    </w:rPr>
                  </w:pPr>
                  <w:r>
                    <w:rPr>
                      <w:color w:val="auto"/>
                    </w:rPr>
                    <w:t>外购</w:t>
                  </w:r>
                  <w:r>
                    <w:rPr>
                      <w:rFonts w:hint="eastAsia"/>
                      <w:color w:val="auto"/>
                    </w:rPr>
                    <w:t>，</w:t>
                  </w:r>
                  <w:r>
                    <w:rPr>
                      <w:rFonts w:hint="eastAsia"/>
                      <w:color w:val="auto"/>
                    </w:rPr>
                    <w:t>在新建原料仓库内堆放储存</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t>3</w:t>
                  </w:r>
                </w:p>
              </w:tc>
              <w:tc>
                <w:tcPr>
                  <w:tcW w:w="610" w:type="pct"/>
                  <w:tcBorders>
                    <w:tl2br w:val="nil"/>
                    <w:tr2bl w:val="nil"/>
                  </w:tcBorders>
                  <w:vAlign w:val="center"/>
                </w:tcPr>
                <w:p w:rsidR="000E7247" w:rsidRDefault="009C0253">
                  <w:pPr>
                    <w:pStyle w:val="af0"/>
                    <w:rPr>
                      <w:color w:val="auto"/>
                    </w:rPr>
                  </w:pPr>
                  <w:r>
                    <w:rPr>
                      <w:rFonts w:hint="eastAsia"/>
                      <w:color w:val="auto"/>
                    </w:rPr>
                    <w:t>水渣</w:t>
                  </w:r>
                </w:p>
              </w:tc>
              <w:tc>
                <w:tcPr>
                  <w:tcW w:w="592" w:type="pct"/>
                  <w:tcBorders>
                    <w:tl2br w:val="nil"/>
                    <w:tr2bl w:val="nil"/>
                  </w:tcBorders>
                  <w:vAlign w:val="center"/>
                </w:tcPr>
                <w:p w:rsidR="000E7247" w:rsidRDefault="009C0253">
                  <w:pPr>
                    <w:pStyle w:val="af0"/>
                    <w:rPr>
                      <w:color w:val="auto"/>
                    </w:rPr>
                  </w:pPr>
                  <w:r>
                    <w:rPr>
                      <w:rFonts w:hint="eastAsia"/>
                      <w:color w:val="auto"/>
                    </w:rPr>
                    <w:t>粉料</w:t>
                  </w:r>
                </w:p>
              </w:tc>
              <w:tc>
                <w:tcPr>
                  <w:tcW w:w="731" w:type="pct"/>
                  <w:tcBorders>
                    <w:tl2br w:val="nil"/>
                    <w:tr2bl w:val="nil"/>
                  </w:tcBorders>
                  <w:vAlign w:val="center"/>
                </w:tcPr>
                <w:p w:rsidR="000E7247" w:rsidRDefault="009C0253">
                  <w:pPr>
                    <w:pStyle w:val="af0"/>
                    <w:rPr>
                      <w:color w:val="auto"/>
                    </w:rPr>
                  </w:pPr>
                  <w:r>
                    <w:rPr>
                      <w:rFonts w:hint="eastAsia"/>
                      <w:color w:val="auto"/>
                    </w:rPr>
                    <w:t>0</w:t>
                  </w:r>
                </w:p>
              </w:tc>
              <w:tc>
                <w:tcPr>
                  <w:tcW w:w="737" w:type="pct"/>
                  <w:tcBorders>
                    <w:tl2br w:val="nil"/>
                    <w:tr2bl w:val="nil"/>
                  </w:tcBorders>
                  <w:vAlign w:val="center"/>
                </w:tcPr>
                <w:p w:rsidR="000E7247" w:rsidRDefault="009C0253">
                  <w:pPr>
                    <w:pStyle w:val="af0"/>
                    <w:rPr>
                      <w:color w:val="auto"/>
                    </w:rPr>
                  </w:pPr>
                  <w:r>
                    <w:rPr>
                      <w:rFonts w:hint="eastAsia"/>
                      <w:color w:val="auto"/>
                    </w:rPr>
                    <w:t>13</w:t>
                  </w:r>
                  <w:r>
                    <w:rPr>
                      <w:color w:val="auto"/>
                    </w:rPr>
                    <w:t>t/a</w:t>
                  </w:r>
                </w:p>
              </w:tc>
              <w:tc>
                <w:tcPr>
                  <w:tcW w:w="760" w:type="pct"/>
                  <w:tcBorders>
                    <w:tl2br w:val="nil"/>
                    <w:tr2bl w:val="nil"/>
                  </w:tcBorders>
                  <w:vAlign w:val="center"/>
                </w:tcPr>
                <w:p w:rsidR="000E7247" w:rsidRDefault="009C0253">
                  <w:pPr>
                    <w:pStyle w:val="af0"/>
                    <w:rPr>
                      <w:color w:val="auto"/>
                    </w:rPr>
                  </w:pPr>
                  <w:r>
                    <w:rPr>
                      <w:rFonts w:hint="eastAsia"/>
                      <w:color w:val="auto"/>
                    </w:rPr>
                    <w:t>13</w:t>
                  </w:r>
                  <w:r>
                    <w:rPr>
                      <w:color w:val="auto"/>
                    </w:rPr>
                    <w:t>t/a</w:t>
                  </w:r>
                </w:p>
              </w:tc>
              <w:tc>
                <w:tcPr>
                  <w:tcW w:w="1241" w:type="pct"/>
                  <w:tcBorders>
                    <w:tl2br w:val="nil"/>
                    <w:tr2bl w:val="nil"/>
                  </w:tcBorders>
                  <w:vAlign w:val="center"/>
                </w:tcPr>
                <w:p w:rsidR="000E7247" w:rsidRDefault="009C0253">
                  <w:pPr>
                    <w:pStyle w:val="af0"/>
                    <w:rPr>
                      <w:color w:val="auto"/>
                    </w:rPr>
                  </w:pPr>
                  <w:r>
                    <w:rPr>
                      <w:color w:val="auto"/>
                    </w:rPr>
                    <w:t>外购</w:t>
                  </w:r>
                  <w:r>
                    <w:rPr>
                      <w:rFonts w:hint="eastAsia"/>
                      <w:color w:val="auto"/>
                    </w:rPr>
                    <w:t>，</w:t>
                  </w:r>
                  <w:r>
                    <w:rPr>
                      <w:rFonts w:hint="eastAsia"/>
                      <w:color w:val="auto"/>
                    </w:rPr>
                    <w:t>在新建原料仓库内堆放储存</w:t>
                  </w:r>
                </w:p>
              </w:tc>
            </w:tr>
            <w:tr w:rsidR="000E7247">
              <w:trPr>
                <w:trHeight w:val="340"/>
                <w:jc w:val="center"/>
              </w:trPr>
              <w:tc>
                <w:tcPr>
                  <w:tcW w:w="5000" w:type="pct"/>
                  <w:gridSpan w:val="7"/>
                  <w:tcBorders>
                    <w:tl2br w:val="nil"/>
                    <w:tr2bl w:val="nil"/>
                  </w:tcBorders>
                  <w:vAlign w:val="center"/>
                </w:tcPr>
                <w:p w:rsidR="000E7247" w:rsidRDefault="009C0253">
                  <w:pPr>
                    <w:pStyle w:val="af0"/>
                    <w:rPr>
                      <w:color w:val="auto"/>
                    </w:rPr>
                  </w:pPr>
                  <w:r>
                    <w:rPr>
                      <w:rFonts w:hint="eastAsia"/>
                      <w:b/>
                      <w:bCs w:val="0"/>
                      <w:color w:val="auto"/>
                    </w:rPr>
                    <w:t>能源</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t>5</w:t>
                  </w:r>
                </w:p>
              </w:tc>
              <w:tc>
                <w:tcPr>
                  <w:tcW w:w="610" w:type="pct"/>
                  <w:tcBorders>
                    <w:tl2br w:val="nil"/>
                    <w:tr2bl w:val="nil"/>
                  </w:tcBorders>
                  <w:vAlign w:val="center"/>
                </w:tcPr>
                <w:p w:rsidR="000E7247" w:rsidRDefault="009C0253">
                  <w:pPr>
                    <w:pStyle w:val="af0"/>
                    <w:rPr>
                      <w:color w:val="auto"/>
                    </w:rPr>
                  </w:pPr>
                  <w:r>
                    <w:rPr>
                      <w:color w:val="auto"/>
                    </w:rPr>
                    <w:t>天然气</w:t>
                  </w:r>
                </w:p>
              </w:tc>
              <w:tc>
                <w:tcPr>
                  <w:tcW w:w="592" w:type="pct"/>
                  <w:tcBorders>
                    <w:tl2br w:val="nil"/>
                    <w:tr2bl w:val="nil"/>
                  </w:tcBorders>
                  <w:vAlign w:val="center"/>
                </w:tcPr>
                <w:p w:rsidR="000E7247" w:rsidRDefault="009C0253">
                  <w:pPr>
                    <w:pStyle w:val="af0"/>
                    <w:rPr>
                      <w:color w:val="auto"/>
                    </w:rPr>
                  </w:pPr>
                  <w:r>
                    <w:rPr>
                      <w:rFonts w:hint="eastAsia"/>
                      <w:color w:val="auto"/>
                    </w:rPr>
                    <w:t>压缩气</w:t>
                  </w:r>
                  <w:r>
                    <w:rPr>
                      <w:rFonts w:hint="eastAsia"/>
                      <w:color w:val="auto"/>
                    </w:rPr>
                    <w:lastRenderedPageBreak/>
                    <w:t>体</w:t>
                  </w:r>
                </w:p>
              </w:tc>
              <w:tc>
                <w:tcPr>
                  <w:tcW w:w="731" w:type="pct"/>
                  <w:tcBorders>
                    <w:tl2br w:val="nil"/>
                    <w:tr2bl w:val="nil"/>
                  </w:tcBorders>
                  <w:vAlign w:val="center"/>
                </w:tcPr>
                <w:p w:rsidR="000E7247" w:rsidRDefault="009C0253">
                  <w:pPr>
                    <w:pStyle w:val="af0"/>
                    <w:rPr>
                      <w:color w:val="auto"/>
                    </w:rPr>
                  </w:pPr>
                  <w:r>
                    <w:rPr>
                      <w:rFonts w:hint="eastAsia"/>
                      <w:color w:val="auto"/>
                    </w:rPr>
                    <w:lastRenderedPageBreak/>
                    <w:t>0</w:t>
                  </w:r>
                </w:p>
              </w:tc>
              <w:tc>
                <w:tcPr>
                  <w:tcW w:w="737" w:type="pct"/>
                  <w:tcBorders>
                    <w:tl2br w:val="nil"/>
                    <w:tr2bl w:val="nil"/>
                  </w:tcBorders>
                  <w:vAlign w:val="center"/>
                </w:tcPr>
                <w:p w:rsidR="000E7247" w:rsidRDefault="009C0253">
                  <w:pPr>
                    <w:pStyle w:val="af0"/>
                    <w:rPr>
                      <w:color w:val="auto"/>
                    </w:rPr>
                  </w:pPr>
                  <w:r>
                    <w:rPr>
                      <w:color w:val="auto"/>
                    </w:rPr>
                    <w:t>55</w:t>
                  </w:r>
                  <w:r>
                    <w:rPr>
                      <w:color w:val="auto"/>
                    </w:rPr>
                    <w:t>万</w:t>
                  </w:r>
                  <w:r>
                    <w:rPr>
                      <w:color w:val="auto"/>
                    </w:rPr>
                    <w:t>Nm</w:t>
                  </w:r>
                  <w:r>
                    <w:rPr>
                      <w:color w:val="auto"/>
                      <w:vertAlign w:val="superscript"/>
                    </w:rPr>
                    <w:t>3</w:t>
                  </w:r>
                  <w:r>
                    <w:rPr>
                      <w:color w:val="auto"/>
                    </w:rPr>
                    <w:t>/a</w:t>
                  </w:r>
                </w:p>
              </w:tc>
              <w:tc>
                <w:tcPr>
                  <w:tcW w:w="760" w:type="pct"/>
                  <w:tcBorders>
                    <w:tl2br w:val="nil"/>
                    <w:tr2bl w:val="nil"/>
                  </w:tcBorders>
                  <w:vAlign w:val="center"/>
                </w:tcPr>
                <w:p w:rsidR="000E7247" w:rsidRDefault="009C0253">
                  <w:pPr>
                    <w:pStyle w:val="af0"/>
                    <w:rPr>
                      <w:color w:val="auto"/>
                    </w:rPr>
                  </w:pPr>
                  <w:r>
                    <w:rPr>
                      <w:color w:val="auto"/>
                    </w:rPr>
                    <w:t>55</w:t>
                  </w:r>
                  <w:r>
                    <w:rPr>
                      <w:color w:val="auto"/>
                    </w:rPr>
                    <w:t>万</w:t>
                  </w:r>
                  <w:r>
                    <w:rPr>
                      <w:color w:val="auto"/>
                    </w:rPr>
                    <w:t>Nm</w:t>
                  </w:r>
                  <w:r>
                    <w:rPr>
                      <w:color w:val="auto"/>
                      <w:vertAlign w:val="superscript"/>
                    </w:rPr>
                    <w:t>3</w:t>
                  </w:r>
                  <w:r>
                    <w:rPr>
                      <w:color w:val="auto"/>
                    </w:rPr>
                    <w:t>/a</w:t>
                  </w:r>
                </w:p>
              </w:tc>
              <w:tc>
                <w:tcPr>
                  <w:tcW w:w="1241" w:type="pct"/>
                  <w:tcBorders>
                    <w:tl2br w:val="nil"/>
                    <w:tr2bl w:val="nil"/>
                  </w:tcBorders>
                  <w:vAlign w:val="center"/>
                </w:tcPr>
                <w:p w:rsidR="000E7247" w:rsidRDefault="009C0253">
                  <w:pPr>
                    <w:pStyle w:val="af0"/>
                    <w:rPr>
                      <w:color w:val="auto"/>
                    </w:rPr>
                  </w:pPr>
                  <w:r>
                    <w:rPr>
                      <w:rFonts w:hint="eastAsia"/>
                      <w:color w:val="auto"/>
                    </w:rPr>
                    <w:t>天然气管道提供</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lastRenderedPageBreak/>
                    <w:t>6</w:t>
                  </w:r>
                </w:p>
              </w:tc>
              <w:tc>
                <w:tcPr>
                  <w:tcW w:w="610" w:type="pct"/>
                  <w:tcBorders>
                    <w:tl2br w:val="nil"/>
                    <w:tr2bl w:val="nil"/>
                  </w:tcBorders>
                  <w:vAlign w:val="center"/>
                </w:tcPr>
                <w:p w:rsidR="000E7247" w:rsidRDefault="009C0253">
                  <w:pPr>
                    <w:pStyle w:val="af0"/>
                    <w:rPr>
                      <w:color w:val="auto"/>
                    </w:rPr>
                  </w:pPr>
                  <w:r>
                    <w:rPr>
                      <w:color w:val="auto"/>
                    </w:rPr>
                    <w:t>水</w:t>
                  </w:r>
                </w:p>
              </w:tc>
              <w:tc>
                <w:tcPr>
                  <w:tcW w:w="592" w:type="pct"/>
                  <w:tcBorders>
                    <w:tl2br w:val="nil"/>
                    <w:tr2bl w:val="nil"/>
                  </w:tcBorders>
                  <w:vAlign w:val="center"/>
                </w:tcPr>
                <w:p w:rsidR="000E7247" w:rsidRDefault="009C0253">
                  <w:pPr>
                    <w:pStyle w:val="af0"/>
                    <w:rPr>
                      <w:color w:val="auto"/>
                    </w:rPr>
                  </w:pPr>
                  <w:r>
                    <w:rPr>
                      <w:color w:val="auto"/>
                    </w:rPr>
                    <w:t>液态</w:t>
                  </w:r>
                </w:p>
              </w:tc>
              <w:tc>
                <w:tcPr>
                  <w:tcW w:w="731" w:type="pct"/>
                  <w:tcBorders>
                    <w:tl2br w:val="nil"/>
                    <w:tr2bl w:val="nil"/>
                  </w:tcBorders>
                  <w:vAlign w:val="center"/>
                </w:tcPr>
                <w:p w:rsidR="000E7247" w:rsidRDefault="009C0253">
                  <w:pPr>
                    <w:pStyle w:val="af0"/>
                    <w:rPr>
                      <w:color w:val="auto"/>
                    </w:rPr>
                  </w:pPr>
                  <w:r>
                    <w:rPr>
                      <w:rFonts w:hint="eastAsia"/>
                      <w:color w:val="auto"/>
                    </w:rPr>
                    <w:t>17768</w:t>
                  </w:r>
                  <w:r>
                    <w:rPr>
                      <w:color w:val="auto"/>
                    </w:rPr>
                    <w:t>t/a</w:t>
                  </w:r>
                </w:p>
              </w:tc>
              <w:tc>
                <w:tcPr>
                  <w:tcW w:w="737" w:type="pct"/>
                  <w:tcBorders>
                    <w:tl2br w:val="nil"/>
                    <w:tr2bl w:val="nil"/>
                  </w:tcBorders>
                  <w:vAlign w:val="center"/>
                </w:tcPr>
                <w:p w:rsidR="000E7247" w:rsidRDefault="009C0253">
                  <w:pPr>
                    <w:pStyle w:val="af0"/>
                    <w:rPr>
                      <w:color w:val="auto"/>
                    </w:rPr>
                  </w:pPr>
                  <w:r>
                    <w:rPr>
                      <w:rFonts w:hint="eastAsia"/>
                      <w:color w:val="auto"/>
                    </w:rPr>
                    <w:t>4560</w:t>
                  </w:r>
                  <w:r>
                    <w:rPr>
                      <w:color w:val="auto"/>
                    </w:rPr>
                    <w:t>t/a</w:t>
                  </w:r>
                </w:p>
              </w:tc>
              <w:tc>
                <w:tcPr>
                  <w:tcW w:w="760" w:type="pct"/>
                  <w:tcBorders>
                    <w:tl2br w:val="nil"/>
                    <w:tr2bl w:val="nil"/>
                  </w:tcBorders>
                  <w:vAlign w:val="center"/>
                </w:tcPr>
                <w:p w:rsidR="000E7247" w:rsidRDefault="009C0253">
                  <w:pPr>
                    <w:pStyle w:val="af0"/>
                    <w:rPr>
                      <w:color w:val="auto"/>
                    </w:rPr>
                  </w:pPr>
                  <w:r>
                    <w:rPr>
                      <w:rFonts w:hint="eastAsia"/>
                      <w:color w:val="auto"/>
                    </w:rPr>
                    <w:t>22328</w:t>
                  </w:r>
                  <w:r>
                    <w:rPr>
                      <w:color w:val="auto"/>
                    </w:rPr>
                    <w:t>t/a</w:t>
                  </w:r>
                </w:p>
              </w:tc>
              <w:tc>
                <w:tcPr>
                  <w:tcW w:w="1241" w:type="pct"/>
                  <w:tcBorders>
                    <w:tl2br w:val="nil"/>
                    <w:tr2bl w:val="nil"/>
                  </w:tcBorders>
                  <w:vAlign w:val="center"/>
                </w:tcPr>
                <w:p w:rsidR="000E7247" w:rsidRDefault="009C0253">
                  <w:pPr>
                    <w:pStyle w:val="af0"/>
                    <w:rPr>
                      <w:color w:val="auto"/>
                    </w:rPr>
                  </w:pPr>
                  <w:r>
                    <w:rPr>
                      <w:rFonts w:hint="eastAsia"/>
                      <w:color w:val="auto"/>
                    </w:rPr>
                    <w:t>厂区自备水井供水</w:t>
                  </w:r>
                </w:p>
              </w:tc>
            </w:tr>
            <w:tr w:rsidR="000E7247">
              <w:trPr>
                <w:trHeight w:val="340"/>
                <w:jc w:val="center"/>
              </w:trPr>
              <w:tc>
                <w:tcPr>
                  <w:tcW w:w="326" w:type="pct"/>
                  <w:tcBorders>
                    <w:tl2br w:val="nil"/>
                    <w:tr2bl w:val="nil"/>
                  </w:tcBorders>
                  <w:vAlign w:val="center"/>
                </w:tcPr>
                <w:p w:rsidR="000E7247" w:rsidRDefault="009C0253">
                  <w:pPr>
                    <w:pStyle w:val="af0"/>
                    <w:rPr>
                      <w:color w:val="auto"/>
                    </w:rPr>
                  </w:pPr>
                  <w:r>
                    <w:rPr>
                      <w:rFonts w:hint="eastAsia"/>
                      <w:color w:val="auto"/>
                    </w:rPr>
                    <w:t>7</w:t>
                  </w:r>
                </w:p>
              </w:tc>
              <w:tc>
                <w:tcPr>
                  <w:tcW w:w="610" w:type="pct"/>
                  <w:tcBorders>
                    <w:tl2br w:val="nil"/>
                    <w:tr2bl w:val="nil"/>
                  </w:tcBorders>
                  <w:vAlign w:val="center"/>
                </w:tcPr>
                <w:p w:rsidR="000E7247" w:rsidRDefault="009C0253">
                  <w:pPr>
                    <w:pStyle w:val="af0"/>
                    <w:rPr>
                      <w:color w:val="auto"/>
                    </w:rPr>
                  </w:pPr>
                  <w:r>
                    <w:rPr>
                      <w:color w:val="auto"/>
                    </w:rPr>
                    <w:t>电</w:t>
                  </w:r>
                </w:p>
              </w:tc>
              <w:tc>
                <w:tcPr>
                  <w:tcW w:w="592" w:type="pct"/>
                  <w:tcBorders>
                    <w:tl2br w:val="nil"/>
                    <w:tr2bl w:val="nil"/>
                  </w:tcBorders>
                  <w:vAlign w:val="center"/>
                </w:tcPr>
                <w:p w:rsidR="000E7247" w:rsidRDefault="009C0253">
                  <w:pPr>
                    <w:pStyle w:val="af0"/>
                    <w:rPr>
                      <w:color w:val="auto"/>
                    </w:rPr>
                  </w:pPr>
                  <w:r>
                    <w:rPr>
                      <w:color w:val="auto"/>
                    </w:rPr>
                    <w:t>/</w:t>
                  </w:r>
                </w:p>
              </w:tc>
              <w:tc>
                <w:tcPr>
                  <w:tcW w:w="731" w:type="pct"/>
                  <w:tcBorders>
                    <w:tl2br w:val="nil"/>
                    <w:tr2bl w:val="nil"/>
                  </w:tcBorders>
                  <w:vAlign w:val="center"/>
                </w:tcPr>
                <w:p w:rsidR="000E7247" w:rsidRDefault="009C0253">
                  <w:pPr>
                    <w:pStyle w:val="af0"/>
                    <w:rPr>
                      <w:color w:val="auto"/>
                    </w:rPr>
                  </w:pPr>
                  <w:r>
                    <w:rPr>
                      <w:rFonts w:hint="eastAsia"/>
                      <w:color w:val="auto"/>
                    </w:rPr>
                    <w:t>2100</w:t>
                  </w:r>
                  <w:r>
                    <w:rPr>
                      <w:color w:val="auto"/>
                    </w:rPr>
                    <w:t>万</w:t>
                  </w:r>
                  <w:r>
                    <w:rPr>
                      <w:color w:val="auto"/>
                    </w:rPr>
                    <w:t>kWh</w:t>
                  </w:r>
                  <w:r>
                    <w:rPr>
                      <w:color w:val="auto"/>
                    </w:rPr>
                    <w:t>/a</w:t>
                  </w:r>
                </w:p>
              </w:tc>
              <w:tc>
                <w:tcPr>
                  <w:tcW w:w="737" w:type="pct"/>
                  <w:tcBorders>
                    <w:tl2br w:val="nil"/>
                    <w:tr2bl w:val="nil"/>
                  </w:tcBorders>
                  <w:vAlign w:val="center"/>
                </w:tcPr>
                <w:p w:rsidR="000E7247" w:rsidRDefault="009C0253">
                  <w:pPr>
                    <w:pStyle w:val="af0"/>
                    <w:rPr>
                      <w:color w:val="auto"/>
                    </w:rPr>
                  </w:pPr>
                  <w:r>
                    <w:rPr>
                      <w:rFonts w:hint="eastAsia"/>
                      <w:color w:val="auto"/>
                    </w:rPr>
                    <w:t>809.85</w:t>
                  </w:r>
                  <w:r>
                    <w:rPr>
                      <w:color w:val="auto"/>
                    </w:rPr>
                    <w:t>万</w:t>
                  </w:r>
                  <w:r>
                    <w:rPr>
                      <w:color w:val="auto"/>
                    </w:rPr>
                    <w:t>kWh</w:t>
                  </w:r>
                  <w:r>
                    <w:rPr>
                      <w:color w:val="auto"/>
                    </w:rPr>
                    <w:t>/a</w:t>
                  </w:r>
                </w:p>
              </w:tc>
              <w:tc>
                <w:tcPr>
                  <w:tcW w:w="760" w:type="pct"/>
                  <w:tcBorders>
                    <w:tl2br w:val="nil"/>
                    <w:tr2bl w:val="nil"/>
                  </w:tcBorders>
                  <w:vAlign w:val="center"/>
                </w:tcPr>
                <w:p w:rsidR="000E7247" w:rsidRDefault="009C0253">
                  <w:pPr>
                    <w:pStyle w:val="af0"/>
                    <w:rPr>
                      <w:color w:val="auto"/>
                    </w:rPr>
                  </w:pPr>
                  <w:r>
                    <w:rPr>
                      <w:rFonts w:hint="eastAsia"/>
                      <w:color w:val="auto"/>
                    </w:rPr>
                    <w:t>2909.85</w:t>
                  </w:r>
                  <w:r>
                    <w:rPr>
                      <w:color w:val="auto"/>
                    </w:rPr>
                    <w:t>万</w:t>
                  </w:r>
                  <w:r>
                    <w:rPr>
                      <w:color w:val="auto"/>
                    </w:rPr>
                    <w:t>kWh</w:t>
                  </w:r>
                  <w:r>
                    <w:rPr>
                      <w:color w:val="auto"/>
                    </w:rPr>
                    <w:t>/a</w:t>
                  </w:r>
                </w:p>
              </w:tc>
              <w:tc>
                <w:tcPr>
                  <w:tcW w:w="1241" w:type="pct"/>
                  <w:tcBorders>
                    <w:tl2br w:val="nil"/>
                    <w:tr2bl w:val="nil"/>
                  </w:tcBorders>
                  <w:vAlign w:val="center"/>
                </w:tcPr>
                <w:p w:rsidR="000E7247" w:rsidRDefault="009C0253">
                  <w:pPr>
                    <w:pStyle w:val="af0"/>
                    <w:rPr>
                      <w:color w:val="auto"/>
                    </w:rPr>
                  </w:pPr>
                  <w:r>
                    <w:rPr>
                      <w:rFonts w:hint="eastAsia"/>
                      <w:color w:val="auto"/>
                    </w:rPr>
                    <w:t>市政供电</w:t>
                  </w:r>
                </w:p>
              </w:tc>
            </w:tr>
          </w:tbl>
          <w:p w:rsidR="000E7247" w:rsidRDefault="009C0253" w:rsidP="00A12B93">
            <w:pPr>
              <w:ind w:firstLine="422"/>
              <w:rPr>
                <w:b/>
                <w:bCs/>
              </w:rPr>
            </w:pPr>
            <w:r>
              <w:rPr>
                <w:b/>
                <w:bCs/>
              </w:rPr>
              <w:t>原辅料理化性质：</w:t>
            </w:r>
          </w:p>
          <w:p w:rsidR="000E7247" w:rsidRDefault="009C0253" w:rsidP="00A12B93">
            <w:pPr>
              <w:ind w:firstLine="422"/>
            </w:pPr>
            <w:r>
              <w:rPr>
                <w:b/>
                <w:bCs/>
              </w:rPr>
              <w:t>粉煤灰：</w:t>
            </w:r>
            <w:r>
              <w:rPr>
                <w:rFonts w:hint="eastAsia"/>
              </w:rPr>
              <w:t>由燃料燃烧过程中排出的微小灰粒。其</w:t>
            </w:r>
            <w:hyperlink r:id="rId14" w:tgtFrame="https://baike.baidu.com/item/%E9%A3%9E%E7%81%B0/_blank" w:history="1">
              <w:r>
                <w:t>粒径</w:t>
              </w:r>
            </w:hyperlink>
            <w:r>
              <w:t>一般在</w:t>
            </w:r>
            <w:r>
              <w:t>1</w:t>
            </w:r>
            <w:r>
              <w:t>～</w:t>
            </w:r>
            <w:r>
              <w:t>100</w:t>
            </w:r>
            <w:hyperlink r:id="rId15" w:tgtFrame="https://baike.baidu.com/item/%E9%A3%9E%E7%81%B0/_blank" w:history="1">
              <w:r>
                <w:t>μm</w:t>
              </w:r>
            </w:hyperlink>
            <w:r>
              <w:t>之间。又称粉煤灰或烟灰。由燃料燃烧所产生烟气灰分中的细微固体颗粒物。</w:t>
            </w:r>
          </w:p>
          <w:p w:rsidR="000E7247" w:rsidRDefault="009C0253" w:rsidP="00A12B93">
            <w:pPr>
              <w:ind w:firstLine="422"/>
              <w:rPr>
                <w:b/>
                <w:bCs/>
              </w:rPr>
            </w:pPr>
            <w:r>
              <w:rPr>
                <w:rFonts w:hint="eastAsia"/>
                <w:b/>
                <w:bCs/>
              </w:rPr>
              <w:t>钢渣：</w:t>
            </w:r>
            <w:r>
              <w:rPr>
                <w:rFonts w:hint="eastAsia"/>
              </w:rPr>
              <w:t>炼钢过程中的一种副产品。它由生铁中的硅、锰、磷、硫等杂质在熔炼过程中氧化而成的各种氧化物以及这些氧化物与溶剂反应生成的盐类所组成。钢渣含有多种有用成分：金属铁</w:t>
            </w:r>
            <w:r>
              <w:rPr>
                <w:rFonts w:hint="eastAsia"/>
              </w:rPr>
              <w:t>2%</w:t>
            </w:r>
            <w:r>
              <w:rPr>
                <w:rFonts w:hint="eastAsia"/>
              </w:rPr>
              <w:t>～</w:t>
            </w:r>
            <w:r>
              <w:rPr>
                <w:rFonts w:hint="eastAsia"/>
              </w:rPr>
              <w:t>8%</w:t>
            </w:r>
            <w:r>
              <w:rPr>
                <w:rFonts w:hint="eastAsia"/>
              </w:rPr>
              <w:t>，氧化钙</w:t>
            </w:r>
            <w:r>
              <w:rPr>
                <w:rFonts w:hint="eastAsia"/>
              </w:rPr>
              <w:t>40%</w:t>
            </w:r>
            <w:r>
              <w:rPr>
                <w:rFonts w:hint="eastAsia"/>
              </w:rPr>
              <w:t>～</w:t>
            </w:r>
            <w:r>
              <w:rPr>
                <w:rFonts w:hint="eastAsia"/>
              </w:rPr>
              <w:t>60%</w:t>
            </w:r>
            <w:r>
              <w:rPr>
                <w:rFonts w:hint="eastAsia"/>
              </w:rPr>
              <w:t>，氧化镁</w:t>
            </w:r>
            <w:r>
              <w:rPr>
                <w:rFonts w:hint="eastAsia"/>
              </w:rPr>
              <w:t>3%</w:t>
            </w:r>
            <w:r>
              <w:rPr>
                <w:rFonts w:hint="eastAsia"/>
              </w:rPr>
              <w:t>～</w:t>
            </w:r>
            <w:r>
              <w:rPr>
                <w:rFonts w:hint="eastAsia"/>
              </w:rPr>
              <w:t>10%</w:t>
            </w:r>
            <w:r>
              <w:rPr>
                <w:rFonts w:hint="eastAsia"/>
              </w:rPr>
              <w:t>，氧化锰</w:t>
            </w:r>
            <w:r>
              <w:rPr>
                <w:rFonts w:hint="eastAsia"/>
              </w:rPr>
              <w:t>1%</w:t>
            </w:r>
            <w:r>
              <w:rPr>
                <w:rFonts w:hint="eastAsia"/>
              </w:rPr>
              <w:t>～</w:t>
            </w:r>
            <w:r>
              <w:rPr>
                <w:rFonts w:hint="eastAsia"/>
              </w:rPr>
              <w:t>8%</w:t>
            </w:r>
            <w:r>
              <w:rPr>
                <w:rFonts w:hint="eastAsia"/>
              </w:rPr>
              <w:t>，故可作为钢铁冶金原料使用。钢渣的矿物组成以硅酸三钙为主，其次是硅酸二钙、</w:t>
            </w:r>
            <w:r>
              <w:rPr>
                <w:rFonts w:hint="eastAsia"/>
              </w:rPr>
              <w:t>RO</w:t>
            </w:r>
            <w:r>
              <w:rPr>
                <w:rFonts w:hint="eastAsia"/>
              </w:rPr>
              <w:t>相、铁酸</w:t>
            </w:r>
            <w:r>
              <w:rPr>
                <w:rFonts w:hint="eastAsia"/>
              </w:rPr>
              <w:t>二钙和游离氧化钙。钢渣为熟料，是重熔相，熔化温度低。重新熔化时，液相形成早，流动性好。钢渣分为电炉钢渣、平炉钢渣和转炉钢渣</w:t>
            </w:r>
            <w:r>
              <w:rPr>
                <w:rFonts w:hint="eastAsia"/>
              </w:rPr>
              <w:t>3</w:t>
            </w:r>
            <w:r>
              <w:rPr>
                <w:rFonts w:hint="eastAsia"/>
              </w:rPr>
              <w:t>种。钢渣作为二次资源综合利用有两个主要途径，一个是作为冶炼溶剂在本厂循环利用，不但可以代替石灰石，且可以从中回收大量的金属铁和其他有用元素；另一个是作为制造筑路材料、建筑材料或农业肥料的原材料。</w:t>
            </w:r>
          </w:p>
          <w:p w:rsidR="000E7247" w:rsidRDefault="009C0253" w:rsidP="00A12B93">
            <w:pPr>
              <w:ind w:firstLine="422"/>
            </w:pPr>
            <w:r>
              <w:rPr>
                <w:rFonts w:hint="eastAsia"/>
                <w:b/>
                <w:bCs/>
              </w:rPr>
              <w:t>水渣</w:t>
            </w:r>
            <w:r>
              <w:rPr>
                <w:b/>
                <w:bCs/>
              </w:rPr>
              <w:t>：</w:t>
            </w:r>
            <w:r>
              <w:t>水渣是指炼铁高炉矿渣。它在高温熔融状态下，经过用水急速冷却而成为粒化泡沫形状，乳白色，其质轻而松脆、多孔、易磨成细粉。它是泡沫硅酸盐建筑制品和矿渣吸音砖及隔热层、吸水层的松软材料。水渣是</w:t>
            </w:r>
            <w:r>
              <w:t>把熔融状态的高炉渣置于水中急速冷却而形成的，主要有渣池水淬和炉前水淬两种方式。水渣作建材用于生产水泥和混凝土，由于水渣具有潜在的水硬胶凝性能，在水泥熟料、石灰、石膏等激发剂作用下，可以作为优质的水泥原料，可制成：矿渣硅酸盐水泥、石膏矿渣水泥、石灰矿渣水泥、矿渣砖、矿渣混凝土等，也可作为生产环保水泥砖的一种原材料。</w:t>
            </w:r>
          </w:p>
          <w:p w:rsidR="000E7247" w:rsidRDefault="009C0253">
            <w:pPr>
              <w:pStyle w:val="20"/>
            </w:pPr>
            <w:r>
              <w:t>五、</w:t>
            </w:r>
            <w:r>
              <w:rPr>
                <w:rFonts w:hint="eastAsia"/>
              </w:rPr>
              <w:t>公用工程</w:t>
            </w:r>
          </w:p>
          <w:p w:rsidR="000E7247" w:rsidRDefault="009C0253" w:rsidP="00A12B93">
            <w:pPr>
              <w:ind w:firstLine="420"/>
            </w:pPr>
            <w:r>
              <w:rPr>
                <w:rFonts w:hint="eastAsia"/>
              </w:rPr>
              <w:t>1</w:t>
            </w:r>
            <w:r>
              <w:rPr>
                <w:rFonts w:hint="eastAsia"/>
              </w:rPr>
              <w:t>、现有项目给排水</w:t>
            </w:r>
          </w:p>
          <w:p w:rsidR="000E7247" w:rsidRDefault="009C0253" w:rsidP="00A12B93">
            <w:pPr>
              <w:ind w:firstLine="420"/>
            </w:pPr>
            <w:r>
              <w:rPr>
                <w:rFonts w:hint="eastAsia"/>
              </w:rPr>
              <w:t>（</w:t>
            </w:r>
            <w:r>
              <w:rPr>
                <w:rFonts w:hint="eastAsia"/>
              </w:rPr>
              <w:t>1</w:t>
            </w:r>
            <w:r>
              <w:rPr>
                <w:rFonts w:hint="eastAsia"/>
              </w:rPr>
              <w:t>）给水</w:t>
            </w:r>
          </w:p>
          <w:p w:rsidR="000E7247" w:rsidRDefault="009C0253" w:rsidP="00A12B93">
            <w:pPr>
              <w:ind w:firstLine="420"/>
            </w:pPr>
            <w:r>
              <w:rPr>
                <w:rFonts w:hint="eastAsia"/>
              </w:rPr>
              <w:t>现有</w:t>
            </w:r>
            <w:r>
              <w:t>项目用水包括</w:t>
            </w:r>
            <w:r>
              <w:rPr>
                <w:rFonts w:hint="eastAsia"/>
              </w:rPr>
              <w:t>生产用水、生活用水、绿化及喷洒降尘用水、</w:t>
            </w:r>
            <w:r>
              <w:rPr>
                <w:rFonts w:hint="eastAsia"/>
              </w:rPr>
              <w:t>车辆冲洗水</w:t>
            </w:r>
            <w:r>
              <w:rPr>
                <w:rFonts w:hint="eastAsia"/>
              </w:rPr>
              <w:t>循环水、</w:t>
            </w:r>
            <w:r>
              <w:rPr>
                <w:rFonts w:hint="eastAsia"/>
              </w:rPr>
              <w:t>原料仓库洒水喷淋用水</w:t>
            </w:r>
            <w:r>
              <w:rPr>
                <w:rFonts w:hint="eastAsia"/>
              </w:rPr>
              <w:t>。</w:t>
            </w:r>
          </w:p>
          <w:p w:rsidR="000E7247" w:rsidRDefault="009C0253" w:rsidP="00A12B93">
            <w:pPr>
              <w:ind w:firstLine="420"/>
            </w:pPr>
            <w:r>
              <w:rPr>
                <w:rFonts w:hint="eastAsia"/>
              </w:rPr>
              <w:t>①生产用水</w:t>
            </w:r>
          </w:p>
          <w:p w:rsidR="000E7247" w:rsidRDefault="009C0253" w:rsidP="00A12B93">
            <w:pPr>
              <w:ind w:firstLine="420"/>
            </w:pPr>
            <w:r>
              <w:rPr>
                <w:rFonts w:hint="eastAsia"/>
              </w:rPr>
              <w:t>现有生产用水主要为设备冷却水，设备冷却水用量为</w:t>
            </w:r>
            <w:r>
              <w:rPr>
                <w:rFonts w:hint="eastAsia"/>
              </w:rPr>
              <w:t>0.5t/h</w:t>
            </w:r>
            <w:r>
              <w:rPr>
                <w:rFonts w:hint="eastAsia"/>
              </w:rPr>
              <w:t>，</w:t>
            </w:r>
            <w:r>
              <w:rPr>
                <w:rFonts w:hint="eastAsia"/>
              </w:rPr>
              <w:t>12t/d</w:t>
            </w:r>
            <w:r>
              <w:rPr>
                <w:rFonts w:hint="eastAsia"/>
              </w:rPr>
              <w:t>（</w:t>
            </w:r>
            <w:r>
              <w:rPr>
                <w:rFonts w:hint="eastAsia"/>
              </w:rPr>
              <w:t>3600t/a</w:t>
            </w:r>
            <w:r>
              <w:rPr>
                <w:rFonts w:hint="eastAsia"/>
              </w:rPr>
              <w:t>）；项目建有规格为</w:t>
            </w:r>
            <w:r>
              <w:rPr>
                <w:rFonts w:hint="eastAsia"/>
              </w:rPr>
              <w:t>10mx7mx2m</w:t>
            </w:r>
            <w:r>
              <w:rPr>
                <w:rFonts w:hint="eastAsia"/>
              </w:rPr>
              <w:t>的循环水池</w:t>
            </w:r>
            <w:r>
              <w:rPr>
                <w:rFonts w:hint="eastAsia"/>
              </w:rPr>
              <w:t>4</w:t>
            </w:r>
            <w:r>
              <w:rPr>
                <w:rFonts w:hint="eastAsia"/>
              </w:rPr>
              <w:t>个，为了保证水质，补充蒸发损失水量，循环水池需定期补充新鲜水量，补水量约为为</w:t>
            </w:r>
            <w:r>
              <w:rPr>
                <w:rFonts w:hint="eastAsia"/>
              </w:rPr>
              <w:t>0.96m</w:t>
            </w:r>
            <w:r>
              <w:rPr>
                <w:rFonts w:hint="eastAsia"/>
                <w:vertAlign w:val="superscript"/>
              </w:rPr>
              <w:t>3</w:t>
            </w:r>
            <w:r>
              <w:rPr>
                <w:rFonts w:hint="eastAsia"/>
              </w:rPr>
              <w:t>/d</w:t>
            </w:r>
            <w:r>
              <w:rPr>
                <w:rFonts w:hint="eastAsia"/>
              </w:rPr>
              <w:t>（</w:t>
            </w:r>
            <w:r>
              <w:rPr>
                <w:rFonts w:hint="eastAsia"/>
              </w:rPr>
              <w:t>288t/a</w:t>
            </w:r>
            <w:r>
              <w:rPr>
                <w:rFonts w:hint="eastAsia"/>
              </w:rPr>
              <w:t>）。</w:t>
            </w:r>
          </w:p>
          <w:p w:rsidR="000E7247" w:rsidRDefault="009C0253" w:rsidP="00A12B93">
            <w:pPr>
              <w:ind w:firstLine="420"/>
            </w:pPr>
            <w:r>
              <w:rPr>
                <w:rFonts w:hint="eastAsia"/>
              </w:rPr>
              <w:t>②生活用水</w:t>
            </w:r>
          </w:p>
          <w:p w:rsidR="000E7247" w:rsidRDefault="009C0253" w:rsidP="00A12B93">
            <w:pPr>
              <w:ind w:firstLine="420"/>
            </w:pPr>
            <w:r>
              <w:rPr>
                <w:rFonts w:hint="eastAsia"/>
              </w:rPr>
              <w:t>现有职工人数</w:t>
            </w:r>
            <w:r>
              <w:rPr>
                <w:rFonts w:hint="eastAsia"/>
              </w:rPr>
              <w:t>80</w:t>
            </w:r>
            <w:r>
              <w:rPr>
                <w:rFonts w:hint="eastAsia"/>
              </w:rPr>
              <w:t>，职工不在厂区居住，生活用水主要为餐前后卫生清洗用水，</w:t>
            </w:r>
            <w:r>
              <w:t>职工生活用水</w:t>
            </w:r>
            <w:r>
              <w:rPr>
                <w:rFonts w:hint="eastAsia"/>
              </w:rPr>
              <w:t>按照</w:t>
            </w:r>
            <w:r>
              <w:rPr>
                <w:rFonts w:hint="eastAsia"/>
              </w:rPr>
              <w:t>20</w:t>
            </w:r>
            <w:r>
              <w:t>L•</w:t>
            </w:r>
            <w:r>
              <w:t>人</w:t>
            </w:r>
            <w:r>
              <w:t>/d</w:t>
            </w:r>
            <w:r>
              <w:t>计。执行</w:t>
            </w:r>
            <w:r>
              <w:rPr>
                <w:rFonts w:hint="eastAsia"/>
              </w:rPr>
              <w:t>三班倒工作制度，每班</w:t>
            </w:r>
            <w:r>
              <w:rPr>
                <w:rFonts w:hint="eastAsia"/>
              </w:rPr>
              <w:t>8h</w:t>
            </w:r>
            <w:r>
              <w:rPr>
                <w:rFonts w:hint="eastAsia"/>
              </w:rPr>
              <w:t>，</w:t>
            </w:r>
            <w:r>
              <w:t>每年工作</w:t>
            </w:r>
            <w:r>
              <w:t>300d</w:t>
            </w:r>
            <w:r>
              <w:t>，因此职工生活用水量为</w:t>
            </w:r>
            <w:r>
              <w:rPr>
                <w:rFonts w:hint="eastAsia"/>
              </w:rPr>
              <w:t>480t/a</w:t>
            </w:r>
            <w:r>
              <w:rPr>
                <w:rFonts w:hint="eastAsia"/>
              </w:rPr>
              <w:t>。</w:t>
            </w:r>
          </w:p>
          <w:p w:rsidR="000E7247" w:rsidRDefault="009C0253" w:rsidP="00A12B93">
            <w:pPr>
              <w:ind w:firstLine="420"/>
            </w:pPr>
            <w:r>
              <w:rPr>
                <w:rFonts w:hint="eastAsia"/>
              </w:rPr>
              <w:lastRenderedPageBreak/>
              <w:t>③绿化及喷洒降尘用水</w:t>
            </w:r>
          </w:p>
          <w:p w:rsidR="000E7247" w:rsidRDefault="009C0253" w:rsidP="00A12B93">
            <w:pPr>
              <w:ind w:firstLine="420"/>
            </w:pPr>
            <w:r>
              <w:t>厂区绿化及道路面积合计约</w:t>
            </w:r>
            <w:r>
              <w:t>20000m</w:t>
            </w:r>
            <w:r>
              <w:rPr>
                <w:vertAlign w:val="superscript"/>
              </w:rPr>
              <w:t>2</w:t>
            </w:r>
            <w:r>
              <w:t>，绿化</w:t>
            </w:r>
            <w:r>
              <w:t>及道路洒水按</w:t>
            </w:r>
            <w:r>
              <w:t>2.5L/m</w:t>
            </w:r>
            <w:r>
              <w:rPr>
                <w:rFonts w:hint="eastAsia"/>
                <w:vertAlign w:val="superscript"/>
              </w:rPr>
              <w:t>3</w:t>
            </w:r>
            <w:r>
              <w:t>•d</w:t>
            </w:r>
            <w:r>
              <w:t>计算，全年绿化及道路洒水</w:t>
            </w:r>
            <w:r>
              <w:t>100d</w:t>
            </w:r>
            <w:r>
              <w:t>，共消耗水量</w:t>
            </w:r>
            <w:r>
              <w:t>5000</w:t>
            </w:r>
            <w:r>
              <w:rPr>
                <w:rFonts w:hint="eastAsia"/>
              </w:rPr>
              <w:t>t</w:t>
            </w:r>
            <w:r>
              <w:t>/a</w:t>
            </w:r>
            <w:r>
              <w:t>。</w:t>
            </w:r>
          </w:p>
          <w:p w:rsidR="000E7247" w:rsidRDefault="009C0253" w:rsidP="00A12B93">
            <w:pPr>
              <w:ind w:firstLine="420"/>
            </w:pPr>
            <w:r>
              <w:rPr>
                <w:rFonts w:hint="eastAsia"/>
              </w:rPr>
              <w:t>④车辆冲洗水</w:t>
            </w:r>
            <w:r>
              <w:rPr>
                <w:rFonts w:hint="eastAsia"/>
              </w:rPr>
              <w:t>循环水</w:t>
            </w:r>
          </w:p>
          <w:p w:rsidR="000E7247" w:rsidRDefault="009C0253" w:rsidP="00A12B93">
            <w:pPr>
              <w:ind w:firstLine="420"/>
            </w:pPr>
            <w:r>
              <w:rPr>
                <w:rFonts w:hint="eastAsia"/>
              </w:rPr>
              <w:t>现有项目车辆进出场次数</w:t>
            </w:r>
            <w:r>
              <w:rPr>
                <w:rFonts w:hint="eastAsia"/>
              </w:rPr>
              <w:t>60000</w:t>
            </w:r>
            <w:r>
              <w:rPr>
                <w:rFonts w:hint="eastAsia"/>
              </w:rPr>
              <w:t>次，进出厂区车辆冲洗用水量为</w:t>
            </w:r>
            <w:r>
              <w:rPr>
                <w:rFonts w:hint="eastAsia"/>
              </w:rPr>
              <w:t>0.2m</w:t>
            </w:r>
            <w:r>
              <w:rPr>
                <w:rFonts w:hint="eastAsia"/>
                <w:vertAlign w:val="superscript"/>
              </w:rPr>
              <w:t>3</w:t>
            </w:r>
            <w:r>
              <w:rPr>
                <w:rFonts w:hint="eastAsia"/>
              </w:rPr>
              <w:t>/</w:t>
            </w:r>
            <w:r>
              <w:rPr>
                <w:rFonts w:hint="eastAsia"/>
              </w:rPr>
              <w:t>辆·次，因此车辆冲洗水</w:t>
            </w:r>
            <w:r>
              <w:rPr>
                <w:rFonts w:hint="eastAsia"/>
              </w:rPr>
              <w:t>12000t/a</w:t>
            </w:r>
            <w:r>
              <w:rPr>
                <w:rFonts w:hint="eastAsia"/>
              </w:rPr>
              <w:t>。利用场地设置的导流系统，将车辆冲洗水收集到循环水池内沉降处理，处理后回用。车辆冲洗过程中，车辆冲洗水发生地面渗漏、蒸发损失，因此需要定期补充车辆冲洗水。按照</w:t>
            </w:r>
            <w:r>
              <w:rPr>
                <w:rFonts w:hint="eastAsia"/>
              </w:rPr>
              <w:t>50%</w:t>
            </w:r>
            <w:r>
              <w:rPr>
                <w:rFonts w:hint="eastAsia"/>
              </w:rPr>
              <w:t>损失量计算，需要车辆冲洗</w:t>
            </w:r>
            <w:r>
              <w:rPr>
                <w:rFonts w:hint="eastAsia"/>
              </w:rPr>
              <w:t>新鲜补充水用水量</w:t>
            </w:r>
            <w:r>
              <w:rPr>
                <w:rFonts w:hint="eastAsia"/>
              </w:rPr>
              <w:t>6000</w:t>
            </w:r>
            <w:r>
              <w:rPr>
                <w:rFonts w:hint="eastAsia"/>
              </w:rPr>
              <w:t>t/a</w:t>
            </w:r>
            <w:r>
              <w:rPr>
                <w:rFonts w:hint="eastAsia"/>
              </w:rPr>
              <w:t>。</w:t>
            </w:r>
          </w:p>
          <w:p w:rsidR="000E7247" w:rsidRDefault="009C0253" w:rsidP="00A12B93">
            <w:pPr>
              <w:ind w:firstLine="420"/>
            </w:pPr>
            <w:r>
              <w:rPr>
                <w:rFonts w:hint="eastAsia"/>
              </w:rPr>
              <w:t>⑤原料仓库洒水喷淋用水</w:t>
            </w:r>
          </w:p>
          <w:p w:rsidR="000E7247" w:rsidRDefault="009C0253" w:rsidP="00A12B93">
            <w:pPr>
              <w:ind w:firstLine="420"/>
            </w:pPr>
            <w:r>
              <w:rPr>
                <w:rFonts w:hint="eastAsia"/>
              </w:rPr>
              <w:t>为减少原料在卸料、堆放、装料等工序中无组织颗粒物产生量，在原料仓库顶部安装洒水喷淋设备。按照</w:t>
            </w:r>
            <w:r>
              <w:rPr>
                <w:rFonts w:hint="eastAsia"/>
              </w:rPr>
              <w:t>1%</w:t>
            </w:r>
            <w:r>
              <w:rPr>
                <w:rFonts w:hint="eastAsia"/>
              </w:rPr>
              <w:t>原料质量喷洒用水，原料仓库洒水喷淋用水为</w:t>
            </w:r>
            <w:r>
              <w:rPr>
                <w:rFonts w:hint="eastAsia"/>
              </w:rPr>
              <w:t>6000t/a</w:t>
            </w:r>
            <w:r>
              <w:rPr>
                <w:rFonts w:hint="eastAsia"/>
              </w:rPr>
              <w:t>。</w:t>
            </w:r>
          </w:p>
          <w:p w:rsidR="000E7247" w:rsidRDefault="009C0253" w:rsidP="00A12B93">
            <w:pPr>
              <w:ind w:firstLine="420"/>
            </w:pPr>
            <w:r>
              <w:rPr>
                <w:rFonts w:hint="eastAsia"/>
              </w:rPr>
              <w:t>现有项目新鲜水用量为</w:t>
            </w:r>
            <w:r>
              <w:rPr>
                <w:rFonts w:hint="eastAsia"/>
              </w:rPr>
              <w:t>17768t/a</w:t>
            </w:r>
            <w:r>
              <w:rPr>
                <w:rFonts w:hint="eastAsia"/>
              </w:rPr>
              <w:t>。</w:t>
            </w:r>
          </w:p>
          <w:p w:rsidR="000E7247" w:rsidRDefault="009C0253" w:rsidP="00A12B93">
            <w:pPr>
              <w:ind w:firstLine="420"/>
            </w:pPr>
            <w:r>
              <w:rPr>
                <w:rFonts w:hint="eastAsia"/>
              </w:rPr>
              <w:t>（</w:t>
            </w:r>
            <w:r>
              <w:rPr>
                <w:rFonts w:hint="eastAsia"/>
              </w:rPr>
              <w:t>2</w:t>
            </w:r>
            <w:r>
              <w:rPr>
                <w:rFonts w:hint="eastAsia"/>
              </w:rPr>
              <w:t>）排水</w:t>
            </w:r>
          </w:p>
          <w:p w:rsidR="000E7247" w:rsidRDefault="009C0253" w:rsidP="00A12B93">
            <w:pPr>
              <w:ind w:firstLine="420"/>
            </w:pPr>
            <w:r>
              <w:rPr>
                <w:rFonts w:hint="eastAsia"/>
              </w:rPr>
              <w:t>生产冷却水循环使用，</w:t>
            </w:r>
            <w:r>
              <w:rPr>
                <w:rFonts w:hint="eastAsia"/>
              </w:rPr>
              <w:t>8%</w:t>
            </w:r>
            <w:r>
              <w:rPr>
                <w:rFonts w:hint="eastAsia"/>
              </w:rPr>
              <w:t>的消耗水需定期补充；职工生活污水产生量按照用水量的</w:t>
            </w:r>
            <w:r>
              <w:rPr>
                <w:rFonts w:hint="eastAsia"/>
              </w:rPr>
              <w:t>80%</w:t>
            </w:r>
            <w:r>
              <w:rPr>
                <w:rFonts w:hint="eastAsia"/>
              </w:rPr>
              <w:t>计，产生量为</w:t>
            </w:r>
            <w:r>
              <w:rPr>
                <w:rFonts w:hint="eastAsia"/>
              </w:rPr>
              <w:t>384t/a</w:t>
            </w:r>
            <w:r>
              <w:rPr>
                <w:rFonts w:hint="eastAsia"/>
              </w:rPr>
              <w:t>，水质简单，可用于泼洒地面降尘；车辆冲洗循环水</w:t>
            </w:r>
            <w:r>
              <w:rPr>
                <w:rFonts w:hint="eastAsia"/>
              </w:rPr>
              <w:t>50%</w:t>
            </w:r>
            <w:r>
              <w:rPr>
                <w:rFonts w:hint="eastAsia"/>
              </w:rPr>
              <w:t>的消耗水定期补充；原料仓库喷淋水、绿化及喷洒用水蒸发损耗。</w:t>
            </w:r>
          </w:p>
          <w:p w:rsidR="000E7247" w:rsidRDefault="009C0253" w:rsidP="00A12B93">
            <w:pPr>
              <w:ind w:firstLine="420"/>
            </w:pPr>
            <w:r>
              <w:rPr>
                <w:rFonts w:hint="eastAsia"/>
              </w:rPr>
              <w:t>现有项目水平衡图见下图：</w:t>
            </w:r>
          </w:p>
          <w:p w:rsidR="000E7247" w:rsidRDefault="000E7247">
            <w:pPr>
              <w:ind w:firstLineChars="0" w:firstLine="0"/>
              <w:jc w:val="center"/>
            </w:pPr>
            <w:r w:rsidRPr="000E7247">
              <w:object w:dxaOrig="12931" w:dyaOrig="1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291.6pt" o:ole="">
                  <v:imagedata r:id="rId16" o:title=""/>
                  <o:lock v:ext="edit" aspectratio="f"/>
                </v:shape>
                <o:OLEObject Type="Embed" ProgID="Visio.Drawing.15" ShapeID="_x0000_i1025" DrawAspect="Content" ObjectID="_1706963703" r:id="rId17"/>
              </w:object>
            </w:r>
          </w:p>
          <w:p w:rsidR="000E7247" w:rsidRDefault="009C0253" w:rsidP="00A12B93">
            <w:pPr>
              <w:ind w:firstLine="422"/>
              <w:jc w:val="center"/>
              <w:rPr>
                <w:b/>
                <w:bCs/>
              </w:rPr>
            </w:pPr>
            <w:r>
              <w:rPr>
                <w:rFonts w:hint="eastAsia"/>
                <w:b/>
                <w:bCs/>
              </w:rPr>
              <w:t>图</w:t>
            </w:r>
            <w:r>
              <w:rPr>
                <w:rFonts w:hint="eastAsia"/>
                <w:b/>
                <w:bCs/>
              </w:rPr>
              <w:t xml:space="preserve">1 </w:t>
            </w:r>
            <w:r>
              <w:rPr>
                <w:rFonts w:hint="eastAsia"/>
                <w:b/>
                <w:bCs/>
              </w:rPr>
              <w:t xml:space="preserve"> </w:t>
            </w:r>
            <w:r>
              <w:rPr>
                <w:rFonts w:hint="eastAsia"/>
                <w:b/>
                <w:bCs/>
              </w:rPr>
              <w:t>现有项目水平衡图</w:t>
            </w:r>
            <w:r>
              <w:rPr>
                <w:rFonts w:hint="eastAsia"/>
                <w:b/>
              </w:rPr>
              <w:t>（</w:t>
            </w:r>
            <w:r>
              <w:rPr>
                <w:rFonts w:hint="eastAsia"/>
                <w:b/>
              </w:rPr>
              <w:t>单位：</w:t>
            </w:r>
            <w:r>
              <w:rPr>
                <w:rFonts w:hint="eastAsia"/>
                <w:b/>
              </w:rPr>
              <w:t>t/a</w:t>
            </w:r>
            <w:r>
              <w:rPr>
                <w:rFonts w:hint="eastAsia"/>
                <w:b/>
              </w:rPr>
              <w:t>）</w:t>
            </w:r>
          </w:p>
          <w:p w:rsidR="000E7247" w:rsidRDefault="009C0253" w:rsidP="00A12B93">
            <w:pPr>
              <w:ind w:firstLine="420"/>
            </w:pPr>
            <w:r>
              <w:rPr>
                <w:rFonts w:hint="eastAsia"/>
              </w:rPr>
              <w:t>2</w:t>
            </w:r>
            <w:r>
              <w:rPr>
                <w:rFonts w:hint="eastAsia"/>
              </w:rPr>
              <w:t>、技改项目给排水</w:t>
            </w:r>
          </w:p>
          <w:p w:rsidR="000E7247" w:rsidRDefault="009C0253" w:rsidP="00A12B93">
            <w:pPr>
              <w:ind w:firstLine="420"/>
            </w:pPr>
            <w:r>
              <w:rPr>
                <w:rFonts w:hint="eastAsia"/>
              </w:rPr>
              <w:lastRenderedPageBreak/>
              <w:t>（</w:t>
            </w:r>
            <w:r>
              <w:rPr>
                <w:rFonts w:hint="eastAsia"/>
              </w:rPr>
              <w:t>1</w:t>
            </w:r>
            <w:r>
              <w:rPr>
                <w:rFonts w:hint="eastAsia"/>
              </w:rPr>
              <w:t>）给水</w:t>
            </w:r>
          </w:p>
          <w:p w:rsidR="000E7247" w:rsidRDefault="009C0253" w:rsidP="00A12B93">
            <w:pPr>
              <w:ind w:firstLine="420"/>
            </w:pPr>
            <w:r>
              <w:rPr>
                <w:rFonts w:hint="eastAsia"/>
              </w:rPr>
              <w:t>①生产用水</w:t>
            </w:r>
          </w:p>
          <w:p w:rsidR="000E7247" w:rsidRDefault="009C0253" w:rsidP="00A12B93">
            <w:pPr>
              <w:ind w:firstLine="420"/>
            </w:pPr>
            <w:r>
              <w:rPr>
                <w:rFonts w:hint="eastAsia"/>
              </w:rPr>
              <w:t>现有项目水泥生产线不发生变化，设备冷却水用量不变</w:t>
            </w:r>
          </w:p>
          <w:p w:rsidR="000E7247" w:rsidRDefault="009C0253" w:rsidP="00A12B93">
            <w:pPr>
              <w:ind w:firstLine="420"/>
            </w:pPr>
            <w:r>
              <w:rPr>
                <w:rFonts w:hint="eastAsia"/>
              </w:rPr>
              <w:t>②生活用水</w:t>
            </w:r>
          </w:p>
          <w:p w:rsidR="000E7247" w:rsidRDefault="009C0253" w:rsidP="00A12B93">
            <w:pPr>
              <w:ind w:firstLine="420"/>
            </w:pPr>
            <w:r>
              <w:t>职工生活用水：</w:t>
            </w:r>
            <w:r>
              <w:rPr>
                <w:rFonts w:hint="eastAsia"/>
              </w:rPr>
              <w:t>技改后</w:t>
            </w:r>
            <w:r>
              <w:t>公司劳动定岗人员不变，</w:t>
            </w:r>
            <w:r>
              <w:t>定岗</w:t>
            </w:r>
            <w:r>
              <w:rPr>
                <w:rFonts w:hint="eastAsia"/>
              </w:rPr>
              <w:t>80</w:t>
            </w:r>
            <w:r>
              <w:t>人，因此扩建后</w:t>
            </w:r>
            <w:r>
              <w:rPr>
                <w:rFonts w:hint="eastAsia"/>
              </w:rPr>
              <w:t>全厂</w:t>
            </w:r>
            <w:r>
              <w:t>职工生活用水量</w:t>
            </w:r>
            <w:r>
              <w:rPr>
                <w:rFonts w:hint="eastAsia"/>
              </w:rPr>
              <w:t>仍</w:t>
            </w:r>
            <w:r>
              <w:t>为</w:t>
            </w:r>
            <w:r>
              <w:rPr>
                <w:rFonts w:hint="eastAsia"/>
              </w:rPr>
              <w:t>480</w:t>
            </w:r>
            <w:r>
              <w:t>m</w:t>
            </w:r>
            <w:r>
              <w:rPr>
                <w:vertAlign w:val="superscript"/>
              </w:rPr>
              <w:t>3</w:t>
            </w:r>
            <w:r>
              <w:t>/a</w:t>
            </w:r>
            <w:r>
              <w:t>。</w:t>
            </w:r>
          </w:p>
          <w:p w:rsidR="000E7247" w:rsidRDefault="009C0253" w:rsidP="00A12B93">
            <w:pPr>
              <w:ind w:firstLine="420"/>
            </w:pPr>
            <w:r>
              <w:rPr>
                <w:rFonts w:hint="eastAsia"/>
              </w:rPr>
              <w:t>③绿化及喷洒降尘用水</w:t>
            </w:r>
          </w:p>
          <w:p w:rsidR="000E7247" w:rsidRDefault="009C0253" w:rsidP="00A12B93">
            <w:pPr>
              <w:ind w:firstLine="420"/>
            </w:pPr>
            <w:r>
              <w:rPr>
                <w:rFonts w:hint="eastAsia"/>
              </w:rPr>
              <w:t>技改项目不新增占地，厂区场地面积不变，厂区地面冲洗用水量不变。</w:t>
            </w:r>
          </w:p>
          <w:p w:rsidR="000E7247" w:rsidRDefault="009C0253" w:rsidP="00A12B93">
            <w:pPr>
              <w:ind w:firstLine="420"/>
            </w:pPr>
            <w:r>
              <w:rPr>
                <w:rFonts w:hint="eastAsia"/>
              </w:rPr>
              <w:t>④车辆冲洗水</w:t>
            </w:r>
            <w:r>
              <w:rPr>
                <w:rFonts w:hint="eastAsia"/>
              </w:rPr>
              <w:t>循环水</w:t>
            </w:r>
          </w:p>
          <w:p w:rsidR="000E7247" w:rsidRDefault="009C0253" w:rsidP="00A12B93">
            <w:pPr>
              <w:ind w:firstLine="420"/>
            </w:pPr>
            <w:r>
              <w:rPr>
                <w:rFonts w:hint="eastAsia"/>
              </w:rPr>
              <w:t>技改项目新增车辆进出场次数为</w:t>
            </w:r>
            <w:r>
              <w:rPr>
                <w:rFonts w:hint="eastAsia"/>
              </w:rPr>
              <w:t>22800</w:t>
            </w:r>
            <w:r>
              <w:rPr>
                <w:rFonts w:hint="eastAsia"/>
              </w:rPr>
              <w:t>次，进出厂区车辆冲洗用水量为</w:t>
            </w:r>
            <w:r>
              <w:rPr>
                <w:rFonts w:hint="eastAsia"/>
              </w:rPr>
              <w:t>0.2m</w:t>
            </w:r>
            <w:r>
              <w:rPr>
                <w:rFonts w:hint="eastAsia"/>
                <w:vertAlign w:val="superscript"/>
              </w:rPr>
              <w:t>3</w:t>
            </w:r>
            <w:r>
              <w:rPr>
                <w:rFonts w:hint="eastAsia"/>
              </w:rPr>
              <w:t>/</w:t>
            </w:r>
            <w:r>
              <w:rPr>
                <w:rFonts w:hint="eastAsia"/>
              </w:rPr>
              <w:t>辆·次，因此新增车辆冲洗水</w:t>
            </w:r>
            <w:r>
              <w:rPr>
                <w:rFonts w:hint="eastAsia"/>
              </w:rPr>
              <w:t>4560t/a</w:t>
            </w:r>
            <w:r>
              <w:rPr>
                <w:rFonts w:hint="eastAsia"/>
              </w:rPr>
              <w:t>。利用场地设置的导流系统，将车辆冲洗水收集到循环水池内沉降处理，处理后回用。车辆冲洗过程中，车辆冲洗水发生地面渗漏、蒸发损失，因此需要定期补充车辆冲洗水。按照</w:t>
            </w:r>
            <w:r>
              <w:rPr>
                <w:rFonts w:hint="eastAsia"/>
              </w:rPr>
              <w:t>50%</w:t>
            </w:r>
            <w:r>
              <w:rPr>
                <w:rFonts w:hint="eastAsia"/>
              </w:rPr>
              <w:t>损失量计算，因此技改项目新增车辆冲洗水</w:t>
            </w:r>
            <w:r>
              <w:rPr>
                <w:rFonts w:hint="eastAsia"/>
              </w:rPr>
              <w:t>循环补充水</w:t>
            </w:r>
            <w:r>
              <w:rPr>
                <w:rFonts w:hint="eastAsia"/>
              </w:rPr>
              <w:t>2280</w:t>
            </w:r>
            <w:r>
              <w:rPr>
                <w:rFonts w:hint="eastAsia"/>
              </w:rPr>
              <w:t>m</w:t>
            </w:r>
            <w:r>
              <w:rPr>
                <w:rFonts w:hint="eastAsia"/>
                <w:vertAlign w:val="superscript"/>
              </w:rPr>
              <w:t>3</w:t>
            </w:r>
            <w:r>
              <w:rPr>
                <w:rFonts w:hint="eastAsia"/>
              </w:rPr>
              <w:t>/a</w:t>
            </w:r>
            <w:r>
              <w:rPr>
                <w:rFonts w:hint="eastAsia"/>
              </w:rPr>
              <w:t>。</w:t>
            </w:r>
          </w:p>
          <w:p w:rsidR="000E7247" w:rsidRDefault="009C0253" w:rsidP="00A12B93">
            <w:pPr>
              <w:ind w:firstLine="420"/>
            </w:pPr>
            <w:r>
              <w:rPr>
                <w:rFonts w:hint="eastAsia"/>
              </w:rPr>
              <w:t>⑤原料仓库洒水喷淋用水</w:t>
            </w:r>
          </w:p>
          <w:p w:rsidR="000E7247" w:rsidRDefault="009C0253" w:rsidP="00A12B93">
            <w:pPr>
              <w:ind w:firstLine="420"/>
            </w:pPr>
            <w:r>
              <w:rPr>
                <w:rFonts w:hint="eastAsia"/>
              </w:rPr>
              <w:t>为减少原料在卸料、堆放、装料等工序中无组织颗粒物产生量，在原料仓库顶部安装洒水喷淋设备。按照</w:t>
            </w:r>
            <w:r>
              <w:rPr>
                <w:rFonts w:hint="eastAsia"/>
              </w:rPr>
              <w:t>1%</w:t>
            </w:r>
            <w:r>
              <w:rPr>
                <w:rFonts w:hint="eastAsia"/>
              </w:rPr>
              <w:t>原料质量喷洒用水，新增原料仓库洒水喷淋用水为</w:t>
            </w:r>
            <w:r>
              <w:rPr>
                <w:rFonts w:hint="eastAsia"/>
              </w:rPr>
              <w:t>2280t/a</w:t>
            </w:r>
            <w:r>
              <w:rPr>
                <w:rFonts w:hint="eastAsia"/>
              </w:rPr>
              <w:t>。</w:t>
            </w:r>
          </w:p>
          <w:p w:rsidR="000E7247" w:rsidRDefault="009C0253">
            <w:pPr>
              <w:ind w:leftChars="200" w:left="840" w:hangingChars="200" w:hanging="420"/>
            </w:pPr>
            <w:r>
              <w:t>因此，</w:t>
            </w:r>
            <w:r>
              <w:rPr>
                <w:rFonts w:hint="eastAsia"/>
              </w:rPr>
              <w:t>技改</w:t>
            </w:r>
            <w:r>
              <w:t>项目</w:t>
            </w:r>
            <w:r>
              <w:rPr>
                <w:rFonts w:hint="eastAsia"/>
              </w:rPr>
              <w:t>新增</w:t>
            </w:r>
            <w:r>
              <w:t>新鲜用水量为</w:t>
            </w:r>
            <w:r>
              <w:rPr>
                <w:rFonts w:hint="eastAsia"/>
              </w:rPr>
              <w:t>4560t</w:t>
            </w:r>
            <w:r>
              <w:t>/a</w:t>
            </w:r>
            <w:r>
              <w:rPr>
                <w:rFonts w:hint="eastAsia"/>
              </w:rPr>
              <w:t>，技改后全厂新鲜用水总量为</w:t>
            </w:r>
            <w:r>
              <w:rPr>
                <w:rFonts w:hint="eastAsia"/>
              </w:rPr>
              <w:t>22328</w:t>
            </w:r>
            <w:r>
              <w:rPr>
                <w:rFonts w:hint="eastAsia"/>
              </w:rPr>
              <w:t>t</w:t>
            </w:r>
            <w:r>
              <w:t>/a</w:t>
            </w:r>
            <w:r>
              <w:rPr>
                <w:rFonts w:hint="eastAsia"/>
              </w:rPr>
              <w:t>。</w:t>
            </w:r>
          </w:p>
          <w:p w:rsidR="000E7247" w:rsidRDefault="009C0253" w:rsidP="00A12B93">
            <w:pPr>
              <w:ind w:firstLine="420"/>
            </w:pPr>
            <w:r>
              <w:rPr>
                <w:rFonts w:hint="eastAsia"/>
              </w:rPr>
              <w:t>（</w:t>
            </w:r>
            <w:r>
              <w:rPr>
                <w:rFonts w:hint="eastAsia"/>
              </w:rPr>
              <w:t>2</w:t>
            </w:r>
            <w:r>
              <w:rPr>
                <w:rFonts w:hint="eastAsia"/>
              </w:rPr>
              <w:t>）排水</w:t>
            </w:r>
          </w:p>
          <w:p w:rsidR="000E7247" w:rsidRDefault="009C0253" w:rsidP="00A12B93">
            <w:pPr>
              <w:ind w:firstLine="420"/>
            </w:pPr>
            <w:r>
              <w:rPr>
                <w:rFonts w:hint="eastAsia"/>
              </w:rPr>
              <w:t>车辆冲洗循环水</w:t>
            </w:r>
            <w:r>
              <w:rPr>
                <w:rFonts w:hint="eastAsia"/>
              </w:rPr>
              <w:t>50%</w:t>
            </w:r>
            <w:r>
              <w:rPr>
                <w:rFonts w:hint="eastAsia"/>
              </w:rPr>
              <w:t>的消耗水定期补充；原料仓库喷淋水蒸发损耗。技改后全厂</w:t>
            </w:r>
            <w:r>
              <w:t>水平衡图如下图所示。</w:t>
            </w:r>
          </w:p>
          <w:p w:rsidR="000E7247" w:rsidRDefault="000E7247">
            <w:pPr>
              <w:ind w:firstLineChars="0" w:firstLine="0"/>
              <w:jc w:val="center"/>
              <w:rPr>
                <w:highlight w:val="yellow"/>
              </w:rPr>
            </w:pPr>
            <w:r w:rsidRPr="000E7247">
              <w:object w:dxaOrig="12931" w:dyaOrig="11180">
                <v:shape id="_x0000_i1026" type="#_x0000_t75" alt="" style="width:306.6pt;height:274.2pt" o:ole="">
                  <v:imagedata r:id="rId18" o:title=""/>
                  <o:lock v:ext="edit" aspectratio="f"/>
                </v:shape>
                <o:OLEObject Type="Embed" ProgID="Visio.Drawing.15" ShapeID="_x0000_i1026" DrawAspect="Content" ObjectID="_1706963704" r:id="rId19"/>
              </w:object>
            </w:r>
          </w:p>
          <w:p w:rsidR="000E7247" w:rsidRDefault="009C0253">
            <w:pPr>
              <w:pStyle w:val="af0"/>
              <w:rPr>
                <w:b/>
                <w:bCs w:val="0"/>
                <w:color w:val="auto"/>
              </w:rPr>
            </w:pPr>
            <w:r>
              <w:rPr>
                <w:b/>
                <w:bCs w:val="0"/>
                <w:color w:val="auto"/>
              </w:rPr>
              <w:t>图</w:t>
            </w:r>
            <w:r>
              <w:rPr>
                <w:rFonts w:hint="eastAsia"/>
                <w:b/>
                <w:bCs w:val="0"/>
                <w:color w:val="auto"/>
              </w:rPr>
              <w:t>2</w:t>
            </w:r>
            <w:r>
              <w:rPr>
                <w:b/>
                <w:bCs w:val="0"/>
                <w:color w:val="auto"/>
              </w:rPr>
              <w:t xml:space="preserve">  </w:t>
            </w:r>
            <w:r>
              <w:rPr>
                <w:b/>
                <w:bCs w:val="0"/>
                <w:color w:val="auto"/>
              </w:rPr>
              <w:t>项目</w:t>
            </w:r>
            <w:r>
              <w:rPr>
                <w:rFonts w:hint="eastAsia"/>
                <w:b/>
                <w:bCs w:val="0"/>
                <w:color w:val="auto"/>
              </w:rPr>
              <w:t>技改后全厂</w:t>
            </w:r>
            <w:r>
              <w:rPr>
                <w:b/>
                <w:bCs w:val="0"/>
                <w:color w:val="auto"/>
              </w:rPr>
              <w:t>水平衡图</w:t>
            </w:r>
            <w:r>
              <w:rPr>
                <w:rFonts w:hint="eastAsia"/>
                <w:b/>
                <w:bCs w:val="0"/>
                <w:color w:val="auto"/>
              </w:rPr>
              <w:t>（</w:t>
            </w:r>
            <w:r>
              <w:rPr>
                <w:rFonts w:hint="eastAsia"/>
                <w:b/>
                <w:bCs w:val="0"/>
                <w:color w:val="auto"/>
              </w:rPr>
              <w:t>单位：</w:t>
            </w:r>
            <w:r>
              <w:rPr>
                <w:rFonts w:hint="eastAsia"/>
                <w:b/>
                <w:bCs w:val="0"/>
                <w:color w:val="auto"/>
              </w:rPr>
              <w:t>t/a</w:t>
            </w:r>
            <w:r>
              <w:rPr>
                <w:rFonts w:hint="eastAsia"/>
                <w:b/>
                <w:bCs w:val="0"/>
                <w:color w:val="auto"/>
              </w:rPr>
              <w:t>）</w:t>
            </w:r>
          </w:p>
          <w:p w:rsidR="000E7247" w:rsidRDefault="009C0253">
            <w:pPr>
              <w:pStyle w:val="3"/>
              <w:ind w:firstLineChars="200" w:firstLine="420"/>
              <w:rPr>
                <w:b w:val="0"/>
                <w:bCs/>
              </w:rPr>
            </w:pPr>
            <w:r>
              <w:rPr>
                <w:rFonts w:hint="eastAsia"/>
                <w:b w:val="0"/>
                <w:bCs/>
              </w:rPr>
              <w:t>3</w:t>
            </w:r>
            <w:r>
              <w:rPr>
                <w:b w:val="0"/>
                <w:bCs/>
              </w:rPr>
              <w:t>、供电</w:t>
            </w:r>
          </w:p>
          <w:p w:rsidR="000E7247" w:rsidRDefault="009C0253" w:rsidP="00A12B93">
            <w:pPr>
              <w:ind w:firstLine="420"/>
              <w:rPr>
                <w:bCs/>
              </w:rPr>
            </w:pPr>
            <w:r>
              <w:rPr>
                <w:bCs/>
              </w:rPr>
              <w:t>扩建后全厂总用电量为</w:t>
            </w:r>
            <w:r>
              <w:rPr>
                <w:rFonts w:hint="eastAsia"/>
                <w:bCs/>
              </w:rPr>
              <w:t>809.95</w:t>
            </w:r>
            <w:r>
              <w:rPr>
                <w:rFonts w:hint="eastAsia"/>
                <w:bCs/>
              </w:rPr>
              <w:t>万</w:t>
            </w:r>
            <w:r>
              <w:rPr>
                <w:bCs/>
              </w:rPr>
              <w:t>kWh/a</w:t>
            </w:r>
            <w:r>
              <w:rPr>
                <w:bCs/>
              </w:rPr>
              <w:t>，依托</w:t>
            </w:r>
            <w:r>
              <w:rPr>
                <w:rFonts w:hint="eastAsia"/>
                <w:bCs/>
              </w:rPr>
              <w:t>现有供电设施</w:t>
            </w:r>
            <w:r>
              <w:rPr>
                <w:bCs/>
              </w:rPr>
              <w:t>供给。</w:t>
            </w:r>
          </w:p>
          <w:p w:rsidR="000E7247" w:rsidRDefault="009C0253">
            <w:pPr>
              <w:pStyle w:val="3"/>
              <w:ind w:firstLineChars="200" w:firstLine="420"/>
              <w:rPr>
                <w:b w:val="0"/>
                <w:bCs/>
              </w:rPr>
            </w:pPr>
            <w:r>
              <w:rPr>
                <w:rFonts w:hint="eastAsia"/>
                <w:b w:val="0"/>
                <w:bCs/>
              </w:rPr>
              <w:t>4</w:t>
            </w:r>
            <w:r>
              <w:rPr>
                <w:b w:val="0"/>
                <w:bCs/>
              </w:rPr>
              <w:t>、</w:t>
            </w:r>
            <w:r>
              <w:rPr>
                <w:rFonts w:hint="eastAsia"/>
                <w:b w:val="0"/>
                <w:bCs/>
              </w:rPr>
              <w:t>供气</w:t>
            </w:r>
          </w:p>
          <w:p w:rsidR="000E7247" w:rsidRDefault="009C0253" w:rsidP="00A12B93">
            <w:pPr>
              <w:ind w:firstLine="420"/>
            </w:pPr>
            <w:r>
              <w:rPr>
                <w:rFonts w:hint="eastAsia"/>
              </w:rPr>
              <w:t>扩建后全厂天然气总用量为</w:t>
            </w:r>
            <w:r>
              <w:rPr>
                <w:rFonts w:hint="eastAsia"/>
              </w:rPr>
              <w:t>55</w:t>
            </w:r>
            <w:r>
              <w:rPr>
                <w:rFonts w:hint="eastAsia"/>
              </w:rPr>
              <w:t>万</w:t>
            </w:r>
            <w:r>
              <w:rPr>
                <w:rFonts w:hint="eastAsia"/>
              </w:rPr>
              <w:t>kWh/a</w:t>
            </w:r>
            <w:r>
              <w:rPr>
                <w:rFonts w:hint="eastAsia"/>
              </w:rPr>
              <w:t>，</w:t>
            </w:r>
            <w:r>
              <w:t>依托山东盟成电器</w:t>
            </w:r>
            <w:r>
              <w:t>有限公司燃气管网负责供给</w:t>
            </w:r>
            <w:r>
              <w:rPr>
                <w:rFonts w:hint="eastAsia"/>
              </w:rPr>
              <w:t>。</w:t>
            </w:r>
          </w:p>
          <w:p w:rsidR="000E7247" w:rsidRDefault="009C0253">
            <w:pPr>
              <w:pStyle w:val="3"/>
            </w:pPr>
            <w:r>
              <w:t>六</w:t>
            </w:r>
            <w:r>
              <w:t>、工作制度及劳动定员</w:t>
            </w:r>
          </w:p>
          <w:p w:rsidR="000E7247" w:rsidRDefault="009C0253" w:rsidP="00A12B93">
            <w:pPr>
              <w:adjustRightInd w:val="0"/>
              <w:ind w:firstLine="420"/>
            </w:pPr>
            <w:r>
              <w:t>项目劳动定员</w:t>
            </w:r>
            <w:r>
              <w:t>职工</w:t>
            </w:r>
            <w:r>
              <w:rPr>
                <w:rFonts w:hint="eastAsia"/>
              </w:rPr>
              <w:t>80</w:t>
            </w:r>
            <w:r>
              <w:t>人，</w:t>
            </w:r>
            <w:r>
              <w:t>执行</w:t>
            </w:r>
            <w:r>
              <w:rPr>
                <w:rFonts w:hint="eastAsia"/>
              </w:rPr>
              <w:t>三班倒工作制度，每班</w:t>
            </w:r>
            <w:r>
              <w:rPr>
                <w:rFonts w:hint="eastAsia"/>
              </w:rPr>
              <w:t>8h</w:t>
            </w:r>
            <w:r>
              <w:rPr>
                <w:rFonts w:hint="eastAsia"/>
              </w:rPr>
              <w:t>，</w:t>
            </w:r>
            <w:r>
              <w:t>每年工作</w:t>
            </w:r>
            <w:r>
              <w:t>300d</w:t>
            </w:r>
            <w:r>
              <w:t>，</w:t>
            </w:r>
            <w:r>
              <w:t>全年工作</w:t>
            </w:r>
            <w:r>
              <w:rPr>
                <w:rFonts w:hint="eastAsia"/>
              </w:rPr>
              <w:t>7200</w:t>
            </w:r>
            <w:r>
              <w:t>小时。</w:t>
            </w:r>
          </w:p>
          <w:p w:rsidR="000E7247" w:rsidRDefault="009C0253">
            <w:pPr>
              <w:pStyle w:val="3"/>
            </w:pPr>
            <w:r>
              <w:t>七</w:t>
            </w:r>
            <w:r>
              <w:t>、环保投资与建设内容</w:t>
            </w:r>
          </w:p>
          <w:p w:rsidR="000E7247" w:rsidRDefault="009C0253" w:rsidP="00A12B93">
            <w:pPr>
              <w:adjustRightInd w:val="0"/>
              <w:ind w:firstLine="420"/>
            </w:pPr>
            <w:r>
              <w:rPr>
                <w:rFonts w:hint="eastAsia"/>
              </w:rPr>
              <w:t>技改</w:t>
            </w:r>
            <w:r>
              <w:t>项目涉及的主要环保建设内容包括：低氮燃烧器、布袋除尘器、喷淋塔除尘系统等，环保投资、建设内容和管理要求如下表所示。</w:t>
            </w:r>
          </w:p>
          <w:p w:rsidR="000E7247" w:rsidRDefault="009C0253">
            <w:pPr>
              <w:adjustRightInd w:val="0"/>
              <w:spacing w:line="240" w:lineRule="auto"/>
              <w:ind w:firstLineChars="0" w:firstLine="0"/>
              <w:jc w:val="center"/>
              <w:rPr>
                <w:b/>
                <w:bCs/>
              </w:rPr>
            </w:pPr>
            <w:r>
              <w:rPr>
                <w:b/>
                <w:bCs/>
              </w:rPr>
              <w:t>表</w:t>
            </w:r>
            <w:r>
              <w:rPr>
                <w:rFonts w:hint="eastAsia"/>
                <w:b/>
                <w:bCs/>
              </w:rPr>
              <w:t>7</w:t>
            </w:r>
            <w:r>
              <w:rPr>
                <w:b/>
                <w:bCs/>
              </w:rPr>
              <w:t xml:space="preserve">  </w:t>
            </w:r>
            <w:r>
              <w:rPr>
                <w:b/>
                <w:bCs/>
              </w:rPr>
              <w:t>工程环保设施（措施）及投资估算一览表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tblPr>
            <w:tblGrid>
              <w:gridCol w:w="1082"/>
              <w:gridCol w:w="4539"/>
              <w:gridCol w:w="1123"/>
              <w:gridCol w:w="1572"/>
            </w:tblGrid>
            <w:tr w:rsidR="000E7247">
              <w:trPr>
                <w:trHeight w:val="592"/>
                <w:jc w:val="center"/>
              </w:trPr>
              <w:tc>
                <w:tcPr>
                  <w:tcW w:w="650" w:type="pct"/>
                  <w:vAlign w:val="center"/>
                </w:tcPr>
                <w:p w:rsidR="000E7247" w:rsidRDefault="009C0253">
                  <w:pPr>
                    <w:snapToGrid/>
                    <w:spacing w:line="240" w:lineRule="auto"/>
                    <w:ind w:firstLineChars="0" w:firstLine="0"/>
                    <w:jc w:val="center"/>
                    <w:textAlignment w:val="baseline"/>
                    <w:rPr>
                      <w:b/>
                      <w:bCs/>
                    </w:rPr>
                  </w:pPr>
                  <w:r>
                    <w:rPr>
                      <w:b/>
                      <w:bCs/>
                    </w:rPr>
                    <w:t>项目名称</w:t>
                  </w:r>
                </w:p>
              </w:tc>
              <w:tc>
                <w:tcPr>
                  <w:tcW w:w="2728" w:type="pct"/>
                  <w:vAlign w:val="center"/>
                </w:tcPr>
                <w:p w:rsidR="000E7247" w:rsidRDefault="009C0253">
                  <w:pPr>
                    <w:snapToGrid/>
                    <w:spacing w:line="240" w:lineRule="auto"/>
                    <w:ind w:firstLineChars="0" w:firstLine="0"/>
                    <w:jc w:val="center"/>
                    <w:textAlignment w:val="baseline"/>
                    <w:rPr>
                      <w:b/>
                      <w:bCs/>
                    </w:rPr>
                  </w:pPr>
                  <w:r>
                    <w:rPr>
                      <w:rFonts w:hint="eastAsia"/>
                      <w:b/>
                      <w:bCs/>
                    </w:rPr>
                    <w:t>技改项目</w:t>
                  </w:r>
                  <w:r>
                    <w:rPr>
                      <w:b/>
                      <w:bCs/>
                    </w:rPr>
                    <w:t>环保设施</w:t>
                  </w:r>
                </w:p>
              </w:tc>
              <w:tc>
                <w:tcPr>
                  <w:tcW w:w="675" w:type="pct"/>
                  <w:vAlign w:val="center"/>
                </w:tcPr>
                <w:p w:rsidR="000E7247" w:rsidRDefault="009C0253">
                  <w:pPr>
                    <w:snapToGrid/>
                    <w:spacing w:line="240" w:lineRule="auto"/>
                    <w:ind w:firstLineChars="0" w:firstLine="0"/>
                    <w:jc w:val="center"/>
                    <w:textAlignment w:val="baseline"/>
                    <w:rPr>
                      <w:b/>
                      <w:bCs/>
                    </w:rPr>
                  </w:pPr>
                  <w:r>
                    <w:rPr>
                      <w:b/>
                      <w:bCs/>
                    </w:rPr>
                    <w:t>投资</w:t>
                  </w:r>
                </w:p>
                <w:p w:rsidR="000E7247" w:rsidRDefault="009C0253">
                  <w:pPr>
                    <w:snapToGrid/>
                    <w:spacing w:line="240" w:lineRule="auto"/>
                    <w:ind w:firstLineChars="0" w:firstLine="0"/>
                    <w:jc w:val="center"/>
                    <w:textAlignment w:val="baseline"/>
                    <w:rPr>
                      <w:b/>
                      <w:bCs/>
                    </w:rPr>
                  </w:pPr>
                  <w:r>
                    <w:rPr>
                      <w:b/>
                      <w:bCs/>
                    </w:rPr>
                    <w:t>（万元）</w:t>
                  </w:r>
                </w:p>
              </w:tc>
              <w:tc>
                <w:tcPr>
                  <w:tcW w:w="945" w:type="pct"/>
                  <w:vAlign w:val="center"/>
                </w:tcPr>
                <w:p w:rsidR="000E7247" w:rsidRDefault="009C0253">
                  <w:pPr>
                    <w:snapToGrid/>
                    <w:spacing w:line="240" w:lineRule="auto"/>
                    <w:ind w:firstLineChars="0" w:firstLine="0"/>
                    <w:jc w:val="center"/>
                    <w:textAlignment w:val="baseline"/>
                    <w:rPr>
                      <w:b/>
                      <w:bCs/>
                    </w:rPr>
                  </w:pPr>
                  <w:r>
                    <w:rPr>
                      <w:b/>
                      <w:bCs/>
                    </w:rPr>
                    <w:t>备注</w:t>
                  </w:r>
                </w:p>
              </w:tc>
            </w:tr>
            <w:tr w:rsidR="000E7247">
              <w:trPr>
                <w:trHeight w:val="40"/>
                <w:jc w:val="center"/>
              </w:trPr>
              <w:tc>
                <w:tcPr>
                  <w:tcW w:w="650" w:type="pct"/>
                  <w:vMerge w:val="restart"/>
                  <w:vAlign w:val="center"/>
                </w:tcPr>
                <w:p w:rsidR="000E7247" w:rsidRDefault="009C0253">
                  <w:pPr>
                    <w:snapToGrid/>
                    <w:spacing w:line="240" w:lineRule="auto"/>
                    <w:ind w:firstLineChars="0" w:firstLine="0"/>
                    <w:jc w:val="center"/>
                    <w:textAlignment w:val="baseline"/>
                  </w:pPr>
                  <w:r>
                    <w:t>废气</w:t>
                  </w:r>
                </w:p>
              </w:tc>
              <w:tc>
                <w:tcPr>
                  <w:tcW w:w="2728" w:type="pct"/>
                  <w:vAlign w:val="center"/>
                </w:tcPr>
                <w:p w:rsidR="000E7247" w:rsidRDefault="009C0253">
                  <w:pPr>
                    <w:snapToGrid/>
                    <w:spacing w:line="240" w:lineRule="auto"/>
                    <w:ind w:firstLineChars="0" w:firstLine="0"/>
                    <w:jc w:val="center"/>
                    <w:textAlignment w:val="baseline"/>
                  </w:pPr>
                  <w:r>
                    <w:rPr>
                      <w:rFonts w:hint="eastAsia"/>
                    </w:rPr>
                    <w:t>立磨粉磨系统废气，采用新增的布袋除尘器系统处理，通过</w:t>
                  </w:r>
                  <w:r>
                    <w:rPr>
                      <w:rFonts w:hint="eastAsia"/>
                    </w:rPr>
                    <w:t>15m</w:t>
                  </w:r>
                  <w:r>
                    <w:rPr>
                      <w:rFonts w:hint="eastAsia"/>
                    </w:rPr>
                    <w:t>高</w:t>
                  </w:r>
                  <w:r>
                    <w:rPr>
                      <w:rFonts w:hint="eastAsia"/>
                    </w:rPr>
                    <w:t>1#</w:t>
                  </w:r>
                  <w:r>
                    <w:rPr>
                      <w:rFonts w:hint="eastAsia"/>
                    </w:rPr>
                    <w:t>排气筒排放。</w:t>
                  </w:r>
                </w:p>
              </w:tc>
              <w:tc>
                <w:tcPr>
                  <w:tcW w:w="675" w:type="pct"/>
                  <w:vMerge w:val="restart"/>
                  <w:vAlign w:val="center"/>
                </w:tcPr>
                <w:p w:rsidR="000E7247" w:rsidRDefault="009C0253">
                  <w:pPr>
                    <w:snapToGrid/>
                    <w:spacing w:line="240" w:lineRule="auto"/>
                    <w:ind w:firstLineChars="0" w:firstLine="0"/>
                    <w:jc w:val="center"/>
                    <w:textAlignment w:val="baseline"/>
                  </w:pPr>
                  <w:r>
                    <w:rPr>
                      <w:rFonts w:hint="eastAsia"/>
                    </w:rPr>
                    <w:t>95</w:t>
                  </w:r>
                </w:p>
              </w:tc>
              <w:tc>
                <w:tcPr>
                  <w:tcW w:w="945" w:type="pct"/>
                  <w:vMerge w:val="restart"/>
                  <w:vAlign w:val="center"/>
                </w:tcPr>
                <w:p w:rsidR="000E7247" w:rsidRDefault="009C0253">
                  <w:pPr>
                    <w:snapToGrid/>
                    <w:spacing w:line="240" w:lineRule="auto"/>
                    <w:ind w:firstLineChars="0" w:firstLine="0"/>
                    <w:jc w:val="center"/>
                    <w:textAlignment w:val="baseline"/>
                  </w:pPr>
                  <w:r>
                    <w:t>所有环保工程严格遵循</w:t>
                  </w:r>
                  <w:r>
                    <w:t>“</w:t>
                  </w:r>
                  <w:r>
                    <w:t>三同时</w:t>
                  </w:r>
                  <w:r>
                    <w:t>”</w:t>
                  </w:r>
                  <w:r>
                    <w:t>原则，即与建设项目同时设计、同时施工、同时投产使用</w:t>
                  </w:r>
                </w:p>
              </w:tc>
            </w:tr>
            <w:tr w:rsidR="000E7247">
              <w:trPr>
                <w:trHeight w:val="40"/>
                <w:jc w:val="center"/>
              </w:trPr>
              <w:tc>
                <w:tcPr>
                  <w:tcW w:w="650" w:type="pct"/>
                  <w:vMerge/>
                  <w:vAlign w:val="center"/>
                </w:tcPr>
                <w:p w:rsidR="000E7247" w:rsidRDefault="000E7247">
                  <w:pPr>
                    <w:snapToGrid/>
                    <w:spacing w:line="240" w:lineRule="auto"/>
                    <w:ind w:firstLineChars="0" w:firstLine="0"/>
                    <w:jc w:val="center"/>
                    <w:textAlignment w:val="baseline"/>
                  </w:pPr>
                </w:p>
              </w:tc>
              <w:tc>
                <w:tcPr>
                  <w:tcW w:w="2728" w:type="pct"/>
                  <w:vAlign w:val="center"/>
                </w:tcPr>
                <w:p w:rsidR="000E7247" w:rsidRDefault="009C0253">
                  <w:pPr>
                    <w:snapToGrid/>
                    <w:spacing w:line="240" w:lineRule="auto"/>
                    <w:ind w:firstLineChars="0" w:firstLine="0"/>
                    <w:jc w:val="center"/>
                    <w:textAlignment w:val="baseline"/>
                  </w:pPr>
                  <w:r>
                    <w:rPr>
                      <w:rFonts w:hint="eastAsia"/>
                    </w:rPr>
                    <w:t>8</w:t>
                  </w:r>
                  <w:r>
                    <w:rPr>
                      <w:rFonts w:hint="eastAsia"/>
                    </w:rPr>
                    <w:t>个产品仓，每</w:t>
                  </w:r>
                  <w:r>
                    <w:rPr>
                      <w:rFonts w:hint="eastAsia"/>
                    </w:rPr>
                    <w:t>4</w:t>
                  </w:r>
                  <w:r>
                    <w:rPr>
                      <w:rFonts w:hint="eastAsia"/>
                    </w:rPr>
                    <w:t>个产品仓颗粒物废气采用新增的布袋除尘器系统处理，通过</w:t>
                  </w:r>
                  <w:r>
                    <w:rPr>
                      <w:rFonts w:hint="eastAsia"/>
                    </w:rPr>
                    <w:t>15m</w:t>
                  </w:r>
                  <w:r>
                    <w:rPr>
                      <w:rFonts w:hint="eastAsia"/>
                    </w:rPr>
                    <w:t>高</w:t>
                  </w:r>
                  <w:r>
                    <w:rPr>
                      <w:rFonts w:hint="eastAsia"/>
                    </w:rPr>
                    <w:t>2#</w:t>
                  </w:r>
                  <w:r>
                    <w:rPr>
                      <w:rFonts w:hint="eastAsia"/>
                    </w:rPr>
                    <w:t>和</w:t>
                  </w:r>
                  <w:r>
                    <w:rPr>
                      <w:rFonts w:hint="eastAsia"/>
                    </w:rPr>
                    <w:t>3#</w:t>
                  </w:r>
                  <w:r>
                    <w:rPr>
                      <w:rFonts w:hint="eastAsia"/>
                    </w:rPr>
                    <w:t>排气筒排放。</w:t>
                  </w:r>
                </w:p>
              </w:tc>
              <w:tc>
                <w:tcPr>
                  <w:tcW w:w="675" w:type="pct"/>
                  <w:vMerge/>
                  <w:vAlign w:val="center"/>
                </w:tcPr>
                <w:p w:rsidR="000E7247" w:rsidRDefault="000E7247">
                  <w:pPr>
                    <w:snapToGrid/>
                    <w:spacing w:line="240" w:lineRule="auto"/>
                    <w:ind w:firstLineChars="0" w:firstLine="0"/>
                    <w:jc w:val="center"/>
                    <w:textAlignment w:val="baseline"/>
                  </w:pPr>
                </w:p>
              </w:tc>
              <w:tc>
                <w:tcPr>
                  <w:tcW w:w="945" w:type="pct"/>
                  <w:vMerge/>
                  <w:vAlign w:val="center"/>
                </w:tcPr>
                <w:p w:rsidR="000E7247" w:rsidRDefault="000E7247">
                  <w:pPr>
                    <w:snapToGrid/>
                    <w:spacing w:line="240" w:lineRule="auto"/>
                    <w:ind w:firstLineChars="0" w:firstLine="0"/>
                    <w:jc w:val="center"/>
                    <w:textAlignment w:val="baseline"/>
                  </w:pPr>
                </w:p>
              </w:tc>
            </w:tr>
            <w:tr w:rsidR="000E7247">
              <w:trPr>
                <w:trHeight w:val="256"/>
                <w:jc w:val="center"/>
              </w:trPr>
              <w:tc>
                <w:tcPr>
                  <w:tcW w:w="650" w:type="pct"/>
                  <w:vMerge/>
                  <w:vAlign w:val="center"/>
                </w:tcPr>
                <w:p w:rsidR="000E7247" w:rsidRDefault="000E7247">
                  <w:pPr>
                    <w:snapToGrid/>
                    <w:spacing w:line="240" w:lineRule="auto"/>
                    <w:ind w:firstLineChars="0" w:firstLine="0"/>
                    <w:jc w:val="center"/>
                    <w:textAlignment w:val="baseline"/>
                  </w:pPr>
                </w:p>
              </w:tc>
              <w:tc>
                <w:tcPr>
                  <w:tcW w:w="2728" w:type="pct"/>
                  <w:vAlign w:val="center"/>
                </w:tcPr>
                <w:p w:rsidR="000E7247" w:rsidRDefault="009C0253">
                  <w:pPr>
                    <w:snapToGrid/>
                    <w:spacing w:line="240" w:lineRule="auto"/>
                    <w:ind w:firstLineChars="0" w:firstLine="0"/>
                    <w:jc w:val="center"/>
                    <w:textAlignment w:val="baseline"/>
                  </w:pPr>
                  <w:r>
                    <w:rPr>
                      <w:rFonts w:hint="eastAsia"/>
                    </w:rPr>
                    <w:t>产品装料运输工序，颗粒物废气通过集气罩收集，采用</w:t>
                  </w:r>
                  <w:r>
                    <w:rPr>
                      <w:rFonts w:hint="eastAsia"/>
                    </w:rPr>
                    <w:t>新增的</w:t>
                  </w:r>
                  <w:r>
                    <w:rPr>
                      <w:rFonts w:hint="eastAsia"/>
                    </w:rPr>
                    <w:t>布袋除尘系统处理，通过</w:t>
                  </w:r>
                  <w:r>
                    <w:rPr>
                      <w:rFonts w:hint="eastAsia"/>
                    </w:rPr>
                    <w:t>15m4#</w:t>
                  </w:r>
                  <w:r>
                    <w:rPr>
                      <w:rFonts w:hint="eastAsia"/>
                    </w:rPr>
                    <w:t>高排气筒排放。</w:t>
                  </w:r>
                </w:p>
              </w:tc>
              <w:tc>
                <w:tcPr>
                  <w:tcW w:w="675" w:type="pct"/>
                  <w:vMerge/>
                  <w:vAlign w:val="center"/>
                </w:tcPr>
                <w:p w:rsidR="000E7247" w:rsidRDefault="000E7247">
                  <w:pPr>
                    <w:snapToGrid/>
                    <w:spacing w:line="240" w:lineRule="auto"/>
                    <w:ind w:firstLineChars="0" w:firstLine="0"/>
                    <w:jc w:val="center"/>
                    <w:textAlignment w:val="baseline"/>
                  </w:pPr>
                </w:p>
              </w:tc>
              <w:tc>
                <w:tcPr>
                  <w:tcW w:w="945" w:type="pct"/>
                  <w:vMerge/>
                  <w:vAlign w:val="center"/>
                </w:tcPr>
                <w:p w:rsidR="000E7247" w:rsidRDefault="000E7247">
                  <w:pPr>
                    <w:snapToGrid/>
                    <w:spacing w:line="240" w:lineRule="auto"/>
                    <w:ind w:firstLineChars="0" w:firstLine="0"/>
                    <w:jc w:val="center"/>
                    <w:textAlignment w:val="baseline"/>
                  </w:pPr>
                </w:p>
              </w:tc>
            </w:tr>
            <w:tr w:rsidR="000E7247">
              <w:trPr>
                <w:trHeight w:val="40"/>
                <w:jc w:val="center"/>
              </w:trPr>
              <w:tc>
                <w:tcPr>
                  <w:tcW w:w="650" w:type="pct"/>
                  <w:vAlign w:val="center"/>
                </w:tcPr>
                <w:p w:rsidR="000E7247" w:rsidRDefault="009C0253">
                  <w:pPr>
                    <w:snapToGrid/>
                    <w:spacing w:line="240" w:lineRule="auto"/>
                    <w:ind w:firstLineChars="0" w:firstLine="0"/>
                    <w:jc w:val="center"/>
                    <w:textAlignment w:val="baseline"/>
                  </w:pPr>
                  <w:r>
                    <w:lastRenderedPageBreak/>
                    <w:t>噪声</w:t>
                  </w:r>
                </w:p>
              </w:tc>
              <w:tc>
                <w:tcPr>
                  <w:tcW w:w="2728" w:type="pct"/>
                  <w:vAlign w:val="center"/>
                </w:tcPr>
                <w:p w:rsidR="000E7247" w:rsidRDefault="009C0253">
                  <w:pPr>
                    <w:snapToGrid/>
                    <w:spacing w:line="240" w:lineRule="auto"/>
                    <w:ind w:firstLineChars="0" w:firstLine="0"/>
                    <w:jc w:val="center"/>
                    <w:textAlignment w:val="baseline"/>
                  </w:pPr>
                  <w:r>
                    <w:t>隔音、</w:t>
                  </w:r>
                  <w:r>
                    <w:rPr>
                      <w:rFonts w:hint="eastAsia"/>
                    </w:rPr>
                    <w:t>减振</w:t>
                  </w:r>
                  <w:r>
                    <w:t>、吸声</w:t>
                  </w:r>
                </w:p>
              </w:tc>
              <w:tc>
                <w:tcPr>
                  <w:tcW w:w="675" w:type="pct"/>
                  <w:vAlign w:val="center"/>
                </w:tcPr>
                <w:p w:rsidR="000E7247" w:rsidRDefault="009C0253">
                  <w:pPr>
                    <w:snapToGrid/>
                    <w:spacing w:line="240" w:lineRule="auto"/>
                    <w:ind w:firstLineChars="0" w:firstLine="0"/>
                    <w:jc w:val="center"/>
                    <w:textAlignment w:val="baseline"/>
                  </w:pPr>
                  <w:r>
                    <w:t>1</w:t>
                  </w:r>
                </w:p>
              </w:tc>
              <w:tc>
                <w:tcPr>
                  <w:tcW w:w="945" w:type="pct"/>
                  <w:vMerge/>
                  <w:vAlign w:val="center"/>
                </w:tcPr>
                <w:p w:rsidR="000E7247" w:rsidRDefault="000E7247">
                  <w:pPr>
                    <w:snapToGrid/>
                    <w:spacing w:line="240" w:lineRule="auto"/>
                    <w:ind w:firstLineChars="0" w:firstLine="0"/>
                    <w:jc w:val="center"/>
                    <w:textAlignment w:val="baseline"/>
                  </w:pPr>
                </w:p>
              </w:tc>
            </w:tr>
            <w:tr w:rsidR="000E7247">
              <w:trPr>
                <w:trHeight w:val="40"/>
                <w:jc w:val="center"/>
              </w:trPr>
              <w:tc>
                <w:tcPr>
                  <w:tcW w:w="650" w:type="pct"/>
                  <w:vAlign w:val="center"/>
                </w:tcPr>
                <w:p w:rsidR="000E7247" w:rsidRDefault="009C0253">
                  <w:pPr>
                    <w:snapToGrid/>
                    <w:spacing w:line="240" w:lineRule="auto"/>
                    <w:ind w:firstLineChars="0" w:firstLine="0"/>
                    <w:jc w:val="center"/>
                    <w:textAlignment w:val="baseline"/>
                  </w:pPr>
                  <w:r>
                    <w:t>防渗</w:t>
                  </w:r>
                </w:p>
              </w:tc>
              <w:tc>
                <w:tcPr>
                  <w:tcW w:w="2728" w:type="pct"/>
                  <w:vAlign w:val="center"/>
                </w:tcPr>
                <w:p w:rsidR="000E7247" w:rsidRDefault="009C0253">
                  <w:pPr>
                    <w:snapToGrid/>
                    <w:spacing w:line="240" w:lineRule="auto"/>
                    <w:ind w:firstLineChars="0" w:firstLine="0"/>
                    <w:jc w:val="center"/>
                    <w:textAlignment w:val="baseline"/>
                  </w:pPr>
                  <w:r>
                    <w:rPr>
                      <w:rFonts w:hint="eastAsia"/>
                      <w:bCs/>
                    </w:rPr>
                    <w:t>新建的生产车间、原料仓库开展一般防渗措施</w:t>
                  </w:r>
                </w:p>
              </w:tc>
              <w:tc>
                <w:tcPr>
                  <w:tcW w:w="675" w:type="pct"/>
                  <w:vAlign w:val="center"/>
                </w:tcPr>
                <w:p w:rsidR="000E7247" w:rsidRDefault="009C0253">
                  <w:pPr>
                    <w:snapToGrid/>
                    <w:spacing w:line="240" w:lineRule="auto"/>
                    <w:ind w:firstLineChars="0" w:firstLine="0"/>
                    <w:jc w:val="center"/>
                    <w:textAlignment w:val="baseline"/>
                  </w:pPr>
                  <w:r>
                    <w:rPr>
                      <w:rFonts w:hint="eastAsia"/>
                    </w:rPr>
                    <w:t>4</w:t>
                  </w:r>
                </w:p>
              </w:tc>
              <w:tc>
                <w:tcPr>
                  <w:tcW w:w="945" w:type="pct"/>
                  <w:vMerge/>
                  <w:vAlign w:val="center"/>
                </w:tcPr>
                <w:p w:rsidR="000E7247" w:rsidRDefault="000E7247">
                  <w:pPr>
                    <w:snapToGrid/>
                    <w:spacing w:line="240" w:lineRule="auto"/>
                    <w:ind w:firstLineChars="0" w:firstLine="0"/>
                    <w:jc w:val="center"/>
                    <w:textAlignment w:val="baseline"/>
                  </w:pPr>
                </w:p>
              </w:tc>
            </w:tr>
            <w:tr w:rsidR="000E7247">
              <w:trPr>
                <w:trHeight w:val="40"/>
                <w:jc w:val="center"/>
              </w:trPr>
              <w:tc>
                <w:tcPr>
                  <w:tcW w:w="650" w:type="pct"/>
                  <w:vAlign w:val="center"/>
                </w:tcPr>
                <w:p w:rsidR="000E7247" w:rsidRDefault="009C0253">
                  <w:pPr>
                    <w:snapToGrid/>
                    <w:spacing w:line="240" w:lineRule="auto"/>
                    <w:ind w:firstLineChars="0" w:firstLine="0"/>
                    <w:jc w:val="center"/>
                    <w:textAlignment w:val="baseline"/>
                  </w:pPr>
                  <w:r>
                    <w:t>合计</w:t>
                  </w:r>
                </w:p>
              </w:tc>
              <w:tc>
                <w:tcPr>
                  <w:tcW w:w="2728" w:type="pct"/>
                  <w:vAlign w:val="center"/>
                </w:tcPr>
                <w:p w:rsidR="000E7247" w:rsidRDefault="009C0253">
                  <w:pPr>
                    <w:snapToGrid/>
                    <w:spacing w:line="240" w:lineRule="auto"/>
                    <w:ind w:firstLineChars="0" w:firstLine="0"/>
                    <w:jc w:val="center"/>
                    <w:textAlignment w:val="baseline"/>
                  </w:pPr>
                  <w:r>
                    <w:t>——</w:t>
                  </w:r>
                </w:p>
              </w:tc>
              <w:tc>
                <w:tcPr>
                  <w:tcW w:w="675" w:type="pct"/>
                  <w:vAlign w:val="center"/>
                </w:tcPr>
                <w:p w:rsidR="000E7247" w:rsidRDefault="009C0253">
                  <w:pPr>
                    <w:snapToGrid/>
                    <w:spacing w:line="240" w:lineRule="auto"/>
                    <w:ind w:firstLineChars="0" w:firstLine="0"/>
                    <w:jc w:val="center"/>
                    <w:textAlignment w:val="baseline"/>
                  </w:pPr>
                  <w:r>
                    <w:t>100</w:t>
                  </w:r>
                </w:p>
              </w:tc>
              <w:tc>
                <w:tcPr>
                  <w:tcW w:w="945" w:type="pct"/>
                  <w:vMerge/>
                  <w:vAlign w:val="center"/>
                </w:tcPr>
                <w:p w:rsidR="000E7247" w:rsidRDefault="000E7247">
                  <w:pPr>
                    <w:snapToGrid/>
                    <w:spacing w:line="240" w:lineRule="auto"/>
                    <w:ind w:firstLineChars="0" w:firstLine="0"/>
                    <w:jc w:val="center"/>
                    <w:textAlignment w:val="baseline"/>
                  </w:pPr>
                </w:p>
              </w:tc>
            </w:tr>
          </w:tbl>
          <w:p w:rsidR="000E7247" w:rsidRDefault="009C0253">
            <w:pPr>
              <w:pStyle w:val="3"/>
            </w:pPr>
            <w:r>
              <w:t>八</w:t>
            </w:r>
            <w:r>
              <w:t>、总平面布置</w:t>
            </w:r>
          </w:p>
          <w:p w:rsidR="000E7247" w:rsidRDefault="009C0253" w:rsidP="00A12B93">
            <w:pPr>
              <w:ind w:firstLine="420"/>
            </w:pPr>
            <w:r>
              <w:t>本项目现有厂区占地面积为</w:t>
            </w:r>
            <w:r>
              <w:rPr>
                <w:rFonts w:hint="eastAsia"/>
              </w:rPr>
              <w:t>55745</w:t>
            </w:r>
            <w:r>
              <w:t>m</w:t>
            </w:r>
            <w:r>
              <w:rPr>
                <w:vertAlign w:val="superscript"/>
              </w:rPr>
              <w:t>2</w:t>
            </w:r>
            <w:r>
              <w:rPr>
                <w:rFonts w:hint="eastAsia"/>
              </w:rPr>
              <w:t>，建筑面积</w:t>
            </w:r>
            <w:r>
              <w:rPr>
                <w:rFonts w:hint="eastAsia"/>
              </w:rPr>
              <w:t>16000</w:t>
            </w:r>
            <w:r>
              <w:t>m</w:t>
            </w:r>
            <w:r>
              <w:rPr>
                <w:vertAlign w:val="superscript"/>
              </w:rPr>
              <w:t>2</w:t>
            </w:r>
            <w:r>
              <w:rPr>
                <w:rFonts w:hint="eastAsia"/>
              </w:rPr>
              <w:t>。</w:t>
            </w:r>
          </w:p>
          <w:p w:rsidR="000E7247" w:rsidRDefault="009C0253" w:rsidP="00A12B93">
            <w:pPr>
              <w:ind w:firstLine="420"/>
            </w:pPr>
            <w:r>
              <w:rPr>
                <w:rFonts w:hint="eastAsia"/>
              </w:rPr>
              <w:t>拟建</w:t>
            </w:r>
            <w:r>
              <w:t>项目车间</w:t>
            </w:r>
            <w:r>
              <w:rPr>
                <w:rFonts w:hint="eastAsia"/>
              </w:rPr>
              <w:t>位于厂区西北角，厂区布置从西至东依次为</w:t>
            </w:r>
            <w:r>
              <w:t>矿渣精细微粉</w:t>
            </w:r>
            <w:r>
              <w:rPr>
                <w:rFonts w:hint="eastAsia"/>
              </w:rPr>
              <w:t>车间（包含产品仓、选粉系统、立磨系统、沸腾炉、原料仓库）、闲置厂房、办公楼、化粪池、现有水泥生产车间、原料仓库</w:t>
            </w:r>
            <w:r>
              <w:t>。厂区平面布置图如附图</w:t>
            </w:r>
            <w:r>
              <w:rPr>
                <w:rFonts w:hint="eastAsia"/>
              </w:rPr>
              <w:t>7</w:t>
            </w:r>
            <w:r>
              <w:t>所示。厂区内项目生产车间与其他车间之间配置消防通道。</w:t>
            </w:r>
          </w:p>
          <w:p w:rsidR="000E7247" w:rsidRDefault="009C0253" w:rsidP="00A12B93">
            <w:pPr>
              <w:ind w:firstLine="420"/>
            </w:pPr>
            <w:r>
              <w:t>平面布置合理性</w:t>
            </w:r>
            <w:r>
              <w:t>：</w:t>
            </w:r>
            <w:r>
              <w:t>拟建项目建筑布局层次分明，生产、功能区划分清楚，便于组织生产和管理，根据环保、施工等要求，结合厂区地址地形、气象等自然条件，因地制宜地对建构筑物、运输线路等进行总平面布置，力求生产装置紧凑，辅助装置服务到位，有利于生产、安全管理，保护环境。综上所述，本工程总平面布置从环保角度讲是合理的。</w:t>
            </w:r>
          </w:p>
          <w:p w:rsidR="000E7247" w:rsidRDefault="000E7247" w:rsidP="00A12B93">
            <w:pPr>
              <w:ind w:firstLine="420"/>
            </w:pPr>
          </w:p>
          <w:p w:rsidR="000E7247" w:rsidRDefault="000E7247">
            <w:pPr>
              <w:ind w:firstLineChars="0" w:firstLine="0"/>
              <w:rPr>
                <w:highlight w:val="yellow"/>
              </w:rPr>
            </w:pPr>
          </w:p>
        </w:tc>
      </w:tr>
      <w:tr w:rsidR="000E7247">
        <w:trPr>
          <w:trHeight w:val="90"/>
          <w:jc w:val="center"/>
        </w:trPr>
        <w:tc>
          <w:tcPr>
            <w:tcW w:w="389" w:type="pct"/>
            <w:vAlign w:val="center"/>
          </w:tcPr>
          <w:p w:rsidR="000E7247" w:rsidRDefault="009C0253">
            <w:pPr>
              <w:pStyle w:val="aa"/>
              <w:adjustRightInd w:val="0"/>
              <w:spacing w:before="0" w:beforeAutospacing="0" w:after="0" w:afterAutospacing="0"/>
              <w:ind w:firstLineChars="0" w:firstLine="0"/>
              <w:jc w:val="center"/>
              <w:rPr>
                <w:rFonts w:ascii="Times New Roman" w:hAnsi="Times New Roman"/>
                <w:sz w:val="21"/>
                <w:szCs w:val="21"/>
              </w:rPr>
            </w:pPr>
            <w:r>
              <w:rPr>
                <w:rFonts w:ascii="Times New Roman" w:hAnsi="Times New Roman"/>
                <w:sz w:val="21"/>
                <w:szCs w:val="21"/>
              </w:rPr>
              <w:lastRenderedPageBreak/>
              <w:t>工艺流程和产</w:t>
            </w:r>
            <w:r>
              <w:rPr>
                <w:rFonts w:ascii="Times New Roman" w:hAnsi="Times New Roman"/>
                <w:sz w:val="21"/>
                <w:szCs w:val="21"/>
              </w:rPr>
              <w:t>排污环节</w:t>
            </w:r>
          </w:p>
        </w:tc>
        <w:tc>
          <w:tcPr>
            <w:tcW w:w="4610" w:type="pct"/>
            <w:vAlign w:val="center"/>
          </w:tcPr>
          <w:p w:rsidR="000E7247" w:rsidRDefault="009C0253">
            <w:pPr>
              <w:pStyle w:val="20"/>
            </w:pPr>
            <w:r>
              <w:t>一、</w:t>
            </w:r>
            <w:r>
              <w:t>工艺流程</w:t>
            </w:r>
          </w:p>
          <w:p w:rsidR="000E7247" w:rsidRDefault="009C0253">
            <w:pPr>
              <w:pStyle w:val="3"/>
            </w:pPr>
            <w:r>
              <w:t xml:space="preserve">1.1 </w:t>
            </w:r>
            <w:r>
              <w:rPr>
                <w:rFonts w:hint="eastAsia"/>
              </w:rPr>
              <w:t>矿渣微粉</w:t>
            </w:r>
            <w:r>
              <w:t>生产工艺</w:t>
            </w:r>
          </w:p>
          <w:p w:rsidR="000E7247" w:rsidRDefault="009C0253">
            <w:pPr>
              <w:ind w:firstLineChars="0" w:firstLine="0"/>
              <w:jc w:val="center"/>
            </w:pPr>
            <w:r>
              <w:rPr>
                <w:noProof/>
              </w:rPr>
              <w:drawing>
                <wp:inline distT="0" distB="0" distL="114300" distR="114300">
                  <wp:extent cx="5363845" cy="4452620"/>
                  <wp:effectExtent l="0" t="0" r="8255" b="5080"/>
                  <wp:docPr id="6" name="图片 6"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工艺流程图"/>
                          <pic:cNvPicPr>
                            <a:picLocks noChangeAspect="1"/>
                          </pic:cNvPicPr>
                        </pic:nvPicPr>
                        <pic:blipFill>
                          <a:blip r:embed="rId20" cstate="print"/>
                          <a:stretch>
                            <a:fillRect/>
                          </a:stretch>
                        </pic:blipFill>
                        <pic:spPr>
                          <a:xfrm>
                            <a:off x="0" y="0"/>
                            <a:ext cx="5363845" cy="4452620"/>
                          </a:xfrm>
                          <a:prstGeom prst="rect">
                            <a:avLst/>
                          </a:prstGeom>
                        </pic:spPr>
                      </pic:pic>
                    </a:graphicData>
                  </a:graphic>
                </wp:inline>
              </w:drawing>
            </w:r>
          </w:p>
          <w:p w:rsidR="000E7247" w:rsidRDefault="009C0253">
            <w:pPr>
              <w:ind w:firstLineChars="0" w:firstLine="0"/>
              <w:jc w:val="center"/>
              <w:rPr>
                <w:b/>
                <w:bCs/>
              </w:rPr>
            </w:pPr>
            <w:r>
              <w:rPr>
                <w:b/>
                <w:bCs/>
              </w:rPr>
              <w:lastRenderedPageBreak/>
              <w:t>图</w:t>
            </w:r>
            <w:r>
              <w:rPr>
                <w:rFonts w:hint="eastAsia"/>
                <w:b/>
                <w:bCs/>
              </w:rPr>
              <w:t>3</w:t>
            </w:r>
            <w:r>
              <w:rPr>
                <w:b/>
                <w:bCs/>
              </w:rPr>
              <w:t xml:space="preserve">  </w:t>
            </w:r>
            <w:r>
              <w:rPr>
                <w:rFonts w:hint="eastAsia"/>
                <w:b/>
                <w:bCs/>
              </w:rPr>
              <w:t>矿渣微粉生产工艺</w:t>
            </w:r>
            <w:r>
              <w:rPr>
                <w:b/>
                <w:bCs/>
              </w:rPr>
              <w:t>流程图</w:t>
            </w:r>
          </w:p>
          <w:p w:rsidR="000E7247" w:rsidRDefault="009C0253">
            <w:pPr>
              <w:pStyle w:val="3"/>
            </w:pPr>
            <w:r>
              <w:t xml:space="preserve">1.2 </w:t>
            </w:r>
            <w:r>
              <w:t>工艺概述</w:t>
            </w:r>
          </w:p>
          <w:p w:rsidR="000E7247" w:rsidRDefault="009C0253" w:rsidP="00A12B93">
            <w:pPr>
              <w:ind w:firstLine="422"/>
              <w:rPr>
                <w:b/>
                <w:bCs/>
              </w:rPr>
            </w:pPr>
            <w:r>
              <w:rPr>
                <w:rFonts w:hint="eastAsia"/>
                <w:b/>
                <w:bCs/>
              </w:rPr>
              <w:t>1</w:t>
            </w:r>
            <w:r>
              <w:rPr>
                <w:rFonts w:hint="eastAsia"/>
                <w:b/>
                <w:bCs/>
              </w:rPr>
              <w:t>、矿渣微粉生产线工艺流程</w:t>
            </w:r>
          </w:p>
          <w:p w:rsidR="000E7247" w:rsidRDefault="009C0253" w:rsidP="00A12B93">
            <w:pPr>
              <w:ind w:firstLine="420"/>
            </w:pPr>
            <w:r>
              <w:rPr>
                <w:rFonts w:hint="eastAsia"/>
              </w:rPr>
              <w:t>矿渣微粉生产原料粉煤灰、钢渣和水渣分别由运输车装卸到原料仓库中，原料在装卸堆放过程中会产生扬尘（无组织</w:t>
            </w:r>
            <w:r>
              <w:rPr>
                <w:rFonts w:hint="eastAsia"/>
              </w:rPr>
              <w:t>G5</w:t>
            </w:r>
            <w:r>
              <w:rPr>
                <w:rFonts w:hint="eastAsia"/>
              </w:rPr>
              <w:t>废气）。因此技改项目新建的原料仓库为防风、防雨、密封仓库，可以有效的减少无组织扬尘产生，并采用顶部洒水喷淋系统，减少扬尘产生。采用人工运输方式将原料投放至物料输送带中，将物料投送至立磨粉磨系统中。压缩天然气经过特质管道输送至沸腾炉中燃烧，燃烧产生的高温烟气通过管道输送至立磨粉磨系统中。</w:t>
            </w:r>
          </w:p>
          <w:p w:rsidR="000E7247" w:rsidRDefault="009C0253" w:rsidP="00A12B93">
            <w:pPr>
              <w:ind w:firstLine="420"/>
            </w:pPr>
            <w:r>
              <w:rPr>
                <w:rFonts w:hint="eastAsia"/>
              </w:rPr>
              <w:t>在立磨粉磨系统中，在高温烟气的高温作用下原料干燥脱水。随着高温烟气上升，烟气携带物料在立磨炉中研磨成低粒径颗粒，三种原</w:t>
            </w:r>
            <w:r>
              <w:rPr>
                <w:rFonts w:hint="eastAsia"/>
              </w:rPr>
              <w:t>料也不断混合，从立磨炉的顶部进入到选粉系统中。在选粉系统中，烟气携带细料进入到布袋除尘器中，烟气经过布袋除尘器处理后通过</w:t>
            </w:r>
            <w:r>
              <w:rPr>
                <w:rFonts w:hint="eastAsia"/>
              </w:rPr>
              <w:t>15m</w:t>
            </w:r>
            <w:r>
              <w:rPr>
                <w:rFonts w:hint="eastAsia"/>
              </w:rPr>
              <w:t>高</w:t>
            </w:r>
            <w:r>
              <w:rPr>
                <w:rFonts w:hint="eastAsia"/>
              </w:rPr>
              <w:t>1#</w:t>
            </w:r>
            <w:r>
              <w:rPr>
                <w:rFonts w:hint="eastAsia"/>
              </w:rPr>
              <w:t>排气筒排放（</w:t>
            </w:r>
            <w:r>
              <w:rPr>
                <w:rFonts w:hint="eastAsia"/>
              </w:rPr>
              <w:t>G1</w:t>
            </w:r>
            <w:r>
              <w:rPr>
                <w:rFonts w:hint="eastAsia"/>
              </w:rPr>
              <w:t>有组织废气），特征污染物为颗粒物、二氧化硫和氮氧化物。被布袋除尘器截留的细料则通过脉冲反吹工序落到产品仓库中。粉磨系统中的粗料则返回到立磨炉中进行二次研磨，直至变为细料进入后续工序中。</w:t>
            </w:r>
          </w:p>
          <w:p w:rsidR="000E7247" w:rsidRDefault="009C0253" w:rsidP="00A12B93">
            <w:pPr>
              <w:ind w:firstLine="420"/>
            </w:pPr>
            <w:r>
              <w:rPr>
                <w:rFonts w:hint="eastAsia"/>
              </w:rPr>
              <w:t>矿渣微粉产品仓库共计</w:t>
            </w:r>
            <w:r>
              <w:rPr>
                <w:rFonts w:hint="eastAsia"/>
              </w:rPr>
              <w:t>8</w:t>
            </w:r>
            <w:r>
              <w:rPr>
                <w:rFonts w:hint="eastAsia"/>
              </w:rPr>
              <w:t>个，产品仓库顶部设置布袋除尘器，收集产品卸料装料过程中产生的颗粒物废气，每</w:t>
            </w:r>
            <w:r>
              <w:rPr>
                <w:rFonts w:hint="eastAsia"/>
              </w:rPr>
              <w:t>4</w:t>
            </w:r>
            <w:r>
              <w:rPr>
                <w:rFonts w:hint="eastAsia"/>
              </w:rPr>
              <w:t>个产品仓公用一根排气筒排放废气。因此，产品仓产生的有组织废气分别为</w:t>
            </w:r>
            <w:r>
              <w:rPr>
                <w:rFonts w:hint="eastAsia"/>
              </w:rPr>
              <w:t>G2</w:t>
            </w:r>
            <w:r>
              <w:rPr>
                <w:rFonts w:hint="eastAsia"/>
              </w:rPr>
              <w:t>有组织废气</w:t>
            </w:r>
            <w:r>
              <w:rPr>
                <w:rFonts w:hint="eastAsia"/>
              </w:rPr>
              <w:t>和</w:t>
            </w:r>
            <w:r>
              <w:rPr>
                <w:rFonts w:hint="eastAsia"/>
              </w:rPr>
              <w:t>G3</w:t>
            </w:r>
            <w:r>
              <w:rPr>
                <w:rFonts w:hint="eastAsia"/>
              </w:rPr>
              <w:t>有组织废气，分别通过</w:t>
            </w:r>
            <w:r>
              <w:rPr>
                <w:rFonts w:hint="eastAsia"/>
              </w:rPr>
              <w:t>15m</w:t>
            </w:r>
            <w:r>
              <w:rPr>
                <w:rFonts w:hint="eastAsia"/>
              </w:rPr>
              <w:t>高</w:t>
            </w:r>
            <w:r>
              <w:rPr>
                <w:rFonts w:hint="eastAsia"/>
              </w:rPr>
              <w:t>2#</w:t>
            </w:r>
            <w:r>
              <w:rPr>
                <w:rFonts w:hint="eastAsia"/>
              </w:rPr>
              <w:t>排气筒排放和</w:t>
            </w:r>
            <w:r>
              <w:rPr>
                <w:rFonts w:hint="eastAsia"/>
              </w:rPr>
              <w:t>15m</w:t>
            </w:r>
            <w:r>
              <w:rPr>
                <w:rFonts w:hint="eastAsia"/>
              </w:rPr>
              <w:t>高</w:t>
            </w:r>
            <w:r>
              <w:rPr>
                <w:rFonts w:hint="eastAsia"/>
              </w:rPr>
              <w:t>3#</w:t>
            </w:r>
            <w:r>
              <w:rPr>
                <w:rFonts w:hint="eastAsia"/>
              </w:rPr>
              <w:t>排气筒排放。</w:t>
            </w:r>
          </w:p>
          <w:p w:rsidR="000E7247" w:rsidRDefault="009C0253" w:rsidP="00A12B93">
            <w:pPr>
              <w:ind w:firstLine="420"/>
            </w:pPr>
            <w:r>
              <w:rPr>
                <w:rFonts w:hint="eastAsia"/>
              </w:rPr>
              <w:t>从产品仓底部卸料对产品进行装料运输，运输车辆底部设置集气罩收集装料运输过程中产生颗粒物废气（</w:t>
            </w:r>
            <w:r>
              <w:rPr>
                <w:rFonts w:hint="eastAsia"/>
              </w:rPr>
              <w:t>G4</w:t>
            </w:r>
            <w:r>
              <w:rPr>
                <w:rFonts w:hint="eastAsia"/>
              </w:rPr>
              <w:t>有组织废气），经过集气罩收集后，通过</w:t>
            </w:r>
            <w:r>
              <w:rPr>
                <w:rFonts w:hint="eastAsia"/>
              </w:rPr>
              <w:t>15m</w:t>
            </w:r>
            <w:r>
              <w:rPr>
                <w:rFonts w:hint="eastAsia"/>
              </w:rPr>
              <w:t>高</w:t>
            </w:r>
            <w:r>
              <w:rPr>
                <w:rFonts w:hint="eastAsia"/>
              </w:rPr>
              <w:t>4#</w:t>
            </w:r>
            <w:r>
              <w:rPr>
                <w:rFonts w:hint="eastAsia"/>
              </w:rPr>
              <w:t>排气筒排放。</w:t>
            </w:r>
          </w:p>
          <w:p w:rsidR="000E7247" w:rsidRDefault="009C0253" w:rsidP="00A12B93">
            <w:pPr>
              <w:ind w:firstLine="420"/>
            </w:pPr>
            <w:r>
              <w:rPr>
                <w:rFonts w:hint="eastAsia"/>
              </w:rPr>
              <w:t>技改后项目年产矿渣微粉</w:t>
            </w:r>
            <w:r>
              <w:rPr>
                <w:rFonts w:hint="eastAsia"/>
              </w:rPr>
              <w:t>30</w:t>
            </w:r>
            <w:r>
              <w:rPr>
                <w:rFonts w:hint="eastAsia"/>
              </w:rPr>
              <w:t>万吨，其中</w:t>
            </w:r>
            <w:r>
              <w:rPr>
                <w:rFonts w:hint="eastAsia"/>
              </w:rPr>
              <w:t>7.2</w:t>
            </w:r>
            <w:r>
              <w:rPr>
                <w:rFonts w:hint="eastAsia"/>
              </w:rPr>
              <w:t>万吨用于企业自营水泥生产线使用，</w:t>
            </w:r>
            <w:r>
              <w:rPr>
                <w:rFonts w:hint="eastAsia"/>
              </w:rPr>
              <w:t>22.8</w:t>
            </w:r>
            <w:r>
              <w:rPr>
                <w:rFonts w:hint="eastAsia"/>
              </w:rPr>
              <w:t>万吨作为商品外售。</w:t>
            </w:r>
          </w:p>
          <w:p w:rsidR="000E7247" w:rsidRDefault="009C0253" w:rsidP="00A12B93">
            <w:pPr>
              <w:ind w:firstLine="422"/>
              <w:rPr>
                <w:b/>
                <w:bCs/>
              </w:rPr>
            </w:pPr>
            <w:r>
              <w:rPr>
                <w:rFonts w:hint="eastAsia"/>
                <w:b/>
                <w:bCs/>
              </w:rPr>
              <w:t>2</w:t>
            </w:r>
            <w:r>
              <w:rPr>
                <w:rFonts w:hint="eastAsia"/>
                <w:b/>
                <w:bCs/>
              </w:rPr>
              <w:t>、废水、废气处理系统工艺流程</w:t>
            </w:r>
          </w:p>
          <w:p w:rsidR="000E7247" w:rsidRDefault="009C0253" w:rsidP="00A12B93">
            <w:pPr>
              <w:ind w:firstLine="420"/>
            </w:pPr>
            <w:r>
              <w:rPr>
                <w:rFonts w:hint="eastAsia"/>
              </w:rPr>
              <w:t>项目产生的</w:t>
            </w:r>
            <w:r>
              <w:rPr>
                <w:rFonts w:hint="eastAsia"/>
              </w:rPr>
              <w:t>G1</w:t>
            </w:r>
            <w:r>
              <w:rPr>
                <w:rFonts w:hint="eastAsia"/>
              </w:rPr>
              <w:t>、</w:t>
            </w:r>
            <w:r>
              <w:rPr>
                <w:rFonts w:hint="eastAsia"/>
              </w:rPr>
              <w:t>G2</w:t>
            </w:r>
            <w:r>
              <w:rPr>
                <w:rFonts w:hint="eastAsia"/>
              </w:rPr>
              <w:t>、</w:t>
            </w:r>
            <w:r>
              <w:rPr>
                <w:rFonts w:hint="eastAsia"/>
              </w:rPr>
              <w:t>G3</w:t>
            </w:r>
            <w:r>
              <w:rPr>
                <w:rFonts w:hint="eastAsia"/>
              </w:rPr>
              <w:t>、</w:t>
            </w:r>
            <w:r>
              <w:rPr>
                <w:rFonts w:hint="eastAsia"/>
              </w:rPr>
              <w:t>G4</w:t>
            </w:r>
            <w:r>
              <w:rPr>
                <w:rFonts w:hint="eastAsia"/>
              </w:rPr>
              <w:t>废气均采用布袋除尘器处理，处理后依托排气筒排放。</w:t>
            </w:r>
            <w:r>
              <w:rPr>
                <w:rFonts w:hint="eastAsia"/>
              </w:rPr>
              <w:t>G5</w:t>
            </w:r>
            <w:r>
              <w:rPr>
                <w:rFonts w:hint="eastAsia"/>
              </w:rPr>
              <w:t>无组织废气采用洒水喷淋等措施减少排放量。废气治理措施工艺流程</w:t>
            </w:r>
            <w:r>
              <w:rPr>
                <w:rFonts w:hint="eastAsia"/>
              </w:rPr>
              <w:t>图如下图所示。项目场地冲洗、车辆喷洒产生的废水，特征污染物为悬浮物，依托导流设施进入到循环水池内处理，处理后的循环水继续使用。职工生活产生的生活垃圾（</w:t>
            </w:r>
            <w:r>
              <w:rPr>
                <w:rFonts w:hint="eastAsia"/>
              </w:rPr>
              <w:t>S1</w:t>
            </w:r>
            <w:r>
              <w:rPr>
                <w:rFonts w:hint="eastAsia"/>
              </w:rPr>
              <w:t>）在垃圾桶内收集后由环卫部门统一清运。场地冲洗、车辆喷洒产生的废水循环池内处理后，循环池产生的池底残留物（</w:t>
            </w:r>
            <w:r>
              <w:rPr>
                <w:rFonts w:hint="eastAsia"/>
              </w:rPr>
              <w:t>S2</w:t>
            </w:r>
            <w:r>
              <w:rPr>
                <w:rFonts w:hint="eastAsia"/>
              </w:rPr>
              <w:t>）为一般工业固体废物，统一收集后交由换位部门统一清清运。设备运行维修保养产生的含油抹布（</w:t>
            </w:r>
            <w:r>
              <w:rPr>
                <w:rFonts w:hint="eastAsia"/>
              </w:rPr>
              <w:t>S3</w:t>
            </w:r>
            <w:r>
              <w:rPr>
                <w:rFonts w:hint="eastAsia"/>
              </w:rPr>
              <w:t>），为危险废物，混入生活垃圾收集后豁免管理，与生活垃圾一起交由环卫部门统一清运。布袋除尘系统残留颗粒物主要组成为矿渣微粉，收集后返回到立磨系统后再次利用，因</w:t>
            </w:r>
            <w:r>
              <w:rPr>
                <w:rFonts w:hint="eastAsia"/>
              </w:rPr>
              <w:t>此可不作为一般工业固体废物管理。</w:t>
            </w:r>
          </w:p>
          <w:p w:rsidR="000E7247" w:rsidRDefault="009C0253">
            <w:pPr>
              <w:pStyle w:val="af0"/>
              <w:rPr>
                <w:color w:val="auto"/>
              </w:rPr>
            </w:pPr>
            <w:r>
              <w:rPr>
                <w:noProof/>
                <w:color w:val="auto"/>
              </w:rPr>
              <w:lastRenderedPageBreak/>
              <w:drawing>
                <wp:inline distT="0" distB="0" distL="114300" distR="114300">
                  <wp:extent cx="5226050" cy="3303270"/>
                  <wp:effectExtent l="0" t="0" r="12700" b="11430"/>
                  <wp:docPr id="4" name="图片 4" descr="治理措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治理措施"/>
                          <pic:cNvPicPr>
                            <a:picLocks noChangeAspect="1"/>
                          </pic:cNvPicPr>
                        </pic:nvPicPr>
                        <pic:blipFill>
                          <a:blip r:embed="rId21" cstate="print"/>
                          <a:stretch>
                            <a:fillRect/>
                          </a:stretch>
                        </pic:blipFill>
                        <pic:spPr>
                          <a:xfrm>
                            <a:off x="0" y="0"/>
                            <a:ext cx="5226050" cy="3303270"/>
                          </a:xfrm>
                          <a:prstGeom prst="rect">
                            <a:avLst/>
                          </a:prstGeom>
                        </pic:spPr>
                      </pic:pic>
                    </a:graphicData>
                  </a:graphic>
                </wp:inline>
              </w:drawing>
            </w:r>
          </w:p>
          <w:p w:rsidR="000E7247" w:rsidRDefault="009C0253">
            <w:pPr>
              <w:ind w:firstLineChars="0" w:firstLine="0"/>
              <w:jc w:val="center"/>
              <w:rPr>
                <w:b/>
                <w:bCs/>
              </w:rPr>
            </w:pPr>
            <w:r>
              <w:rPr>
                <w:b/>
                <w:bCs/>
              </w:rPr>
              <w:t>图</w:t>
            </w:r>
            <w:r>
              <w:rPr>
                <w:rFonts w:hint="eastAsia"/>
                <w:b/>
                <w:bCs/>
              </w:rPr>
              <w:t>4</w:t>
            </w:r>
            <w:r>
              <w:rPr>
                <w:b/>
                <w:bCs/>
              </w:rPr>
              <w:t xml:space="preserve">  </w:t>
            </w:r>
            <w:r>
              <w:rPr>
                <w:rFonts w:hint="eastAsia"/>
                <w:b/>
                <w:bCs/>
              </w:rPr>
              <w:t>废气、废水治理措施</w:t>
            </w:r>
            <w:r>
              <w:rPr>
                <w:b/>
                <w:bCs/>
              </w:rPr>
              <w:t>流程图</w:t>
            </w:r>
          </w:p>
          <w:p w:rsidR="000E7247" w:rsidRDefault="009C0253">
            <w:pPr>
              <w:pStyle w:val="20"/>
            </w:pPr>
            <w:r>
              <w:t>二、产污环节</w:t>
            </w:r>
          </w:p>
          <w:p w:rsidR="000E7247" w:rsidRDefault="009C0253">
            <w:pPr>
              <w:pStyle w:val="20"/>
            </w:pPr>
            <w:r>
              <w:t xml:space="preserve">2.1 </w:t>
            </w:r>
            <w:r>
              <w:t>施工期</w:t>
            </w:r>
          </w:p>
          <w:p w:rsidR="000E7247" w:rsidRDefault="009C0253" w:rsidP="00A12B93">
            <w:pPr>
              <w:adjustRightInd w:val="0"/>
              <w:ind w:firstLine="420"/>
              <w:rPr>
                <w:bCs/>
              </w:rPr>
            </w:pPr>
            <w:r>
              <w:rPr>
                <w:rFonts w:hint="eastAsia"/>
                <w:bCs/>
              </w:rPr>
              <w:t>施工期中基础开挖、弃渣装卸、钻孔、建筑材料运输等产生的二次扬尘。根据类似工程实地监测资料，在正常情况下，施工活动产生的粉尘在区域近地面环境空气中</w:t>
            </w:r>
            <w:r>
              <w:rPr>
                <w:rFonts w:hint="eastAsia"/>
                <w:bCs/>
              </w:rPr>
              <w:t>TSP</w:t>
            </w:r>
            <w:r>
              <w:rPr>
                <w:rFonts w:hint="eastAsia"/>
                <w:bCs/>
              </w:rPr>
              <w:t>浓度可达</w:t>
            </w:r>
            <w:r>
              <w:rPr>
                <w:rFonts w:hint="eastAsia"/>
                <w:bCs/>
              </w:rPr>
              <w:t>1.5</w:t>
            </w:r>
            <w:r>
              <w:rPr>
                <w:rFonts w:hint="eastAsia"/>
                <w:bCs/>
              </w:rPr>
              <w:t>~</w:t>
            </w:r>
            <w:r>
              <w:rPr>
                <w:rFonts w:hint="eastAsia"/>
                <w:bCs/>
              </w:rPr>
              <w:t>3.0mg/m</w:t>
            </w:r>
            <w:r>
              <w:rPr>
                <w:rFonts w:hint="eastAsia"/>
                <w:bCs/>
                <w:vertAlign w:val="superscript"/>
              </w:rPr>
              <w:t>3</w:t>
            </w:r>
            <w:r>
              <w:rPr>
                <w:rFonts w:hint="eastAsia"/>
                <w:bCs/>
              </w:rPr>
              <w:t>。</w:t>
            </w:r>
            <w:r>
              <w:rPr>
                <w:rFonts w:hint="eastAsia"/>
                <w:bCs/>
              </w:rPr>
              <w:t>施工废水主要包括施工废水和施工工人生活污水</w:t>
            </w:r>
            <w:r>
              <w:rPr>
                <w:rFonts w:hint="eastAsia"/>
                <w:bCs/>
              </w:rPr>
              <w:t>。</w:t>
            </w:r>
            <w:r>
              <w:rPr>
                <w:rFonts w:hint="eastAsia"/>
                <w:bCs/>
              </w:rPr>
              <w:t>本项目施工场地设置临时住宿，施工工人生活污水依托现有化粪池处理后由环卫部门清理清理外运。施工废水主要为土石方阶段废水，结构阶段混凝土养护排水、各种设备冲洗水，废水中</w:t>
            </w:r>
            <w:r>
              <w:rPr>
                <w:rFonts w:hint="eastAsia"/>
                <w:bCs/>
              </w:rPr>
              <w:t>SS</w:t>
            </w:r>
            <w:r>
              <w:rPr>
                <w:rFonts w:hint="eastAsia"/>
                <w:bCs/>
              </w:rPr>
              <w:t>含量较高。建筑施工期的噪声源主要为施工机械和车辆，其特点是间歇或阵发性的，并具备流动性、噪声较高（</w:t>
            </w:r>
            <w:r>
              <w:rPr>
                <w:rFonts w:hint="eastAsia"/>
                <w:bCs/>
              </w:rPr>
              <w:t>5m</w:t>
            </w:r>
            <w:r>
              <w:rPr>
                <w:rFonts w:hint="eastAsia"/>
                <w:bCs/>
              </w:rPr>
              <w:t>处噪声值在</w:t>
            </w:r>
            <w:r>
              <w:rPr>
                <w:rFonts w:hint="eastAsia"/>
                <w:bCs/>
              </w:rPr>
              <w:t>80~90dB</w:t>
            </w:r>
            <w:r>
              <w:rPr>
                <w:rFonts w:hint="eastAsia"/>
                <w:bCs/>
              </w:rPr>
              <w:t>（</w:t>
            </w:r>
            <w:r>
              <w:rPr>
                <w:rFonts w:hint="eastAsia"/>
                <w:bCs/>
              </w:rPr>
              <w:t>A</w:t>
            </w:r>
            <w:r>
              <w:rPr>
                <w:rFonts w:hint="eastAsia"/>
                <w:bCs/>
              </w:rPr>
              <w:t>））的特征。施工期固废主要为施工工程产生的建筑废料及工人生活垃圾。</w:t>
            </w:r>
          </w:p>
          <w:p w:rsidR="000E7247" w:rsidRDefault="009C0253" w:rsidP="00A12B93">
            <w:pPr>
              <w:adjustRightInd w:val="0"/>
              <w:ind w:firstLine="420"/>
              <w:rPr>
                <w:bCs/>
              </w:rPr>
            </w:pPr>
            <w:r>
              <w:rPr>
                <w:rFonts w:hint="eastAsia"/>
                <w:bCs/>
              </w:rPr>
              <w:t>建筑过程产生的建筑废物中，钢筋、木块、玻璃等可以外卖进行处置，建筑垃圾如混凝土块、废砖块外运至指定的建筑垃圾堆放场。工人生活垃圾产生量约</w:t>
            </w:r>
            <w:r>
              <w:rPr>
                <w:rFonts w:hint="eastAsia"/>
                <w:bCs/>
              </w:rPr>
              <w:t>10t</w:t>
            </w:r>
            <w:r>
              <w:rPr>
                <w:rFonts w:hint="eastAsia"/>
                <w:bCs/>
              </w:rPr>
              <w:t>，集</w:t>
            </w:r>
            <w:r>
              <w:rPr>
                <w:rFonts w:hint="eastAsia"/>
                <w:bCs/>
              </w:rPr>
              <w:t>中收集后定期清运，及时送往垃圾卫生填埋场进行卫生填埋以免影响环境卫生。</w:t>
            </w:r>
          </w:p>
          <w:p w:rsidR="000E7247" w:rsidRDefault="009C0253">
            <w:pPr>
              <w:pStyle w:val="3"/>
            </w:pPr>
            <w:r>
              <w:t xml:space="preserve">2.2 </w:t>
            </w:r>
            <w:r>
              <w:t>运营期</w:t>
            </w:r>
          </w:p>
          <w:p w:rsidR="000E7247" w:rsidRDefault="009C0253" w:rsidP="00A12B93">
            <w:pPr>
              <w:ind w:firstLine="420"/>
            </w:pPr>
            <w:r>
              <w:t>运营期，项目主要污染物产生环节如下表所示。</w:t>
            </w:r>
          </w:p>
          <w:p w:rsidR="000E7247" w:rsidRDefault="009C0253">
            <w:pPr>
              <w:adjustRightInd w:val="0"/>
              <w:spacing w:line="240" w:lineRule="auto"/>
              <w:ind w:firstLineChars="0" w:firstLine="0"/>
              <w:jc w:val="center"/>
              <w:rPr>
                <w:b/>
                <w:bCs/>
              </w:rPr>
            </w:pPr>
            <w:r>
              <w:rPr>
                <w:b/>
                <w:bCs/>
              </w:rPr>
              <w:t>表</w:t>
            </w:r>
            <w:r>
              <w:rPr>
                <w:rFonts w:hint="eastAsia"/>
                <w:b/>
                <w:bCs/>
              </w:rPr>
              <w:t>8</w:t>
            </w:r>
            <w:r>
              <w:rPr>
                <w:b/>
                <w:bCs/>
              </w:rPr>
              <w:t xml:space="preserve">  </w:t>
            </w:r>
            <w:r>
              <w:rPr>
                <w:b/>
                <w:bCs/>
              </w:rPr>
              <w:t>运营期污染物产物环节</w:t>
            </w:r>
          </w:p>
          <w:tbl>
            <w:tblPr>
              <w:tblStyle w:val="ad"/>
              <w:tblW w:w="4998" w:type="pct"/>
              <w:jc w:val="center"/>
              <w:tblBorders>
                <w:top w:val="single" w:sz="12" w:space="0" w:color="auto"/>
                <w:left w:val="single" w:sz="12" w:space="0" w:color="auto"/>
                <w:bottom w:val="single" w:sz="12" w:space="0" w:color="auto"/>
                <w:right w:val="single" w:sz="12" w:space="0" w:color="auto"/>
              </w:tblBorders>
              <w:tblLayout w:type="fixed"/>
              <w:tblLook w:val="04A0"/>
            </w:tblPr>
            <w:tblGrid>
              <w:gridCol w:w="969"/>
              <w:gridCol w:w="788"/>
              <w:gridCol w:w="1989"/>
              <w:gridCol w:w="1400"/>
              <w:gridCol w:w="2302"/>
              <w:gridCol w:w="868"/>
            </w:tblGrid>
            <w:tr w:rsidR="000E7247">
              <w:trPr>
                <w:trHeight w:val="340"/>
                <w:jc w:val="center"/>
              </w:trPr>
              <w:tc>
                <w:tcPr>
                  <w:tcW w:w="582" w:type="pct"/>
                  <w:vAlign w:val="center"/>
                </w:tcPr>
                <w:p w:rsidR="000E7247" w:rsidRDefault="009C0253">
                  <w:pPr>
                    <w:adjustRightInd w:val="0"/>
                    <w:spacing w:line="240" w:lineRule="auto"/>
                    <w:ind w:firstLineChars="0" w:firstLine="0"/>
                    <w:jc w:val="center"/>
                    <w:rPr>
                      <w:b/>
                      <w:bCs/>
                    </w:rPr>
                  </w:pPr>
                  <w:r>
                    <w:rPr>
                      <w:b/>
                      <w:bCs/>
                    </w:rPr>
                    <w:t>类别</w:t>
                  </w:r>
                </w:p>
              </w:tc>
              <w:tc>
                <w:tcPr>
                  <w:tcW w:w="474" w:type="pct"/>
                  <w:vAlign w:val="center"/>
                </w:tcPr>
                <w:p w:rsidR="000E7247" w:rsidRDefault="009C0253">
                  <w:pPr>
                    <w:adjustRightInd w:val="0"/>
                    <w:spacing w:line="240" w:lineRule="auto"/>
                    <w:ind w:firstLineChars="0" w:firstLine="0"/>
                    <w:jc w:val="center"/>
                    <w:rPr>
                      <w:b/>
                      <w:bCs/>
                    </w:rPr>
                  </w:pPr>
                  <w:r>
                    <w:rPr>
                      <w:b/>
                      <w:bCs/>
                    </w:rPr>
                    <w:t>编号</w:t>
                  </w:r>
                </w:p>
              </w:tc>
              <w:tc>
                <w:tcPr>
                  <w:tcW w:w="1195" w:type="pct"/>
                  <w:vAlign w:val="center"/>
                </w:tcPr>
                <w:p w:rsidR="000E7247" w:rsidRDefault="009C0253">
                  <w:pPr>
                    <w:adjustRightInd w:val="0"/>
                    <w:spacing w:line="240" w:lineRule="auto"/>
                    <w:ind w:firstLineChars="0" w:firstLine="0"/>
                    <w:jc w:val="center"/>
                    <w:rPr>
                      <w:b/>
                      <w:bCs/>
                    </w:rPr>
                  </w:pPr>
                  <w:r>
                    <w:rPr>
                      <w:rFonts w:hint="eastAsia"/>
                      <w:b/>
                      <w:bCs/>
                    </w:rPr>
                    <w:t>产污</w:t>
                  </w:r>
                  <w:r>
                    <w:rPr>
                      <w:b/>
                      <w:bCs/>
                    </w:rPr>
                    <w:t>环节</w:t>
                  </w:r>
                </w:p>
              </w:tc>
              <w:tc>
                <w:tcPr>
                  <w:tcW w:w="841" w:type="pct"/>
                  <w:vAlign w:val="center"/>
                </w:tcPr>
                <w:p w:rsidR="000E7247" w:rsidRDefault="009C0253">
                  <w:pPr>
                    <w:adjustRightInd w:val="0"/>
                    <w:spacing w:line="240" w:lineRule="auto"/>
                    <w:ind w:firstLineChars="0" w:firstLine="0"/>
                    <w:jc w:val="center"/>
                    <w:rPr>
                      <w:b/>
                      <w:bCs/>
                    </w:rPr>
                  </w:pPr>
                  <w:r>
                    <w:rPr>
                      <w:b/>
                      <w:bCs/>
                    </w:rPr>
                    <w:t>主要污染物</w:t>
                  </w:r>
                </w:p>
              </w:tc>
              <w:tc>
                <w:tcPr>
                  <w:tcW w:w="1383" w:type="pct"/>
                  <w:vAlign w:val="center"/>
                </w:tcPr>
                <w:p w:rsidR="000E7247" w:rsidRDefault="009C0253">
                  <w:pPr>
                    <w:adjustRightInd w:val="0"/>
                    <w:spacing w:line="240" w:lineRule="auto"/>
                    <w:ind w:firstLineChars="0" w:firstLine="0"/>
                    <w:jc w:val="center"/>
                    <w:rPr>
                      <w:b/>
                      <w:bCs/>
                    </w:rPr>
                  </w:pPr>
                  <w:r>
                    <w:rPr>
                      <w:b/>
                      <w:bCs/>
                    </w:rPr>
                    <w:t>治理措施</w:t>
                  </w:r>
                </w:p>
              </w:tc>
              <w:tc>
                <w:tcPr>
                  <w:tcW w:w="522" w:type="pct"/>
                  <w:vAlign w:val="center"/>
                </w:tcPr>
                <w:p w:rsidR="000E7247" w:rsidRDefault="009C0253">
                  <w:pPr>
                    <w:adjustRightInd w:val="0"/>
                    <w:spacing w:line="240" w:lineRule="auto"/>
                    <w:ind w:firstLineChars="0" w:firstLine="0"/>
                    <w:jc w:val="center"/>
                    <w:rPr>
                      <w:b/>
                      <w:bCs/>
                    </w:rPr>
                  </w:pPr>
                  <w:r>
                    <w:rPr>
                      <w:b/>
                      <w:bCs/>
                    </w:rPr>
                    <w:t>排放方式</w:t>
                  </w:r>
                </w:p>
              </w:tc>
            </w:tr>
            <w:tr w:rsidR="000E7247">
              <w:trPr>
                <w:trHeight w:val="340"/>
                <w:jc w:val="center"/>
              </w:trPr>
              <w:tc>
                <w:tcPr>
                  <w:tcW w:w="582" w:type="pct"/>
                  <w:vMerge w:val="restart"/>
                  <w:vAlign w:val="center"/>
                </w:tcPr>
                <w:p w:rsidR="000E7247" w:rsidRDefault="009C0253">
                  <w:pPr>
                    <w:adjustRightInd w:val="0"/>
                    <w:spacing w:line="240" w:lineRule="auto"/>
                    <w:ind w:firstLineChars="0" w:firstLine="0"/>
                    <w:jc w:val="center"/>
                  </w:pPr>
                  <w:r>
                    <w:t>废气</w:t>
                  </w:r>
                </w:p>
              </w:tc>
              <w:tc>
                <w:tcPr>
                  <w:tcW w:w="474" w:type="pct"/>
                  <w:vAlign w:val="center"/>
                </w:tcPr>
                <w:p w:rsidR="000E7247" w:rsidRDefault="009C0253">
                  <w:pPr>
                    <w:adjustRightInd w:val="0"/>
                    <w:spacing w:line="240" w:lineRule="auto"/>
                    <w:ind w:firstLineChars="0" w:firstLine="0"/>
                    <w:jc w:val="center"/>
                  </w:pPr>
                  <w:r>
                    <w:t>G</w:t>
                  </w:r>
                  <w:r>
                    <w:rPr>
                      <w:rFonts w:hint="eastAsia"/>
                    </w:rPr>
                    <w:t>1</w:t>
                  </w:r>
                </w:p>
              </w:tc>
              <w:tc>
                <w:tcPr>
                  <w:tcW w:w="1195" w:type="pct"/>
                  <w:vAlign w:val="center"/>
                </w:tcPr>
                <w:p w:rsidR="000E7247" w:rsidRDefault="009C0253">
                  <w:pPr>
                    <w:adjustRightInd w:val="0"/>
                    <w:spacing w:line="240" w:lineRule="auto"/>
                    <w:ind w:firstLineChars="0" w:firstLine="0"/>
                    <w:jc w:val="center"/>
                  </w:pPr>
                  <w:r>
                    <w:rPr>
                      <w:rFonts w:hint="eastAsia"/>
                    </w:rPr>
                    <w:t>沸腾炉天然气燃烧、立磨系统</w:t>
                  </w:r>
                </w:p>
              </w:tc>
              <w:tc>
                <w:tcPr>
                  <w:tcW w:w="84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SO</w:t>
                  </w:r>
                  <w:r>
                    <w:rPr>
                      <w:rFonts w:hint="eastAsia"/>
                      <w:snapToGrid w:val="0"/>
                      <w:kern w:val="0"/>
                      <w:vertAlign w:val="subscript"/>
                    </w:rPr>
                    <w:t>2</w:t>
                  </w:r>
                  <w:r>
                    <w:rPr>
                      <w:rFonts w:hint="eastAsia"/>
                      <w:snapToGrid w:val="0"/>
                      <w:kern w:val="0"/>
                    </w:rPr>
                    <w:t>、</w:t>
                  </w:r>
                  <w:r>
                    <w:rPr>
                      <w:rFonts w:hint="eastAsia"/>
                      <w:snapToGrid w:val="0"/>
                      <w:kern w:val="0"/>
                    </w:rPr>
                    <w:t>NO</w:t>
                  </w:r>
                  <w:r>
                    <w:rPr>
                      <w:rFonts w:hint="eastAsia"/>
                      <w:snapToGrid w:val="0"/>
                      <w:kern w:val="0"/>
                      <w:vertAlign w:val="subscript"/>
                    </w:rPr>
                    <w:t>x</w:t>
                  </w:r>
                  <w:r>
                    <w:rPr>
                      <w:rFonts w:hint="eastAsia"/>
                      <w:snapToGrid w:val="0"/>
                      <w:kern w:val="0"/>
                    </w:rPr>
                    <w:t>、颗粒物</w:t>
                  </w:r>
                </w:p>
              </w:tc>
              <w:tc>
                <w:tcPr>
                  <w:tcW w:w="1383"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采用布袋除尘系统处理</w:t>
                  </w:r>
                  <w:r>
                    <w:rPr>
                      <w:rFonts w:hint="eastAsia"/>
                      <w:snapToGrid w:val="0"/>
                      <w:kern w:val="0"/>
                    </w:rPr>
                    <w:t>+1#</w:t>
                  </w:r>
                  <w:r>
                    <w:rPr>
                      <w:rFonts w:hint="eastAsia"/>
                      <w:snapToGrid w:val="0"/>
                      <w:kern w:val="0"/>
                    </w:rPr>
                    <w:t>排气筒</w:t>
                  </w:r>
                </w:p>
              </w:tc>
              <w:tc>
                <w:tcPr>
                  <w:tcW w:w="522" w:type="pct"/>
                  <w:vMerge w:val="restart"/>
                  <w:vAlign w:val="center"/>
                </w:tcPr>
                <w:p w:rsidR="000E7247" w:rsidRDefault="009C0253">
                  <w:pPr>
                    <w:adjustRightInd w:val="0"/>
                    <w:spacing w:line="240" w:lineRule="auto"/>
                    <w:ind w:firstLineChars="0" w:firstLine="0"/>
                    <w:jc w:val="center"/>
                  </w:pPr>
                  <w:r>
                    <w:t>有组织</w:t>
                  </w:r>
                </w:p>
              </w:tc>
            </w:tr>
            <w:tr w:rsidR="000E7247">
              <w:trPr>
                <w:trHeight w:val="340"/>
                <w:jc w:val="center"/>
              </w:trPr>
              <w:tc>
                <w:tcPr>
                  <w:tcW w:w="582" w:type="pct"/>
                  <w:vMerge/>
                  <w:vAlign w:val="center"/>
                </w:tcPr>
                <w:p w:rsidR="000E7247" w:rsidRDefault="000E7247">
                  <w:pPr>
                    <w:adjustRightInd w:val="0"/>
                    <w:spacing w:line="240" w:lineRule="auto"/>
                    <w:ind w:firstLineChars="0" w:firstLine="0"/>
                    <w:jc w:val="center"/>
                  </w:pPr>
                </w:p>
              </w:tc>
              <w:tc>
                <w:tcPr>
                  <w:tcW w:w="474" w:type="pct"/>
                  <w:vAlign w:val="center"/>
                </w:tcPr>
                <w:p w:rsidR="000E7247" w:rsidRDefault="009C0253">
                  <w:pPr>
                    <w:adjustRightInd w:val="0"/>
                    <w:spacing w:line="240" w:lineRule="auto"/>
                    <w:ind w:firstLineChars="0" w:firstLine="0"/>
                    <w:jc w:val="center"/>
                  </w:pPr>
                  <w:r>
                    <w:t>G</w:t>
                  </w:r>
                  <w:r>
                    <w:rPr>
                      <w:rFonts w:hint="eastAsia"/>
                    </w:rPr>
                    <w:t>2</w:t>
                  </w:r>
                </w:p>
              </w:tc>
              <w:tc>
                <w:tcPr>
                  <w:tcW w:w="1195" w:type="pct"/>
                  <w:vAlign w:val="center"/>
                </w:tcPr>
                <w:p w:rsidR="000E7247" w:rsidRDefault="009C0253">
                  <w:pPr>
                    <w:adjustRightInd w:val="0"/>
                    <w:spacing w:line="240" w:lineRule="auto"/>
                    <w:ind w:firstLineChars="0" w:firstLine="0"/>
                    <w:jc w:val="center"/>
                  </w:pPr>
                  <w:r>
                    <w:rPr>
                      <w:rFonts w:hint="eastAsia"/>
                    </w:rPr>
                    <w:t>产品仓库</w:t>
                  </w:r>
                </w:p>
              </w:tc>
              <w:tc>
                <w:tcPr>
                  <w:tcW w:w="84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颗粒物</w:t>
                  </w:r>
                </w:p>
              </w:tc>
              <w:tc>
                <w:tcPr>
                  <w:tcW w:w="1383"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采用布袋除尘系统处理</w:t>
                  </w:r>
                  <w:r>
                    <w:rPr>
                      <w:rFonts w:hint="eastAsia"/>
                      <w:snapToGrid w:val="0"/>
                      <w:kern w:val="0"/>
                    </w:rPr>
                    <w:t>+2#</w:t>
                  </w:r>
                  <w:r>
                    <w:rPr>
                      <w:rFonts w:hint="eastAsia"/>
                      <w:snapToGrid w:val="0"/>
                      <w:kern w:val="0"/>
                    </w:rPr>
                    <w:t>排气筒</w:t>
                  </w:r>
                </w:p>
              </w:tc>
              <w:tc>
                <w:tcPr>
                  <w:tcW w:w="522" w:type="pct"/>
                  <w:vMerge/>
                  <w:vAlign w:val="center"/>
                </w:tcPr>
                <w:p w:rsidR="000E7247" w:rsidRDefault="000E7247">
                  <w:pPr>
                    <w:adjustRightInd w:val="0"/>
                    <w:spacing w:line="240" w:lineRule="auto"/>
                    <w:ind w:firstLineChars="0" w:firstLine="0"/>
                    <w:jc w:val="center"/>
                  </w:pPr>
                </w:p>
              </w:tc>
            </w:tr>
            <w:tr w:rsidR="000E7247">
              <w:trPr>
                <w:trHeight w:val="340"/>
                <w:jc w:val="center"/>
              </w:trPr>
              <w:tc>
                <w:tcPr>
                  <w:tcW w:w="582" w:type="pct"/>
                  <w:vMerge/>
                  <w:vAlign w:val="center"/>
                </w:tcPr>
                <w:p w:rsidR="000E7247" w:rsidRDefault="000E7247">
                  <w:pPr>
                    <w:adjustRightInd w:val="0"/>
                    <w:spacing w:line="240" w:lineRule="auto"/>
                    <w:ind w:firstLineChars="0" w:firstLine="0"/>
                    <w:jc w:val="center"/>
                  </w:pPr>
                </w:p>
              </w:tc>
              <w:tc>
                <w:tcPr>
                  <w:tcW w:w="474" w:type="pct"/>
                  <w:vAlign w:val="center"/>
                </w:tcPr>
                <w:p w:rsidR="000E7247" w:rsidRDefault="009C0253">
                  <w:pPr>
                    <w:adjustRightInd w:val="0"/>
                    <w:spacing w:line="240" w:lineRule="auto"/>
                    <w:ind w:firstLineChars="0" w:firstLine="0"/>
                    <w:jc w:val="center"/>
                  </w:pPr>
                  <w:r>
                    <w:t>G</w:t>
                  </w:r>
                  <w:r>
                    <w:rPr>
                      <w:rFonts w:hint="eastAsia"/>
                    </w:rPr>
                    <w:t>3</w:t>
                  </w:r>
                </w:p>
              </w:tc>
              <w:tc>
                <w:tcPr>
                  <w:tcW w:w="1195" w:type="pct"/>
                  <w:vAlign w:val="center"/>
                </w:tcPr>
                <w:p w:rsidR="000E7247" w:rsidRDefault="009C0253">
                  <w:pPr>
                    <w:adjustRightInd w:val="0"/>
                    <w:spacing w:line="240" w:lineRule="auto"/>
                    <w:ind w:firstLineChars="0" w:firstLine="0"/>
                    <w:jc w:val="center"/>
                  </w:pPr>
                  <w:r>
                    <w:rPr>
                      <w:rFonts w:hint="eastAsia"/>
                    </w:rPr>
                    <w:t>产品仓库</w:t>
                  </w:r>
                </w:p>
              </w:tc>
              <w:tc>
                <w:tcPr>
                  <w:tcW w:w="84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颗粒物</w:t>
                  </w:r>
                </w:p>
              </w:tc>
              <w:tc>
                <w:tcPr>
                  <w:tcW w:w="1383"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采用布袋除尘系统处理</w:t>
                  </w:r>
                  <w:r>
                    <w:rPr>
                      <w:rFonts w:hint="eastAsia"/>
                      <w:snapToGrid w:val="0"/>
                      <w:kern w:val="0"/>
                    </w:rPr>
                    <w:t>+3#</w:t>
                  </w:r>
                  <w:r>
                    <w:rPr>
                      <w:rFonts w:hint="eastAsia"/>
                      <w:snapToGrid w:val="0"/>
                      <w:kern w:val="0"/>
                    </w:rPr>
                    <w:t>排气筒</w:t>
                  </w:r>
                </w:p>
              </w:tc>
              <w:tc>
                <w:tcPr>
                  <w:tcW w:w="522" w:type="pct"/>
                  <w:vMerge/>
                  <w:vAlign w:val="center"/>
                </w:tcPr>
                <w:p w:rsidR="000E7247" w:rsidRDefault="000E7247">
                  <w:pPr>
                    <w:adjustRightInd w:val="0"/>
                    <w:spacing w:line="240" w:lineRule="auto"/>
                    <w:ind w:firstLineChars="0" w:firstLine="0"/>
                    <w:jc w:val="center"/>
                  </w:pPr>
                </w:p>
              </w:tc>
            </w:tr>
            <w:tr w:rsidR="000E7247">
              <w:trPr>
                <w:trHeight w:val="340"/>
                <w:jc w:val="center"/>
              </w:trPr>
              <w:tc>
                <w:tcPr>
                  <w:tcW w:w="582" w:type="pct"/>
                  <w:vMerge/>
                  <w:vAlign w:val="center"/>
                </w:tcPr>
                <w:p w:rsidR="000E7247" w:rsidRDefault="000E7247">
                  <w:pPr>
                    <w:adjustRightInd w:val="0"/>
                    <w:spacing w:line="240" w:lineRule="auto"/>
                    <w:ind w:firstLineChars="0" w:firstLine="0"/>
                    <w:jc w:val="center"/>
                  </w:pPr>
                </w:p>
              </w:tc>
              <w:tc>
                <w:tcPr>
                  <w:tcW w:w="474" w:type="pct"/>
                  <w:vAlign w:val="center"/>
                </w:tcPr>
                <w:p w:rsidR="000E7247" w:rsidRDefault="009C0253">
                  <w:pPr>
                    <w:adjustRightInd w:val="0"/>
                    <w:spacing w:line="240" w:lineRule="auto"/>
                    <w:ind w:firstLineChars="0" w:firstLine="0"/>
                    <w:jc w:val="center"/>
                  </w:pPr>
                  <w:r>
                    <w:t>G</w:t>
                  </w:r>
                  <w:r>
                    <w:rPr>
                      <w:rFonts w:hint="eastAsia"/>
                    </w:rPr>
                    <w:t>4</w:t>
                  </w:r>
                </w:p>
              </w:tc>
              <w:tc>
                <w:tcPr>
                  <w:tcW w:w="1195" w:type="pct"/>
                  <w:vAlign w:val="center"/>
                </w:tcPr>
                <w:p w:rsidR="000E7247" w:rsidRDefault="009C0253">
                  <w:pPr>
                    <w:adjustRightInd w:val="0"/>
                    <w:spacing w:line="240" w:lineRule="auto"/>
                    <w:ind w:firstLineChars="0" w:firstLine="0"/>
                    <w:jc w:val="center"/>
                  </w:pPr>
                  <w:r>
                    <w:rPr>
                      <w:rFonts w:hint="eastAsia"/>
                    </w:rPr>
                    <w:t>产品装料运输</w:t>
                  </w:r>
                </w:p>
              </w:tc>
              <w:tc>
                <w:tcPr>
                  <w:tcW w:w="84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颗粒物</w:t>
                  </w:r>
                </w:p>
              </w:tc>
              <w:tc>
                <w:tcPr>
                  <w:tcW w:w="1383"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集气罩收集，采用布袋除尘系统处理</w:t>
                  </w:r>
                  <w:r>
                    <w:rPr>
                      <w:rFonts w:hint="eastAsia"/>
                      <w:snapToGrid w:val="0"/>
                      <w:kern w:val="0"/>
                    </w:rPr>
                    <w:t>+4#</w:t>
                  </w:r>
                  <w:r>
                    <w:rPr>
                      <w:rFonts w:hint="eastAsia"/>
                      <w:snapToGrid w:val="0"/>
                      <w:kern w:val="0"/>
                    </w:rPr>
                    <w:t>排气筒</w:t>
                  </w:r>
                </w:p>
              </w:tc>
              <w:tc>
                <w:tcPr>
                  <w:tcW w:w="522" w:type="pct"/>
                  <w:vMerge/>
                  <w:vAlign w:val="center"/>
                </w:tcPr>
                <w:p w:rsidR="000E7247" w:rsidRDefault="000E7247">
                  <w:pPr>
                    <w:adjustRightInd w:val="0"/>
                    <w:spacing w:line="240" w:lineRule="auto"/>
                    <w:ind w:firstLineChars="0" w:firstLine="0"/>
                    <w:jc w:val="center"/>
                  </w:pPr>
                </w:p>
              </w:tc>
            </w:tr>
            <w:tr w:rsidR="000E7247">
              <w:trPr>
                <w:trHeight w:val="340"/>
                <w:jc w:val="center"/>
              </w:trPr>
              <w:tc>
                <w:tcPr>
                  <w:tcW w:w="582" w:type="pct"/>
                  <w:vMerge/>
                  <w:vAlign w:val="center"/>
                </w:tcPr>
                <w:p w:rsidR="000E7247" w:rsidRDefault="000E7247">
                  <w:pPr>
                    <w:adjustRightInd w:val="0"/>
                    <w:spacing w:line="240" w:lineRule="auto"/>
                    <w:ind w:firstLineChars="0" w:firstLine="0"/>
                    <w:jc w:val="center"/>
                  </w:pPr>
                </w:p>
              </w:tc>
              <w:tc>
                <w:tcPr>
                  <w:tcW w:w="474" w:type="pct"/>
                  <w:vAlign w:val="center"/>
                </w:tcPr>
                <w:p w:rsidR="000E7247" w:rsidRDefault="009C0253">
                  <w:pPr>
                    <w:adjustRightInd w:val="0"/>
                    <w:spacing w:line="240" w:lineRule="auto"/>
                    <w:ind w:firstLineChars="0" w:firstLine="0"/>
                    <w:jc w:val="center"/>
                  </w:pPr>
                  <w:r>
                    <w:rPr>
                      <w:rFonts w:hint="eastAsia"/>
                    </w:rPr>
                    <w:t>G5</w:t>
                  </w:r>
                </w:p>
              </w:tc>
              <w:tc>
                <w:tcPr>
                  <w:tcW w:w="1195" w:type="pct"/>
                  <w:vAlign w:val="center"/>
                </w:tcPr>
                <w:p w:rsidR="000E7247" w:rsidRDefault="009C0253">
                  <w:pPr>
                    <w:adjustRightInd w:val="0"/>
                    <w:spacing w:line="240" w:lineRule="auto"/>
                    <w:ind w:firstLineChars="0" w:firstLine="0"/>
                    <w:jc w:val="center"/>
                  </w:pPr>
                  <w:r>
                    <w:rPr>
                      <w:rFonts w:hint="eastAsia"/>
                    </w:rPr>
                    <w:t>原料运输堆放</w:t>
                  </w:r>
                </w:p>
              </w:tc>
              <w:tc>
                <w:tcPr>
                  <w:tcW w:w="84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颗粒物</w:t>
                  </w:r>
                </w:p>
              </w:tc>
              <w:tc>
                <w:tcPr>
                  <w:tcW w:w="1383"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原料仓库密封、洒水喷淋</w:t>
                  </w:r>
                </w:p>
              </w:tc>
              <w:tc>
                <w:tcPr>
                  <w:tcW w:w="522" w:type="pct"/>
                  <w:vAlign w:val="center"/>
                </w:tcPr>
                <w:p w:rsidR="000E7247" w:rsidRDefault="009C0253">
                  <w:pPr>
                    <w:adjustRightInd w:val="0"/>
                    <w:spacing w:line="240" w:lineRule="auto"/>
                    <w:ind w:firstLineChars="0" w:firstLine="0"/>
                    <w:jc w:val="center"/>
                  </w:pPr>
                  <w:r>
                    <w:rPr>
                      <w:rFonts w:hint="eastAsia"/>
                    </w:rPr>
                    <w:t>无组织</w:t>
                  </w:r>
                </w:p>
              </w:tc>
            </w:tr>
            <w:tr w:rsidR="000E7247">
              <w:trPr>
                <w:trHeight w:val="340"/>
                <w:jc w:val="center"/>
              </w:trPr>
              <w:tc>
                <w:tcPr>
                  <w:tcW w:w="582" w:type="pct"/>
                  <w:vMerge w:val="restart"/>
                  <w:vAlign w:val="center"/>
                </w:tcPr>
                <w:p w:rsidR="000E7247" w:rsidRDefault="009C0253">
                  <w:pPr>
                    <w:adjustRightInd w:val="0"/>
                    <w:spacing w:line="240" w:lineRule="auto"/>
                    <w:ind w:firstLineChars="0" w:firstLine="0"/>
                    <w:jc w:val="center"/>
                  </w:pPr>
                  <w:r>
                    <w:rPr>
                      <w:rFonts w:hint="eastAsia"/>
                    </w:rPr>
                    <w:t>废水</w:t>
                  </w:r>
                </w:p>
              </w:tc>
              <w:tc>
                <w:tcPr>
                  <w:tcW w:w="474" w:type="pct"/>
                  <w:vAlign w:val="center"/>
                </w:tcPr>
                <w:p w:rsidR="000E7247" w:rsidRDefault="009C0253">
                  <w:pPr>
                    <w:adjustRightInd w:val="0"/>
                    <w:spacing w:line="240" w:lineRule="auto"/>
                    <w:ind w:firstLineChars="0" w:firstLine="0"/>
                    <w:jc w:val="center"/>
                  </w:pPr>
                  <w:r>
                    <w:rPr>
                      <w:rFonts w:hint="eastAsia"/>
                    </w:rPr>
                    <w:t>——</w:t>
                  </w:r>
                </w:p>
              </w:tc>
              <w:tc>
                <w:tcPr>
                  <w:tcW w:w="1195"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地面冲洗水、车辆洒水喷淋</w:t>
                  </w:r>
                </w:p>
              </w:tc>
              <w:tc>
                <w:tcPr>
                  <w:tcW w:w="84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悬浮物</w:t>
                  </w:r>
                </w:p>
              </w:tc>
              <w:tc>
                <w:tcPr>
                  <w:tcW w:w="1383"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循环池内处理后回用</w:t>
                  </w:r>
                </w:p>
              </w:tc>
              <w:tc>
                <w:tcPr>
                  <w:tcW w:w="522" w:type="pct"/>
                  <w:vMerge w:val="restar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不外排</w:t>
                  </w:r>
                </w:p>
              </w:tc>
            </w:tr>
            <w:tr w:rsidR="000E7247">
              <w:trPr>
                <w:trHeight w:val="340"/>
                <w:jc w:val="center"/>
              </w:trPr>
              <w:tc>
                <w:tcPr>
                  <w:tcW w:w="582" w:type="pct"/>
                  <w:vMerge/>
                  <w:vAlign w:val="center"/>
                </w:tcPr>
                <w:p w:rsidR="000E7247" w:rsidRDefault="000E7247">
                  <w:pPr>
                    <w:adjustRightInd w:val="0"/>
                    <w:spacing w:line="240" w:lineRule="auto"/>
                    <w:ind w:firstLineChars="0" w:firstLine="0"/>
                    <w:jc w:val="center"/>
                  </w:pPr>
                </w:p>
              </w:tc>
              <w:tc>
                <w:tcPr>
                  <w:tcW w:w="474" w:type="pct"/>
                  <w:vAlign w:val="center"/>
                </w:tcPr>
                <w:p w:rsidR="000E7247" w:rsidRDefault="009C0253">
                  <w:pPr>
                    <w:adjustRightInd w:val="0"/>
                    <w:spacing w:line="240" w:lineRule="auto"/>
                    <w:ind w:firstLineChars="0" w:firstLine="0"/>
                    <w:jc w:val="center"/>
                  </w:pPr>
                  <w:r>
                    <w:rPr>
                      <w:rFonts w:hint="eastAsia"/>
                    </w:rPr>
                    <w:t>——</w:t>
                  </w:r>
                </w:p>
              </w:tc>
              <w:tc>
                <w:tcPr>
                  <w:tcW w:w="1195"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职工生活污水</w:t>
                  </w:r>
                </w:p>
              </w:tc>
              <w:tc>
                <w:tcPr>
                  <w:tcW w:w="84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COD</w:t>
                  </w:r>
                  <w:r>
                    <w:rPr>
                      <w:rFonts w:hint="eastAsia"/>
                      <w:snapToGrid w:val="0"/>
                      <w:kern w:val="0"/>
                    </w:rPr>
                    <w:t>、氨氮等</w:t>
                  </w:r>
                </w:p>
              </w:tc>
              <w:tc>
                <w:tcPr>
                  <w:tcW w:w="1383"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化粪池内处理后环卫部门统一清运</w:t>
                  </w:r>
                </w:p>
              </w:tc>
              <w:tc>
                <w:tcPr>
                  <w:tcW w:w="522" w:type="pct"/>
                  <w:vMerge/>
                  <w:vAlign w:val="center"/>
                </w:tcPr>
                <w:p w:rsidR="000E7247" w:rsidRDefault="000E7247">
                  <w:pPr>
                    <w:adjustRightInd w:val="0"/>
                    <w:spacing w:line="240" w:lineRule="auto"/>
                    <w:ind w:firstLineChars="0" w:firstLine="0"/>
                    <w:jc w:val="center"/>
                    <w:rPr>
                      <w:snapToGrid w:val="0"/>
                      <w:kern w:val="0"/>
                    </w:rPr>
                  </w:pPr>
                </w:p>
              </w:tc>
            </w:tr>
            <w:tr w:rsidR="000E7247">
              <w:trPr>
                <w:trHeight w:val="340"/>
                <w:jc w:val="center"/>
              </w:trPr>
              <w:tc>
                <w:tcPr>
                  <w:tcW w:w="582" w:type="pct"/>
                  <w:vMerge w:val="restart"/>
                  <w:vAlign w:val="center"/>
                </w:tcPr>
                <w:p w:rsidR="000E7247" w:rsidRDefault="009C0253">
                  <w:pPr>
                    <w:adjustRightInd w:val="0"/>
                    <w:spacing w:line="240" w:lineRule="auto"/>
                    <w:ind w:firstLineChars="0" w:firstLine="0"/>
                    <w:jc w:val="center"/>
                  </w:pPr>
                  <w:r>
                    <w:t>固废</w:t>
                  </w:r>
                </w:p>
              </w:tc>
              <w:tc>
                <w:tcPr>
                  <w:tcW w:w="474" w:type="pct"/>
                  <w:vAlign w:val="center"/>
                </w:tcPr>
                <w:p w:rsidR="000E7247" w:rsidRDefault="009C0253">
                  <w:pPr>
                    <w:adjustRightInd w:val="0"/>
                    <w:spacing w:line="240" w:lineRule="auto"/>
                    <w:ind w:firstLineChars="0" w:firstLine="0"/>
                    <w:jc w:val="center"/>
                  </w:pPr>
                  <w:r>
                    <w:t>S1</w:t>
                  </w:r>
                </w:p>
              </w:tc>
              <w:tc>
                <w:tcPr>
                  <w:tcW w:w="1195" w:type="pct"/>
                  <w:vAlign w:val="center"/>
                </w:tcPr>
                <w:p w:rsidR="000E7247" w:rsidRDefault="009C0253">
                  <w:pPr>
                    <w:adjustRightInd w:val="0"/>
                    <w:spacing w:line="240" w:lineRule="auto"/>
                    <w:ind w:firstLineChars="0" w:firstLine="0"/>
                    <w:jc w:val="center"/>
                  </w:pPr>
                  <w:r>
                    <w:t>职工生活</w:t>
                  </w:r>
                </w:p>
              </w:tc>
              <w:tc>
                <w:tcPr>
                  <w:tcW w:w="841" w:type="pct"/>
                  <w:vAlign w:val="center"/>
                </w:tcPr>
                <w:p w:rsidR="000E7247" w:rsidRDefault="009C0253">
                  <w:pPr>
                    <w:adjustRightInd w:val="0"/>
                    <w:spacing w:line="240" w:lineRule="auto"/>
                    <w:ind w:firstLineChars="0" w:firstLine="0"/>
                    <w:jc w:val="center"/>
                  </w:pPr>
                  <w:r>
                    <w:t>生活垃圾</w:t>
                  </w:r>
                </w:p>
              </w:tc>
              <w:tc>
                <w:tcPr>
                  <w:tcW w:w="1383" w:type="pct"/>
                  <w:vMerge w:val="restart"/>
                  <w:vAlign w:val="center"/>
                </w:tcPr>
                <w:p w:rsidR="000E7247" w:rsidRDefault="009C0253">
                  <w:pPr>
                    <w:adjustRightInd w:val="0"/>
                    <w:spacing w:line="240" w:lineRule="auto"/>
                    <w:ind w:firstLineChars="0" w:firstLine="0"/>
                    <w:jc w:val="center"/>
                  </w:pPr>
                  <w:r>
                    <w:t>环卫部门清理</w:t>
                  </w:r>
                </w:p>
              </w:tc>
              <w:tc>
                <w:tcPr>
                  <w:tcW w:w="522" w:type="pct"/>
                  <w:vMerge w:val="restart"/>
                  <w:vAlign w:val="center"/>
                </w:tcPr>
                <w:p w:rsidR="000E7247" w:rsidRDefault="009C0253">
                  <w:pPr>
                    <w:adjustRightInd w:val="0"/>
                    <w:spacing w:line="240" w:lineRule="auto"/>
                    <w:ind w:firstLineChars="0" w:firstLine="0"/>
                    <w:jc w:val="center"/>
                  </w:pPr>
                  <w:r>
                    <w:t>无害化、资源化</w:t>
                  </w:r>
                </w:p>
              </w:tc>
            </w:tr>
            <w:tr w:rsidR="000E7247">
              <w:trPr>
                <w:trHeight w:val="340"/>
                <w:jc w:val="center"/>
              </w:trPr>
              <w:tc>
                <w:tcPr>
                  <w:tcW w:w="582" w:type="pct"/>
                  <w:vMerge/>
                  <w:vAlign w:val="center"/>
                </w:tcPr>
                <w:p w:rsidR="000E7247" w:rsidRDefault="000E7247">
                  <w:pPr>
                    <w:adjustRightInd w:val="0"/>
                    <w:spacing w:line="240" w:lineRule="auto"/>
                    <w:ind w:firstLineChars="0" w:firstLine="0"/>
                    <w:jc w:val="center"/>
                  </w:pPr>
                </w:p>
              </w:tc>
              <w:tc>
                <w:tcPr>
                  <w:tcW w:w="474" w:type="pct"/>
                  <w:vAlign w:val="center"/>
                </w:tcPr>
                <w:p w:rsidR="000E7247" w:rsidRDefault="009C0253">
                  <w:pPr>
                    <w:adjustRightInd w:val="0"/>
                    <w:spacing w:line="240" w:lineRule="auto"/>
                    <w:ind w:firstLineChars="0" w:firstLine="0"/>
                    <w:jc w:val="center"/>
                  </w:pPr>
                  <w:r>
                    <w:t>S</w:t>
                  </w:r>
                  <w:r>
                    <w:rPr>
                      <w:rFonts w:hint="eastAsia"/>
                    </w:rPr>
                    <w:t>2</w:t>
                  </w:r>
                </w:p>
              </w:tc>
              <w:tc>
                <w:tcPr>
                  <w:tcW w:w="1195" w:type="pct"/>
                  <w:vAlign w:val="center"/>
                </w:tcPr>
                <w:p w:rsidR="000E7247" w:rsidRDefault="009C0253">
                  <w:pPr>
                    <w:adjustRightInd w:val="0"/>
                    <w:spacing w:line="240" w:lineRule="auto"/>
                    <w:ind w:firstLineChars="0" w:firstLine="0"/>
                    <w:jc w:val="center"/>
                  </w:pPr>
                  <w:r>
                    <w:rPr>
                      <w:rFonts w:hint="eastAsia"/>
                    </w:rPr>
                    <w:t>循环池处理废水</w:t>
                  </w:r>
                </w:p>
              </w:tc>
              <w:tc>
                <w:tcPr>
                  <w:tcW w:w="841" w:type="pct"/>
                  <w:vAlign w:val="center"/>
                </w:tcPr>
                <w:p w:rsidR="000E7247" w:rsidRDefault="009C0253">
                  <w:pPr>
                    <w:adjustRightInd w:val="0"/>
                    <w:spacing w:line="240" w:lineRule="auto"/>
                    <w:ind w:firstLineChars="0" w:firstLine="0"/>
                    <w:jc w:val="center"/>
                  </w:pPr>
                  <w:r>
                    <w:t>沉淀池池底残留物</w:t>
                  </w:r>
                </w:p>
              </w:tc>
              <w:tc>
                <w:tcPr>
                  <w:tcW w:w="1383" w:type="pct"/>
                  <w:vMerge/>
                  <w:vAlign w:val="center"/>
                </w:tcPr>
                <w:p w:rsidR="000E7247" w:rsidRDefault="000E7247">
                  <w:pPr>
                    <w:adjustRightInd w:val="0"/>
                    <w:spacing w:line="240" w:lineRule="auto"/>
                    <w:ind w:firstLineChars="0" w:firstLine="0"/>
                    <w:jc w:val="center"/>
                  </w:pPr>
                </w:p>
              </w:tc>
              <w:tc>
                <w:tcPr>
                  <w:tcW w:w="522" w:type="pct"/>
                  <w:vMerge/>
                  <w:vAlign w:val="center"/>
                </w:tcPr>
                <w:p w:rsidR="000E7247" w:rsidRDefault="000E7247">
                  <w:pPr>
                    <w:adjustRightInd w:val="0"/>
                    <w:spacing w:line="240" w:lineRule="auto"/>
                    <w:ind w:firstLineChars="0" w:firstLine="0"/>
                    <w:jc w:val="center"/>
                  </w:pPr>
                </w:p>
              </w:tc>
            </w:tr>
            <w:tr w:rsidR="000E7247">
              <w:trPr>
                <w:trHeight w:val="340"/>
                <w:jc w:val="center"/>
              </w:trPr>
              <w:tc>
                <w:tcPr>
                  <w:tcW w:w="582" w:type="pct"/>
                  <w:vMerge/>
                  <w:vAlign w:val="center"/>
                </w:tcPr>
                <w:p w:rsidR="000E7247" w:rsidRDefault="000E7247">
                  <w:pPr>
                    <w:adjustRightInd w:val="0"/>
                    <w:spacing w:line="240" w:lineRule="auto"/>
                    <w:ind w:firstLineChars="0" w:firstLine="0"/>
                    <w:jc w:val="center"/>
                  </w:pPr>
                </w:p>
              </w:tc>
              <w:tc>
                <w:tcPr>
                  <w:tcW w:w="474" w:type="pct"/>
                  <w:vAlign w:val="center"/>
                </w:tcPr>
                <w:p w:rsidR="000E7247" w:rsidRDefault="009C0253">
                  <w:pPr>
                    <w:adjustRightInd w:val="0"/>
                    <w:spacing w:line="240" w:lineRule="auto"/>
                    <w:ind w:firstLineChars="0" w:firstLine="0"/>
                    <w:jc w:val="center"/>
                  </w:pPr>
                  <w:r>
                    <w:rPr>
                      <w:rFonts w:hint="eastAsia"/>
                    </w:rPr>
                    <w:t>S3</w:t>
                  </w:r>
                </w:p>
              </w:tc>
              <w:tc>
                <w:tcPr>
                  <w:tcW w:w="1195" w:type="pct"/>
                  <w:vAlign w:val="center"/>
                </w:tcPr>
                <w:p w:rsidR="000E7247" w:rsidRDefault="009C0253">
                  <w:pPr>
                    <w:adjustRightInd w:val="0"/>
                    <w:spacing w:line="240" w:lineRule="auto"/>
                    <w:ind w:firstLineChars="0" w:firstLine="0"/>
                    <w:jc w:val="center"/>
                  </w:pPr>
                  <w:r>
                    <w:rPr>
                      <w:rFonts w:hint="eastAsia"/>
                    </w:rPr>
                    <w:t>设备维护保养</w:t>
                  </w:r>
                </w:p>
              </w:tc>
              <w:tc>
                <w:tcPr>
                  <w:tcW w:w="841" w:type="pct"/>
                  <w:vAlign w:val="center"/>
                </w:tcPr>
                <w:p w:rsidR="000E7247" w:rsidRDefault="009C0253">
                  <w:pPr>
                    <w:adjustRightInd w:val="0"/>
                    <w:spacing w:line="240" w:lineRule="auto"/>
                    <w:ind w:firstLineChars="0" w:firstLine="0"/>
                    <w:jc w:val="center"/>
                  </w:pPr>
                  <w:r>
                    <w:rPr>
                      <w:rFonts w:hint="eastAsia"/>
                    </w:rPr>
                    <w:t>含油抹布</w:t>
                  </w:r>
                </w:p>
              </w:tc>
              <w:tc>
                <w:tcPr>
                  <w:tcW w:w="1383" w:type="pct"/>
                  <w:vMerge/>
                  <w:vAlign w:val="center"/>
                </w:tcPr>
                <w:p w:rsidR="000E7247" w:rsidRDefault="000E7247">
                  <w:pPr>
                    <w:adjustRightInd w:val="0"/>
                    <w:spacing w:line="240" w:lineRule="auto"/>
                    <w:ind w:firstLineChars="0" w:firstLine="0"/>
                    <w:jc w:val="center"/>
                  </w:pPr>
                </w:p>
              </w:tc>
              <w:tc>
                <w:tcPr>
                  <w:tcW w:w="522" w:type="pct"/>
                  <w:vMerge/>
                  <w:vAlign w:val="center"/>
                </w:tcPr>
                <w:p w:rsidR="000E7247" w:rsidRDefault="000E7247">
                  <w:pPr>
                    <w:adjustRightInd w:val="0"/>
                    <w:spacing w:line="240" w:lineRule="auto"/>
                    <w:ind w:firstLineChars="0" w:firstLine="0"/>
                    <w:jc w:val="center"/>
                  </w:pPr>
                </w:p>
              </w:tc>
            </w:tr>
            <w:tr w:rsidR="000E7247">
              <w:trPr>
                <w:trHeight w:val="340"/>
                <w:jc w:val="center"/>
              </w:trPr>
              <w:tc>
                <w:tcPr>
                  <w:tcW w:w="582" w:type="pct"/>
                  <w:vAlign w:val="center"/>
                </w:tcPr>
                <w:p w:rsidR="000E7247" w:rsidRDefault="009C0253">
                  <w:pPr>
                    <w:adjustRightInd w:val="0"/>
                    <w:spacing w:line="240" w:lineRule="auto"/>
                    <w:ind w:firstLineChars="0" w:firstLine="0"/>
                    <w:jc w:val="center"/>
                  </w:pPr>
                  <w:r>
                    <w:t>噪声</w:t>
                  </w:r>
                </w:p>
              </w:tc>
              <w:tc>
                <w:tcPr>
                  <w:tcW w:w="474" w:type="pct"/>
                  <w:vAlign w:val="center"/>
                </w:tcPr>
                <w:p w:rsidR="000E7247" w:rsidRDefault="009C0253">
                  <w:pPr>
                    <w:adjustRightInd w:val="0"/>
                    <w:spacing w:line="240" w:lineRule="auto"/>
                    <w:ind w:firstLineChars="0" w:firstLine="0"/>
                    <w:jc w:val="center"/>
                  </w:pPr>
                  <w:r>
                    <w:rPr>
                      <w:rFonts w:hint="eastAsia"/>
                    </w:rPr>
                    <w:t>——</w:t>
                  </w:r>
                </w:p>
              </w:tc>
              <w:tc>
                <w:tcPr>
                  <w:tcW w:w="1195" w:type="pct"/>
                  <w:vAlign w:val="center"/>
                </w:tcPr>
                <w:p w:rsidR="000E7247" w:rsidRDefault="009C0253">
                  <w:pPr>
                    <w:adjustRightInd w:val="0"/>
                    <w:spacing w:line="240" w:lineRule="auto"/>
                    <w:ind w:firstLineChars="0" w:firstLine="0"/>
                    <w:jc w:val="center"/>
                  </w:pPr>
                  <w:r>
                    <w:rPr>
                      <w:rFonts w:hint="eastAsia"/>
                    </w:rPr>
                    <w:t>立磨系统、风机</w:t>
                  </w:r>
                </w:p>
              </w:tc>
              <w:tc>
                <w:tcPr>
                  <w:tcW w:w="841" w:type="pct"/>
                  <w:vAlign w:val="center"/>
                </w:tcPr>
                <w:p w:rsidR="000E7247" w:rsidRDefault="009C0253">
                  <w:pPr>
                    <w:adjustRightInd w:val="0"/>
                    <w:spacing w:line="240" w:lineRule="auto"/>
                    <w:ind w:firstLineChars="0" w:firstLine="0"/>
                    <w:jc w:val="center"/>
                  </w:pPr>
                  <w:r>
                    <w:t>噪声</w:t>
                  </w:r>
                </w:p>
              </w:tc>
              <w:tc>
                <w:tcPr>
                  <w:tcW w:w="1383" w:type="pct"/>
                  <w:vAlign w:val="center"/>
                </w:tcPr>
                <w:p w:rsidR="000E7247" w:rsidRDefault="009C0253">
                  <w:pPr>
                    <w:adjustRightInd w:val="0"/>
                    <w:spacing w:line="240" w:lineRule="auto"/>
                    <w:ind w:firstLineChars="0" w:firstLine="0"/>
                    <w:jc w:val="center"/>
                  </w:pPr>
                  <w:r>
                    <w:t>隔声、减振</w:t>
                  </w:r>
                </w:p>
              </w:tc>
              <w:tc>
                <w:tcPr>
                  <w:tcW w:w="522" w:type="pct"/>
                  <w:vAlign w:val="center"/>
                </w:tcPr>
                <w:p w:rsidR="000E7247" w:rsidRDefault="000E7247">
                  <w:pPr>
                    <w:adjustRightInd w:val="0"/>
                    <w:spacing w:line="240" w:lineRule="auto"/>
                    <w:ind w:firstLineChars="0" w:firstLine="0"/>
                    <w:jc w:val="center"/>
                  </w:pPr>
                </w:p>
              </w:tc>
            </w:tr>
          </w:tbl>
          <w:p w:rsidR="000E7247" w:rsidRDefault="000E7247" w:rsidP="00A12B93">
            <w:pPr>
              <w:adjustRightInd w:val="0"/>
              <w:ind w:firstLine="420"/>
              <w:rPr>
                <w:bCs/>
                <w:highlight w:val="yellow"/>
              </w:rPr>
            </w:pPr>
          </w:p>
          <w:p w:rsidR="000E7247" w:rsidRDefault="000E7247" w:rsidP="00A12B93">
            <w:pPr>
              <w:adjustRightInd w:val="0"/>
              <w:ind w:firstLine="420"/>
              <w:rPr>
                <w:bCs/>
                <w:highlight w:val="yellow"/>
              </w:rPr>
            </w:pPr>
          </w:p>
          <w:p w:rsidR="000E7247" w:rsidRDefault="000E7247" w:rsidP="00A12B93">
            <w:pPr>
              <w:adjustRightInd w:val="0"/>
              <w:ind w:firstLine="420"/>
              <w:rPr>
                <w:bCs/>
                <w:highlight w:val="yellow"/>
              </w:rPr>
            </w:pPr>
          </w:p>
          <w:p w:rsidR="000E7247" w:rsidRDefault="000E7247">
            <w:pPr>
              <w:adjustRightInd w:val="0"/>
              <w:ind w:firstLineChars="0" w:firstLine="0"/>
              <w:rPr>
                <w:bCs/>
                <w:highlight w:val="yellow"/>
              </w:rPr>
            </w:pPr>
          </w:p>
          <w:p w:rsidR="000E7247" w:rsidRDefault="000E7247" w:rsidP="00A12B93">
            <w:pPr>
              <w:adjustRightInd w:val="0"/>
              <w:ind w:firstLine="420"/>
              <w:rPr>
                <w:bCs/>
                <w:highlight w:val="yellow"/>
              </w:rPr>
            </w:pPr>
          </w:p>
        </w:tc>
      </w:tr>
      <w:tr w:rsidR="000E7247">
        <w:trPr>
          <w:trHeight w:val="2835"/>
          <w:jc w:val="center"/>
        </w:trPr>
        <w:tc>
          <w:tcPr>
            <w:tcW w:w="389" w:type="pct"/>
            <w:vAlign w:val="center"/>
          </w:tcPr>
          <w:p w:rsidR="000E7247" w:rsidRDefault="009C0253">
            <w:pPr>
              <w:pStyle w:val="aa"/>
              <w:adjustRightInd w:val="0"/>
              <w:spacing w:before="0" w:beforeAutospacing="0" w:after="0" w:afterAutospacing="0"/>
              <w:ind w:firstLineChars="0" w:firstLine="0"/>
              <w:jc w:val="center"/>
              <w:rPr>
                <w:rFonts w:ascii="Times New Roman" w:hAnsi="Times New Roman"/>
                <w:sz w:val="21"/>
                <w:szCs w:val="21"/>
              </w:rPr>
            </w:pPr>
            <w:r>
              <w:rPr>
                <w:rFonts w:ascii="Times New Roman" w:hAnsi="Times New Roman"/>
                <w:bCs/>
                <w:kern w:val="2"/>
                <w:sz w:val="21"/>
                <w:szCs w:val="21"/>
              </w:rPr>
              <w:lastRenderedPageBreak/>
              <w:t>与项目有关的原有环境污染问题</w:t>
            </w:r>
          </w:p>
        </w:tc>
        <w:tc>
          <w:tcPr>
            <w:tcW w:w="4610" w:type="pct"/>
            <w:vAlign w:val="center"/>
          </w:tcPr>
          <w:p w:rsidR="000E7247" w:rsidRDefault="009C0253">
            <w:pPr>
              <w:pStyle w:val="20"/>
            </w:pPr>
            <w:r>
              <w:t>一、厂区现有项目情况</w:t>
            </w:r>
          </w:p>
          <w:p w:rsidR="000E7247" w:rsidRDefault="009C0253" w:rsidP="00A12B93">
            <w:pPr>
              <w:ind w:firstLine="420"/>
            </w:pPr>
            <w:r>
              <w:rPr>
                <w:rFonts w:hint="eastAsia"/>
              </w:rPr>
              <w:t>现有项目位于枣庄市台儿庄区涧头集镇褚提楼村，生产线为一条年产</w:t>
            </w:r>
            <w:r>
              <w:rPr>
                <w:rFonts w:hint="eastAsia"/>
              </w:rPr>
              <w:t>7.2</w:t>
            </w:r>
            <w:r>
              <w:rPr>
                <w:rFonts w:hint="eastAsia"/>
              </w:rPr>
              <w:t>万吨矿渣微粉生产线（以外购的粗制矿渣微粉为原料进行研磨，得到的精细矿渣微粉作为企业自营水泥生产线原料使用）、一条年产</w:t>
            </w:r>
            <w:r>
              <w:rPr>
                <w:rFonts w:hint="eastAsia"/>
              </w:rPr>
              <w:t>60</w:t>
            </w:r>
            <w:r>
              <w:rPr>
                <w:rFonts w:hint="eastAsia"/>
              </w:rPr>
              <w:t>万吨水泥生产线。</w:t>
            </w:r>
          </w:p>
          <w:p w:rsidR="000E7247" w:rsidRDefault="009C0253" w:rsidP="00A12B93">
            <w:pPr>
              <w:ind w:firstLine="420"/>
            </w:pPr>
            <w:r>
              <w:rPr>
                <w:rFonts w:hint="eastAsia"/>
              </w:rPr>
              <w:t>现有</w:t>
            </w:r>
            <w:r>
              <w:t>项目总投资</w:t>
            </w:r>
            <w:r>
              <w:rPr>
                <w:rFonts w:hint="eastAsia"/>
              </w:rPr>
              <w:t>3500</w:t>
            </w:r>
            <w:r>
              <w:t>万元，占地面积</w:t>
            </w:r>
            <w:r>
              <w:rPr>
                <w:rFonts w:hint="eastAsia"/>
              </w:rPr>
              <w:t>55745</w:t>
            </w:r>
            <w:r>
              <w:t>平方米，</w:t>
            </w:r>
            <w:r>
              <w:rPr>
                <w:rFonts w:hint="eastAsia"/>
              </w:rPr>
              <w:t>属于未批先建，于</w:t>
            </w:r>
            <w:r>
              <w:rPr>
                <w:rFonts w:hint="eastAsia"/>
              </w:rPr>
              <w:t>2013</w:t>
            </w:r>
            <w:r>
              <w:rPr>
                <w:rFonts w:hint="eastAsia"/>
              </w:rPr>
              <w:t>年</w:t>
            </w:r>
            <w:r>
              <w:rPr>
                <w:rFonts w:hint="eastAsia"/>
              </w:rPr>
              <w:t>12</w:t>
            </w:r>
            <w:r>
              <w:rPr>
                <w:rFonts w:hint="eastAsia"/>
              </w:rPr>
              <w:t>月底投入生产。</w:t>
            </w:r>
            <w:r>
              <w:rPr>
                <w:rFonts w:hint="eastAsia"/>
              </w:rPr>
              <w:t>2015</w:t>
            </w:r>
            <w:r>
              <w:rPr>
                <w:rFonts w:hint="eastAsia"/>
              </w:rPr>
              <w:t>年停产整治补办环保手续，于</w:t>
            </w:r>
            <w:r>
              <w:rPr>
                <w:rFonts w:hint="eastAsia"/>
              </w:rPr>
              <w:t>2016</w:t>
            </w:r>
            <w:r>
              <w:rPr>
                <w:rFonts w:hint="eastAsia"/>
              </w:rPr>
              <w:t>年</w:t>
            </w:r>
            <w:r>
              <w:rPr>
                <w:rFonts w:hint="eastAsia"/>
              </w:rPr>
              <w:t>5</w:t>
            </w:r>
            <w:r>
              <w:rPr>
                <w:rFonts w:hint="eastAsia"/>
              </w:rPr>
              <w:t>月编制《</w:t>
            </w:r>
            <w:r>
              <w:rPr>
                <w:rFonts w:hint="eastAsia"/>
              </w:rPr>
              <w:t>60</w:t>
            </w:r>
            <w:r>
              <w:rPr>
                <w:rFonts w:hint="eastAsia"/>
              </w:rPr>
              <w:t>万吨</w:t>
            </w:r>
            <w:r>
              <w:rPr>
                <w:rFonts w:hint="eastAsia"/>
              </w:rPr>
              <w:t>/</w:t>
            </w:r>
            <w:r>
              <w:rPr>
                <w:rFonts w:hint="eastAsia"/>
              </w:rPr>
              <w:t>年水泥粉磨站建设项目现状环境影响评估报告》，报告于</w:t>
            </w:r>
            <w:r>
              <w:rPr>
                <w:rFonts w:hint="eastAsia"/>
              </w:rPr>
              <w:t>2016</w:t>
            </w:r>
            <w:r>
              <w:rPr>
                <w:rFonts w:hint="eastAsia"/>
              </w:rPr>
              <w:t>年</w:t>
            </w:r>
            <w:r>
              <w:rPr>
                <w:rFonts w:hint="eastAsia"/>
              </w:rPr>
              <w:t>8</w:t>
            </w:r>
            <w:r>
              <w:rPr>
                <w:rFonts w:hint="eastAsia"/>
              </w:rPr>
              <w:t>月</w:t>
            </w:r>
            <w:r>
              <w:rPr>
                <w:rFonts w:hint="eastAsia"/>
              </w:rPr>
              <w:t>31</w:t>
            </w:r>
            <w:r>
              <w:rPr>
                <w:rFonts w:hint="eastAsia"/>
              </w:rPr>
              <w:t>日取得枣庄市环境保护局备案意见（枣环函字【</w:t>
            </w:r>
            <w:r>
              <w:rPr>
                <w:rFonts w:hint="eastAsia"/>
              </w:rPr>
              <w:t>2016</w:t>
            </w:r>
            <w:r>
              <w:rPr>
                <w:rFonts w:hint="eastAsia"/>
              </w:rPr>
              <w:t>】</w:t>
            </w:r>
            <w:r>
              <w:rPr>
                <w:rFonts w:hint="eastAsia"/>
              </w:rPr>
              <w:t>17</w:t>
            </w:r>
            <w:r>
              <w:rPr>
                <w:rFonts w:hint="eastAsia"/>
              </w:rPr>
              <w:t>2</w:t>
            </w:r>
            <w:r>
              <w:rPr>
                <w:rFonts w:hint="eastAsia"/>
              </w:rPr>
              <w:t>号），备案意见见附件</w:t>
            </w:r>
            <w:r>
              <w:rPr>
                <w:rFonts w:hint="eastAsia"/>
              </w:rPr>
              <w:t>9</w:t>
            </w:r>
            <w:r>
              <w:rPr>
                <w:rFonts w:hint="eastAsia"/>
              </w:rPr>
              <w:t>。</w:t>
            </w:r>
          </w:p>
          <w:p w:rsidR="000E7247" w:rsidRDefault="009C0253">
            <w:pPr>
              <w:pStyle w:val="20"/>
            </w:pPr>
            <w:r>
              <w:rPr>
                <w:rFonts w:hint="eastAsia"/>
              </w:rPr>
              <w:t>二</w:t>
            </w:r>
            <w:r>
              <w:t>、现有工程污染物排放情况</w:t>
            </w:r>
          </w:p>
          <w:p w:rsidR="000E7247" w:rsidRDefault="009C0253" w:rsidP="00A12B93">
            <w:pPr>
              <w:ind w:firstLine="420"/>
            </w:pPr>
            <w:r>
              <w:rPr>
                <w:rFonts w:hint="eastAsia"/>
              </w:rPr>
              <w:t>现有工程工艺流程图如下图所示。现有项目矿渣微粉生产线，以矿渣微粉粗料为原料，经过球磨处理后得到的矿渣微粉精料作为企业自营水泥生产线使用。</w:t>
            </w:r>
          </w:p>
          <w:p w:rsidR="000E7247" w:rsidRDefault="000E7247">
            <w:pPr>
              <w:ind w:firstLineChars="0" w:firstLine="0"/>
              <w:jc w:val="center"/>
              <w:rPr>
                <w:b/>
                <w:bCs/>
              </w:rPr>
            </w:pPr>
            <w:r w:rsidRPr="000E7247">
              <w:rPr>
                <w:rFonts w:hint="eastAsia"/>
                <w:b/>
                <w:bCs/>
              </w:rPr>
              <w:object w:dxaOrig="10505" w:dyaOrig="13702">
                <v:shape id="_x0000_i1027" type="#_x0000_t75" style="width:219pt;height:283.2pt" o:ole="">
                  <v:imagedata r:id="rId22" o:title=""/>
                  <o:lock v:ext="edit" aspectratio="f"/>
                </v:shape>
                <o:OLEObject Type="Embed" ProgID="Visio.Drawing.15" ShapeID="_x0000_i1027" DrawAspect="Content" ObjectID="_1706963705" r:id="rId23"/>
              </w:object>
            </w:r>
          </w:p>
          <w:p w:rsidR="000E7247" w:rsidRDefault="009C0253">
            <w:pPr>
              <w:ind w:firstLineChars="0" w:firstLine="0"/>
              <w:jc w:val="center"/>
              <w:rPr>
                <w:b/>
                <w:bCs/>
                <w:highlight w:val="yellow"/>
              </w:rPr>
            </w:pPr>
            <w:r>
              <w:rPr>
                <w:b/>
                <w:bCs/>
              </w:rPr>
              <w:t>图</w:t>
            </w:r>
            <w:r>
              <w:rPr>
                <w:rFonts w:hint="eastAsia"/>
                <w:b/>
                <w:bCs/>
              </w:rPr>
              <w:t>3</w:t>
            </w:r>
            <w:r>
              <w:rPr>
                <w:b/>
                <w:bCs/>
              </w:rPr>
              <w:t xml:space="preserve">  </w:t>
            </w:r>
            <w:r>
              <w:rPr>
                <w:rFonts w:hint="eastAsia"/>
                <w:b/>
                <w:bCs/>
              </w:rPr>
              <w:t>现有工程</w:t>
            </w:r>
            <w:r>
              <w:rPr>
                <w:rFonts w:hint="eastAsia"/>
                <w:b/>
                <w:bCs/>
              </w:rPr>
              <w:t>矿渣微粉生产线工艺</w:t>
            </w:r>
            <w:r>
              <w:rPr>
                <w:b/>
                <w:bCs/>
              </w:rPr>
              <w:t>流程图</w:t>
            </w:r>
          </w:p>
          <w:p w:rsidR="000E7247" w:rsidRDefault="009C0253">
            <w:pPr>
              <w:pStyle w:val="3"/>
            </w:pPr>
            <w:r>
              <w:rPr>
                <w:rFonts w:hint="eastAsia"/>
              </w:rPr>
              <w:t>2</w:t>
            </w:r>
            <w:r>
              <w:t>.</w:t>
            </w:r>
            <w:r>
              <w:rPr>
                <w:rFonts w:hint="eastAsia"/>
              </w:rPr>
              <w:t>1</w:t>
            </w:r>
            <w:r>
              <w:t xml:space="preserve"> </w:t>
            </w:r>
            <w:r>
              <w:t>废气排放情况</w:t>
            </w:r>
          </w:p>
          <w:p w:rsidR="000E7247" w:rsidRDefault="009C0253" w:rsidP="00A12B93">
            <w:pPr>
              <w:ind w:firstLine="420"/>
              <w:jc w:val="left"/>
            </w:pPr>
            <w:r>
              <w:rPr>
                <w:rFonts w:hint="eastAsia"/>
              </w:rPr>
              <w:t>2.1.1</w:t>
            </w:r>
            <w:r>
              <w:rPr>
                <w:rFonts w:hint="eastAsia"/>
              </w:rPr>
              <w:t>有组织废气</w:t>
            </w:r>
          </w:p>
          <w:p w:rsidR="000E7247" w:rsidRDefault="009C0253" w:rsidP="00A12B93">
            <w:pPr>
              <w:ind w:firstLine="420"/>
              <w:jc w:val="left"/>
            </w:pPr>
            <w:r>
              <w:rPr>
                <w:rFonts w:hint="eastAsia"/>
              </w:rPr>
              <w:t>现有项目生产线主要污染物包括颗粒物。</w:t>
            </w:r>
          </w:p>
          <w:p w:rsidR="000E7247" w:rsidRDefault="009C0253" w:rsidP="00A12B93">
            <w:pPr>
              <w:ind w:firstLine="420"/>
              <w:jc w:val="left"/>
            </w:pPr>
            <w:r>
              <w:rPr>
                <w:rFonts w:hint="eastAsia"/>
              </w:rPr>
              <w:t>本次评价采用现状影响评估报告中的监测数据（检测单位：山东三益环境测试分析有限公司，监测时间：</w:t>
            </w:r>
            <w:r>
              <w:rPr>
                <w:rFonts w:hint="eastAsia"/>
              </w:rPr>
              <w:t>2016.6.19~6.24</w:t>
            </w:r>
            <w:r>
              <w:rPr>
                <w:rFonts w:hint="eastAsia"/>
              </w:rPr>
              <w:t>），监测结果如下表所示。</w:t>
            </w:r>
          </w:p>
          <w:p w:rsidR="000E7247" w:rsidRDefault="009C0253">
            <w:pPr>
              <w:pStyle w:val="af0"/>
              <w:rPr>
                <w:b/>
                <w:bCs w:val="0"/>
                <w:color w:val="auto"/>
              </w:rPr>
            </w:pPr>
            <w:r>
              <w:rPr>
                <w:rFonts w:hint="eastAsia"/>
                <w:b/>
                <w:bCs w:val="0"/>
                <w:color w:val="auto"/>
              </w:rPr>
              <w:t>表</w:t>
            </w:r>
            <w:r>
              <w:rPr>
                <w:rFonts w:hint="eastAsia"/>
                <w:b/>
                <w:bCs w:val="0"/>
                <w:color w:val="auto"/>
              </w:rPr>
              <w:t xml:space="preserve">12  </w:t>
            </w:r>
            <w:r>
              <w:rPr>
                <w:rFonts w:hint="eastAsia"/>
                <w:b/>
                <w:bCs w:val="0"/>
                <w:color w:val="auto"/>
              </w:rPr>
              <w:t>废气例行监测数据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4"/>
              <w:gridCol w:w="2582"/>
              <w:gridCol w:w="1108"/>
              <w:gridCol w:w="1108"/>
              <w:gridCol w:w="1111"/>
              <w:gridCol w:w="1246"/>
            </w:tblGrid>
            <w:tr w:rsidR="000E7247">
              <w:trPr>
                <w:trHeight w:val="90"/>
                <w:tblHeader/>
                <w:jc w:val="center"/>
              </w:trPr>
              <w:tc>
                <w:tcPr>
                  <w:tcW w:w="699" w:type="pct"/>
                  <w:vMerge w:val="restart"/>
                  <w:vAlign w:val="center"/>
                </w:tcPr>
                <w:p w:rsidR="000E7247" w:rsidRDefault="009C0253">
                  <w:pPr>
                    <w:pStyle w:val="af0"/>
                    <w:spacing w:line="240" w:lineRule="atLeast"/>
                    <w:rPr>
                      <w:b/>
                      <w:bCs w:val="0"/>
                      <w:color w:val="auto"/>
                    </w:rPr>
                  </w:pPr>
                  <w:r>
                    <w:rPr>
                      <w:b/>
                      <w:bCs w:val="0"/>
                      <w:color w:val="auto"/>
                    </w:rPr>
                    <w:t>采样点位</w:t>
                  </w:r>
                </w:p>
              </w:tc>
              <w:tc>
                <w:tcPr>
                  <w:tcW w:w="1550" w:type="pct"/>
                  <w:vAlign w:val="center"/>
                </w:tcPr>
                <w:p w:rsidR="000E7247" w:rsidRDefault="009C0253">
                  <w:pPr>
                    <w:pStyle w:val="af0"/>
                    <w:spacing w:line="240" w:lineRule="atLeast"/>
                    <w:rPr>
                      <w:b/>
                      <w:bCs w:val="0"/>
                      <w:color w:val="auto"/>
                    </w:rPr>
                  </w:pPr>
                  <w:r>
                    <w:rPr>
                      <w:b/>
                      <w:bCs w:val="0"/>
                      <w:color w:val="auto"/>
                    </w:rPr>
                    <w:t>监测项目</w:t>
                  </w:r>
                </w:p>
              </w:tc>
              <w:tc>
                <w:tcPr>
                  <w:tcW w:w="666" w:type="pct"/>
                  <w:vAlign w:val="center"/>
                </w:tcPr>
                <w:p w:rsidR="000E7247" w:rsidRDefault="009C0253">
                  <w:pPr>
                    <w:pStyle w:val="af0"/>
                    <w:spacing w:line="240" w:lineRule="atLeast"/>
                    <w:rPr>
                      <w:b/>
                      <w:bCs w:val="0"/>
                      <w:color w:val="auto"/>
                    </w:rPr>
                  </w:pPr>
                  <w:r>
                    <w:rPr>
                      <w:b/>
                      <w:bCs w:val="0"/>
                      <w:color w:val="auto"/>
                    </w:rPr>
                    <w:t>频次</w:t>
                  </w:r>
                  <w:r>
                    <w:rPr>
                      <w:b/>
                      <w:bCs w:val="0"/>
                      <w:color w:val="auto"/>
                    </w:rPr>
                    <w:t>1</w:t>
                  </w:r>
                </w:p>
              </w:tc>
              <w:tc>
                <w:tcPr>
                  <w:tcW w:w="666" w:type="pct"/>
                  <w:vAlign w:val="center"/>
                </w:tcPr>
                <w:p w:rsidR="000E7247" w:rsidRDefault="009C0253">
                  <w:pPr>
                    <w:pStyle w:val="af0"/>
                    <w:spacing w:line="240" w:lineRule="atLeast"/>
                    <w:rPr>
                      <w:b/>
                      <w:bCs w:val="0"/>
                      <w:color w:val="auto"/>
                    </w:rPr>
                  </w:pPr>
                  <w:r>
                    <w:rPr>
                      <w:b/>
                      <w:bCs w:val="0"/>
                      <w:color w:val="auto"/>
                    </w:rPr>
                    <w:t>频次</w:t>
                  </w:r>
                  <w:r>
                    <w:rPr>
                      <w:b/>
                      <w:bCs w:val="0"/>
                      <w:color w:val="auto"/>
                    </w:rPr>
                    <w:t>2</w:t>
                  </w:r>
                </w:p>
              </w:tc>
              <w:tc>
                <w:tcPr>
                  <w:tcW w:w="668" w:type="pct"/>
                  <w:vAlign w:val="center"/>
                </w:tcPr>
                <w:p w:rsidR="000E7247" w:rsidRDefault="009C0253">
                  <w:pPr>
                    <w:pStyle w:val="af0"/>
                    <w:spacing w:line="240" w:lineRule="atLeast"/>
                    <w:rPr>
                      <w:b/>
                      <w:bCs w:val="0"/>
                      <w:color w:val="auto"/>
                    </w:rPr>
                  </w:pPr>
                  <w:r>
                    <w:rPr>
                      <w:b/>
                      <w:bCs w:val="0"/>
                      <w:color w:val="auto"/>
                    </w:rPr>
                    <w:t>频次</w:t>
                  </w:r>
                  <w:r>
                    <w:rPr>
                      <w:b/>
                      <w:bCs w:val="0"/>
                      <w:color w:val="auto"/>
                    </w:rPr>
                    <w:t>3</w:t>
                  </w:r>
                </w:p>
              </w:tc>
              <w:tc>
                <w:tcPr>
                  <w:tcW w:w="749" w:type="pct"/>
                  <w:vAlign w:val="center"/>
                </w:tcPr>
                <w:p w:rsidR="000E7247" w:rsidRDefault="009C0253">
                  <w:pPr>
                    <w:pStyle w:val="af0"/>
                    <w:spacing w:line="240" w:lineRule="atLeast"/>
                    <w:rPr>
                      <w:b/>
                      <w:bCs w:val="0"/>
                      <w:color w:val="auto"/>
                    </w:rPr>
                  </w:pPr>
                  <w:r>
                    <w:rPr>
                      <w:b/>
                      <w:bCs w:val="0"/>
                      <w:color w:val="auto"/>
                    </w:rPr>
                    <w:t>排气筒高度</w:t>
                  </w:r>
                  <w:r>
                    <w:rPr>
                      <w:b/>
                      <w:bCs w:val="0"/>
                      <w:color w:val="auto"/>
                    </w:rPr>
                    <w:t>/</w:t>
                  </w:r>
                  <w:r>
                    <w:rPr>
                      <w:b/>
                      <w:bCs w:val="0"/>
                      <w:color w:val="auto"/>
                    </w:rPr>
                    <w:t>内径（</w:t>
                  </w:r>
                  <w:r>
                    <w:rPr>
                      <w:b/>
                      <w:bCs w:val="0"/>
                      <w:color w:val="auto"/>
                    </w:rPr>
                    <w:t>m</w:t>
                  </w:r>
                  <w:r>
                    <w:rPr>
                      <w:b/>
                      <w:bCs w:val="0"/>
                      <w:color w:val="auto"/>
                    </w:rPr>
                    <w:t>）</w:t>
                  </w:r>
                </w:p>
              </w:tc>
            </w:tr>
            <w:tr w:rsidR="000E7247">
              <w:trPr>
                <w:trHeight w:val="369"/>
                <w:tblHeader/>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DA001</w:t>
                  </w:r>
                  <w:r>
                    <w:rPr>
                      <w:color w:val="auto"/>
                    </w:rPr>
                    <w:t>排气筒</w:t>
                  </w:r>
                  <w:r>
                    <w:rPr>
                      <w:rFonts w:hint="eastAsia"/>
                      <w:color w:val="auto"/>
                    </w:rPr>
                    <w:t>进口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Align w:val="center"/>
                </w:tcPr>
                <w:p w:rsidR="000E7247" w:rsidRDefault="000E7247">
                  <w:pPr>
                    <w:pStyle w:val="af0"/>
                    <w:spacing w:line="240" w:lineRule="atLeast"/>
                    <w:rPr>
                      <w:b/>
                      <w:bCs w:val="0"/>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19565</w:t>
                  </w:r>
                </w:p>
              </w:tc>
              <w:tc>
                <w:tcPr>
                  <w:tcW w:w="666" w:type="pct"/>
                  <w:vAlign w:val="center"/>
                </w:tcPr>
                <w:p w:rsidR="000E7247" w:rsidRDefault="009C0253">
                  <w:pPr>
                    <w:pStyle w:val="af0"/>
                    <w:spacing w:line="240" w:lineRule="atLeast"/>
                    <w:rPr>
                      <w:color w:val="auto"/>
                    </w:rPr>
                  </w:pPr>
                  <w:r>
                    <w:rPr>
                      <w:rFonts w:hint="eastAsia"/>
                      <w:color w:val="auto"/>
                    </w:rPr>
                    <w:t>21400</w:t>
                  </w:r>
                </w:p>
              </w:tc>
              <w:tc>
                <w:tcPr>
                  <w:tcW w:w="668" w:type="pct"/>
                  <w:vAlign w:val="center"/>
                </w:tcPr>
                <w:p w:rsidR="000E7247" w:rsidRDefault="009C0253">
                  <w:pPr>
                    <w:pStyle w:val="af0"/>
                    <w:spacing w:line="240" w:lineRule="atLeast"/>
                    <w:rPr>
                      <w:color w:val="auto"/>
                    </w:rPr>
                  </w:pPr>
                  <w:r>
                    <w:rPr>
                      <w:rFonts w:hint="eastAsia"/>
                      <w:color w:val="auto"/>
                    </w:rPr>
                    <w:t>21330</w:t>
                  </w:r>
                </w:p>
              </w:tc>
              <w:tc>
                <w:tcPr>
                  <w:tcW w:w="749" w:type="pct"/>
                  <w:vMerge w:val="restart"/>
                  <w:vAlign w:val="center"/>
                </w:tcPr>
                <w:p w:rsidR="000E7247" w:rsidRDefault="009C0253">
                  <w:pPr>
                    <w:pStyle w:val="af0"/>
                    <w:spacing w:line="240" w:lineRule="atLeast"/>
                    <w:rPr>
                      <w:color w:val="auto"/>
                    </w:rPr>
                  </w:pPr>
                  <w:r>
                    <w:rPr>
                      <w:rFonts w:hint="eastAsia"/>
                      <w:color w:val="auto"/>
                    </w:rPr>
                    <w:t>30</w:t>
                  </w:r>
                  <w:r>
                    <w:rPr>
                      <w:color w:val="auto"/>
                    </w:rPr>
                    <w:t>/0.</w:t>
                  </w:r>
                  <w:r>
                    <w:rPr>
                      <w:rFonts w:hint="eastAsia"/>
                      <w:color w:val="auto"/>
                    </w:rPr>
                    <w:t>5</w:t>
                  </w:r>
                  <w:r>
                    <w:rPr>
                      <w:color w:val="auto"/>
                    </w:rPr>
                    <w:t>5</w:t>
                  </w: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6830</w:t>
                  </w:r>
                </w:p>
              </w:tc>
              <w:tc>
                <w:tcPr>
                  <w:tcW w:w="666" w:type="pct"/>
                  <w:vAlign w:val="center"/>
                </w:tcPr>
                <w:p w:rsidR="000E7247" w:rsidRDefault="009C0253">
                  <w:pPr>
                    <w:pStyle w:val="af0"/>
                    <w:spacing w:line="240" w:lineRule="atLeast"/>
                    <w:rPr>
                      <w:color w:val="auto"/>
                    </w:rPr>
                  </w:pPr>
                  <w:r>
                    <w:rPr>
                      <w:rFonts w:hint="eastAsia"/>
                      <w:color w:val="auto"/>
                    </w:rPr>
                    <w:t>6622</w:t>
                  </w:r>
                </w:p>
              </w:tc>
              <w:tc>
                <w:tcPr>
                  <w:tcW w:w="668" w:type="pct"/>
                  <w:vAlign w:val="center"/>
                </w:tcPr>
                <w:p w:rsidR="000E7247" w:rsidRDefault="009C0253">
                  <w:pPr>
                    <w:pStyle w:val="af0"/>
                    <w:spacing w:line="240" w:lineRule="atLeast"/>
                    <w:rPr>
                      <w:color w:val="auto"/>
                    </w:rPr>
                  </w:pPr>
                  <w:r>
                    <w:rPr>
                      <w:rFonts w:hint="eastAsia"/>
                      <w:color w:val="auto"/>
                    </w:rPr>
                    <w:t>6692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134</w:t>
                  </w:r>
                </w:p>
              </w:tc>
              <w:tc>
                <w:tcPr>
                  <w:tcW w:w="666" w:type="pct"/>
                  <w:vAlign w:val="center"/>
                </w:tcPr>
                <w:p w:rsidR="000E7247" w:rsidRDefault="009C0253">
                  <w:pPr>
                    <w:pStyle w:val="af0"/>
                    <w:spacing w:line="240" w:lineRule="atLeast"/>
                    <w:rPr>
                      <w:color w:val="auto"/>
                    </w:rPr>
                  </w:pPr>
                  <w:r>
                    <w:rPr>
                      <w:rFonts w:hint="eastAsia"/>
                      <w:color w:val="auto"/>
                    </w:rPr>
                    <w:t>142</w:t>
                  </w:r>
                </w:p>
              </w:tc>
              <w:tc>
                <w:tcPr>
                  <w:tcW w:w="668" w:type="pct"/>
                  <w:vAlign w:val="center"/>
                </w:tcPr>
                <w:p w:rsidR="000E7247" w:rsidRDefault="009C0253">
                  <w:pPr>
                    <w:pStyle w:val="af0"/>
                    <w:spacing w:line="240" w:lineRule="atLeast"/>
                    <w:rPr>
                      <w:color w:val="auto"/>
                    </w:rPr>
                  </w:pPr>
                  <w:r>
                    <w:rPr>
                      <w:rFonts w:hint="eastAsia"/>
                      <w:color w:val="auto"/>
                    </w:rPr>
                    <w:t>143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21406</w:t>
                  </w:r>
                </w:p>
              </w:tc>
              <w:tc>
                <w:tcPr>
                  <w:tcW w:w="666" w:type="pct"/>
                  <w:vAlign w:val="center"/>
                </w:tcPr>
                <w:p w:rsidR="000E7247" w:rsidRDefault="009C0253">
                  <w:pPr>
                    <w:pStyle w:val="af0"/>
                    <w:spacing w:line="240" w:lineRule="atLeast"/>
                    <w:rPr>
                      <w:color w:val="auto"/>
                    </w:rPr>
                  </w:pPr>
                  <w:r>
                    <w:rPr>
                      <w:rFonts w:hint="eastAsia"/>
                      <w:color w:val="auto"/>
                    </w:rPr>
                    <w:t>21372</w:t>
                  </w:r>
                </w:p>
              </w:tc>
              <w:tc>
                <w:tcPr>
                  <w:tcW w:w="668" w:type="pct"/>
                  <w:vAlign w:val="center"/>
                </w:tcPr>
                <w:p w:rsidR="000E7247" w:rsidRDefault="009C0253">
                  <w:pPr>
                    <w:pStyle w:val="af0"/>
                    <w:spacing w:line="240" w:lineRule="atLeast"/>
                    <w:rPr>
                      <w:color w:val="auto"/>
                    </w:rPr>
                  </w:pPr>
                  <w:r>
                    <w:rPr>
                      <w:rFonts w:hint="eastAsia"/>
                      <w:color w:val="auto"/>
                    </w:rPr>
                    <w:t>21400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6879</w:t>
                  </w:r>
                </w:p>
              </w:tc>
              <w:tc>
                <w:tcPr>
                  <w:tcW w:w="666" w:type="pct"/>
                  <w:vAlign w:val="center"/>
                </w:tcPr>
                <w:p w:rsidR="000E7247" w:rsidRDefault="009C0253">
                  <w:pPr>
                    <w:pStyle w:val="af0"/>
                    <w:spacing w:line="240" w:lineRule="atLeast"/>
                    <w:rPr>
                      <w:color w:val="auto"/>
                    </w:rPr>
                  </w:pPr>
                  <w:r>
                    <w:rPr>
                      <w:rFonts w:hint="eastAsia"/>
                      <w:color w:val="auto"/>
                    </w:rPr>
                    <w:t>6961</w:t>
                  </w:r>
                </w:p>
              </w:tc>
              <w:tc>
                <w:tcPr>
                  <w:tcW w:w="668" w:type="pct"/>
                  <w:vAlign w:val="center"/>
                </w:tcPr>
                <w:p w:rsidR="000E7247" w:rsidRDefault="009C0253">
                  <w:pPr>
                    <w:pStyle w:val="af0"/>
                    <w:spacing w:line="240" w:lineRule="atLeast"/>
                    <w:rPr>
                      <w:color w:val="auto"/>
                    </w:rPr>
                  </w:pPr>
                  <w:r>
                    <w:rPr>
                      <w:rFonts w:hint="eastAsia"/>
                      <w:color w:val="auto"/>
                    </w:rPr>
                    <w:t>6781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147</w:t>
                  </w:r>
                </w:p>
              </w:tc>
              <w:tc>
                <w:tcPr>
                  <w:tcW w:w="666" w:type="pct"/>
                  <w:vAlign w:val="center"/>
                </w:tcPr>
                <w:p w:rsidR="000E7247" w:rsidRDefault="009C0253">
                  <w:pPr>
                    <w:pStyle w:val="af0"/>
                    <w:spacing w:line="240" w:lineRule="atLeast"/>
                    <w:rPr>
                      <w:color w:val="auto"/>
                    </w:rPr>
                  </w:pPr>
                  <w:r>
                    <w:rPr>
                      <w:rFonts w:hint="eastAsia"/>
                      <w:color w:val="auto"/>
                    </w:rPr>
                    <w:t>149</w:t>
                  </w:r>
                </w:p>
              </w:tc>
              <w:tc>
                <w:tcPr>
                  <w:tcW w:w="668" w:type="pct"/>
                  <w:vAlign w:val="center"/>
                </w:tcPr>
                <w:p w:rsidR="000E7247" w:rsidRDefault="009C0253">
                  <w:pPr>
                    <w:pStyle w:val="af0"/>
                    <w:spacing w:line="240" w:lineRule="atLeast"/>
                    <w:rPr>
                      <w:color w:val="auto"/>
                    </w:rPr>
                  </w:pPr>
                  <w:r>
                    <w:rPr>
                      <w:rFonts w:hint="eastAsia"/>
                      <w:color w:val="auto"/>
                    </w:rPr>
                    <w:t>145</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DA001</w:t>
                  </w:r>
                  <w:r>
                    <w:rPr>
                      <w:rFonts w:hint="eastAsia"/>
                      <w:color w:val="auto"/>
                    </w:rPr>
                    <w:t>排气筒出口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20839</w:t>
                  </w:r>
                </w:p>
              </w:tc>
              <w:tc>
                <w:tcPr>
                  <w:tcW w:w="666" w:type="pct"/>
                  <w:vAlign w:val="center"/>
                </w:tcPr>
                <w:p w:rsidR="000E7247" w:rsidRDefault="009C0253">
                  <w:pPr>
                    <w:pStyle w:val="af0"/>
                    <w:spacing w:line="240" w:lineRule="atLeast"/>
                    <w:rPr>
                      <w:color w:val="auto"/>
                    </w:rPr>
                  </w:pPr>
                  <w:r>
                    <w:rPr>
                      <w:rFonts w:hint="eastAsia"/>
                      <w:color w:val="auto"/>
                    </w:rPr>
                    <w:t>20486</w:t>
                  </w:r>
                </w:p>
              </w:tc>
              <w:tc>
                <w:tcPr>
                  <w:tcW w:w="668" w:type="pct"/>
                  <w:vAlign w:val="center"/>
                </w:tcPr>
                <w:p w:rsidR="000E7247" w:rsidRDefault="009C0253">
                  <w:pPr>
                    <w:pStyle w:val="af0"/>
                    <w:spacing w:line="240" w:lineRule="atLeast"/>
                    <w:rPr>
                      <w:color w:val="auto"/>
                    </w:rPr>
                  </w:pPr>
                  <w:r>
                    <w:rPr>
                      <w:rFonts w:hint="eastAsia"/>
                      <w:color w:val="auto"/>
                    </w:rPr>
                    <w:t>20193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15.9</w:t>
                  </w:r>
                </w:p>
              </w:tc>
              <w:tc>
                <w:tcPr>
                  <w:tcW w:w="666" w:type="pct"/>
                  <w:vAlign w:val="center"/>
                </w:tcPr>
                <w:p w:rsidR="000E7247" w:rsidRDefault="009C0253">
                  <w:pPr>
                    <w:pStyle w:val="af0"/>
                    <w:spacing w:line="240" w:lineRule="atLeast"/>
                    <w:rPr>
                      <w:color w:val="auto"/>
                    </w:rPr>
                  </w:pPr>
                  <w:r>
                    <w:rPr>
                      <w:rFonts w:hint="eastAsia"/>
                      <w:color w:val="auto"/>
                    </w:rPr>
                    <w:t>17.9</w:t>
                  </w:r>
                </w:p>
              </w:tc>
              <w:tc>
                <w:tcPr>
                  <w:tcW w:w="668" w:type="pct"/>
                  <w:vAlign w:val="center"/>
                </w:tcPr>
                <w:p w:rsidR="000E7247" w:rsidRDefault="009C0253">
                  <w:pPr>
                    <w:pStyle w:val="af0"/>
                    <w:spacing w:line="240" w:lineRule="atLeast"/>
                    <w:rPr>
                      <w:color w:val="auto"/>
                    </w:rPr>
                  </w:pPr>
                  <w:r>
                    <w:rPr>
                      <w:rFonts w:hint="eastAsia"/>
                      <w:color w:val="auto"/>
                    </w:rPr>
                    <w:t>16.9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0.33</w:t>
                  </w:r>
                </w:p>
              </w:tc>
              <w:tc>
                <w:tcPr>
                  <w:tcW w:w="666" w:type="pct"/>
                  <w:vAlign w:val="center"/>
                </w:tcPr>
                <w:p w:rsidR="000E7247" w:rsidRDefault="009C0253">
                  <w:pPr>
                    <w:pStyle w:val="af0"/>
                    <w:spacing w:line="240" w:lineRule="atLeast"/>
                    <w:rPr>
                      <w:color w:val="auto"/>
                    </w:rPr>
                  </w:pPr>
                  <w:r>
                    <w:rPr>
                      <w:rFonts w:hint="eastAsia"/>
                      <w:color w:val="auto"/>
                    </w:rPr>
                    <w:t>0.37</w:t>
                  </w:r>
                </w:p>
              </w:tc>
              <w:tc>
                <w:tcPr>
                  <w:tcW w:w="668" w:type="pct"/>
                  <w:vAlign w:val="center"/>
                </w:tcPr>
                <w:p w:rsidR="000E7247" w:rsidRDefault="009C0253">
                  <w:pPr>
                    <w:pStyle w:val="af0"/>
                    <w:spacing w:line="240" w:lineRule="atLeast"/>
                    <w:rPr>
                      <w:color w:val="auto"/>
                    </w:rPr>
                  </w:pPr>
                  <w:r>
                    <w:rPr>
                      <w:rFonts w:hint="eastAsia"/>
                      <w:color w:val="auto"/>
                    </w:rPr>
                    <w:t>0.34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20044</w:t>
                  </w:r>
                </w:p>
              </w:tc>
              <w:tc>
                <w:tcPr>
                  <w:tcW w:w="666" w:type="pct"/>
                  <w:vAlign w:val="center"/>
                </w:tcPr>
                <w:p w:rsidR="000E7247" w:rsidRDefault="009C0253">
                  <w:pPr>
                    <w:pStyle w:val="af0"/>
                    <w:spacing w:line="240" w:lineRule="atLeast"/>
                    <w:rPr>
                      <w:color w:val="auto"/>
                    </w:rPr>
                  </w:pPr>
                  <w:r>
                    <w:rPr>
                      <w:rFonts w:hint="eastAsia"/>
                      <w:color w:val="auto"/>
                    </w:rPr>
                    <w:t>20719</w:t>
                  </w:r>
                </w:p>
              </w:tc>
              <w:tc>
                <w:tcPr>
                  <w:tcW w:w="668" w:type="pct"/>
                  <w:vAlign w:val="center"/>
                </w:tcPr>
                <w:p w:rsidR="000E7247" w:rsidRDefault="009C0253">
                  <w:pPr>
                    <w:pStyle w:val="af0"/>
                    <w:spacing w:line="240" w:lineRule="atLeast"/>
                    <w:rPr>
                      <w:color w:val="auto"/>
                    </w:rPr>
                  </w:pPr>
                  <w:r>
                    <w:rPr>
                      <w:rFonts w:hint="eastAsia"/>
                      <w:color w:val="auto"/>
                    </w:rPr>
                    <w:t>20274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16.0</w:t>
                  </w:r>
                </w:p>
              </w:tc>
              <w:tc>
                <w:tcPr>
                  <w:tcW w:w="666" w:type="pct"/>
                  <w:vAlign w:val="center"/>
                </w:tcPr>
                <w:p w:rsidR="000E7247" w:rsidRDefault="009C0253">
                  <w:pPr>
                    <w:pStyle w:val="af0"/>
                    <w:spacing w:line="240" w:lineRule="atLeast"/>
                    <w:rPr>
                      <w:color w:val="auto"/>
                    </w:rPr>
                  </w:pPr>
                  <w:r>
                    <w:rPr>
                      <w:rFonts w:hint="eastAsia"/>
                      <w:color w:val="auto"/>
                    </w:rPr>
                    <w:t>17.6</w:t>
                  </w:r>
                </w:p>
              </w:tc>
              <w:tc>
                <w:tcPr>
                  <w:tcW w:w="668" w:type="pct"/>
                  <w:vAlign w:val="center"/>
                </w:tcPr>
                <w:p w:rsidR="000E7247" w:rsidRDefault="009C0253">
                  <w:pPr>
                    <w:pStyle w:val="af0"/>
                    <w:spacing w:line="240" w:lineRule="atLeast"/>
                    <w:rPr>
                      <w:color w:val="auto"/>
                    </w:rPr>
                  </w:pPr>
                  <w:r>
                    <w:rPr>
                      <w:rFonts w:hint="eastAsia"/>
                      <w:color w:val="auto"/>
                    </w:rPr>
                    <w:t>16.1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0.32</w:t>
                  </w:r>
                </w:p>
              </w:tc>
              <w:tc>
                <w:tcPr>
                  <w:tcW w:w="666" w:type="pct"/>
                  <w:vAlign w:val="center"/>
                </w:tcPr>
                <w:p w:rsidR="000E7247" w:rsidRDefault="009C0253">
                  <w:pPr>
                    <w:pStyle w:val="af0"/>
                    <w:spacing w:line="240" w:lineRule="atLeast"/>
                    <w:rPr>
                      <w:color w:val="auto"/>
                    </w:rPr>
                  </w:pPr>
                  <w:r>
                    <w:rPr>
                      <w:rFonts w:hint="eastAsia"/>
                      <w:color w:val="auto"/>
                    </w:rPr>
                    <w:t>0.37</w:t>
                  </w:r>
                </w:p>
              </w:tc>
              <w:tc>
                <w:tcPr>
                  <w:tcW w:w="668" w:type="pct"/>
                  <w:vAlign w:val="center"/>
                </w:tcPr>
                <w:p w:rsidR="000E7247" w:rsidRDefault="009C0253">
                  <w:pPr>
                    <w:pStyle w:val="af0"/>
                    <w:spacing w:line="240" w:lineRule="atLeast"/>
                    <w:rPr>
                      <w:color w:val="auto"/>
                    </w:rPr>
                  </w:pPr>
                  <w:r>
                    <w:rPr>
                      <w:rFonts w:hint="eastAsia"/>
                      <w:color w:val="auto"/>
                    </w:rPr>
                    <w:t>0.33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DA002</w:t>
                  </w:r>
                  <w:r>
                    <w:rPr>
                      <w:rFonts w:hint="eastAsia"/>
                      <w:color w:val="auto"/>
                    </w:rPr>
                    <w:t>排气筒进口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Merge w:val="restart"/>
                  <w:vAlign w:val="center"/>
                </w:tcPr>
                <w:p w:rsidR="000E7247" w:rsidRDefault="009C0253">
                  <w:pPr>
                    <w:pStyle w:val="af0"/>
                    <w:spacing w:line="240" w:lineRule="atLeast"/>
                    <w:rPr>
                      <w:color w:val="auto"/>
                    </w:rPr>
                  </w:pPr>
                  <w:r>
                    <w:rPr>
                      <w:rFonts w:hint="eastAsia"/>
                      <w:color w:val="auto"/>
                    </w:rPr>
                    <w:t>35/0.3</w:t>
                  </w: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1632</w:t>
                  </w:r>
                </w:p>
              </w:tc>
              <w:tc>
                <w:tcPr>
                  <w:tcW w:w="666" w:type="pct"/>
                  <w:vAlign w:val="center"/>
                </w:tcPr>
                <w:p w:rsidR="000E7247" w:rsidRDefault="009C0253">
                  <w:pPr>
                    <w:pStyle w:val="af0"/>
                    <w:spacing w:line="240" w:lineRule="atLeast"/>
                    <w:rPr>
                      <w:color w:val="auto"/>
                    </w:rPr>
                  </w:pPr>
                  <w:r>
                    <w:rPr>
                      <w:rFonts w:hint="eastAsia"/>
                      <w:color w:val="auto"/>
                    </w:rPr>
                    <w:t>1632</w:t>
                  </w:r>
                </w:p>
              </w:tc>
              <w:tc>
                <w:tcPr>
                  <w:tcW w:w="668" w:type="pct"/>
                  <w:vAlign w:val="center"/>
                </w:tcPr>
                <w:p w:rsidR="000E7247" w:rsidRDefault="009C0253">
                  <w:pPr>
                    <w:pStyle w:val="af0"/>
                    <w:spacing w:line="240" w:lineRule="atLeast"/>
                    <w:rPr>
                      <w:color w:val="auto"/>
                    </w:rPr>
                  </w:pPr>
                  <w:r>
                    <w:rPr>
                      <w:rFonts w:hint="eastAsia"/>
                      <w:color w:val="auto"/>
                    </w:rPr>
                    <w:t>1637</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5443</w:t>
                  </w:r>
                </w:p>
              </w:tc>
              <w:tc>
                <w:tcPr>
                  <w:tcW w:w="666" w:type="pct"/>
                  <w:vAlign w:val="center"/>
                </w:tcPr>
                <w:p w:rsidR="000E7247" w:rsidRDefault="009C0253">
                  <w:pPr>
                    <w:pStyle w:val="af0"/>
                    <w:spacing w:line="240" w:lineRule="atLeast"/>
                    <w:rPr>
                      <w:color w:val="auto"/>
                    </w:rPr>
                  </w:pPr>
                  <w:r>
                    <w:rPr>
                      <w:rFonts w:hint="eastAsia"/>
                      <w:color w:val="auto"/>
                    </w:rPr>
                    <w:t>5828</w:t>
                  </w:r>
                </w:p>
              </w:tc>
              <w:tc>
                <w:tcPr>
                  <w:tcW w:w="668" w:type="pct"/>
                  <w:vAlign w:val="center"/>
                </w:tcPr>
                <w:p w:rsidR="000E7247" w:rsidRDefault="009C0253">
                  <w:pPr>
                    <w:pStyle w:val="af0"/>
                    <w:spacing w:line="240" w:lineRule="atLeast"/>
                    <w:rPr>
                      <w:color w:val="auto"/>
                    </w:rPr>
                  </w:pPr>
                  <w:r>
                    <w:rPr>
                      <w:rFonts w:hint="eastAsia"/>
                      <w:color w:val="auto"/>
                    </w:rPr>
                    <w:t>5260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8.88</w:t>
                  </w:r>
                </w:p>
              </w:tc>
              <w:tc>
                <w:tcPr>
                  <w:tcW w:w="666" w:type="pct"/>
                  <w:vAlign w:val="center"/>
                </w:tcPr>
                <w:p w:rsidR="000E7247" w:rsidRDefault="009C0253">
                  <w:pPr>
                    <w:pStyle w:val="af0"/>
                    <w:spacing w:line="240" w:lineRule="atLeast"/>
                    <w:rPr>
                      <w:color w:val="auto"/>
                    </w:rPr>
                  </w:pPr>
                  <w:r>
                    <w:rPr>
                      <w:rFonts w:hint="eastAsia"/>
                      <w:color w:val="auto"/>
                    </w:rPr>
                    <w:t>9.51</w:t>
                  </w:r>
                </w:p>
              </w:tc>
              <w:tc>
                <w:tcPr>
                  <w:tcW w:w="668" w:type="pct"/>
                  <w:vAlign w:val="center"/>
                </w:tcPr>
                <w:p w:rsidR="000E7247" w:rsidRDefault="009C0253">
                  <w:pPr>
                    <w:pStyle w:val="af0"/>
                    <w:spacing w:line="240" w:lineRule="atLeast"/>
                    <w:rPr>
                      <w:color w:val="auto"/>
                    </w:rPr>
                  </w:pPr>
                  <w:r>
                    <w:rPr>
                      <w:rFonts w:hint="eastAsia"/>
                      <w:color w:val="auto"/>
                    </w:rPr>
                    <w:t>8.61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1646</w:t>
                  </w:r>
                </w:p>
              </w:tc>
              <w:tc>
                <w:tcPr>
                  <w:tcW w:w="666" w:type="pct"/>
                  <w:vAlign w:val="center"/>
                </w:tcPr>
                <w:p w:rsidR="000E7247" w:rsidRDefault="009C0253">
                  <w:pPr>
                    <w:pStyle w:val="af0"/>
                    <w:spacing w:line="240" w:lineRule="atLeast"/>
                    <w:rPr>
                      <w:color w:val="auto"/>
                    </w:rPr>
                  </w:pPr>
                  <w:r>
                    <w:rPr>
                      <w:rFonts w:hint="eastAsia"/>
                      <w:color w:val="auto"/>
                    </w:rPr>
                    <w:t>1653</w:t>
                  </w:r>
                </w:p>
              </w:tc>
              <w:tc>
                <w:tcPr>
                  <w:tcW w:w="668" w:type="pct"/>
                  <w:vAlign w:val="center"/>
                </w:tcPr>
                <w:p w:rsidR="000E7247" w:rsidRDefault="009C0253">
                  <w:pPr>
                    <w:pStyle w:val="af0"/>
                    <w:spacing w:line="240" w:lineRule="atLeast"/>
                    <w:rPr>
                      <w:color w:val="auto"/>
                    </w:rPr>
                  </w:pPr>
                  <w:r>
                    <w:rPr>
                      <w:rFonts w:hint="eastAsia"/>
                      <w:color w:val="auto"/>
                    </w:rPr>
                    <w:t>1649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4832</w:t>
                  </w:r>
                </w:p>
              </w:tc>
              <w:tc>
                <w:tcPr>
                  <w:tcW w:w="666" w:type="pct"/>
                  <w:vAlign w:val="center"/>
                </w:tcPr>
                <w:p w:rsidR="000E7247" w:rsidRDefault="009C0253">
                  <w:pPr>
                    <w:pStyle w:val="af0"/>
                    <w:spacing w:line="240" w:lineRule="atLeast"/>
                    <w:rPr>
                      <w:color w:val="auto"/>
                    </w:rPr>
                  </w:pPr>
                  <w:r>
                    <w:rPr>
                      <w:rFonts w:hint="eastAsia"/>
                      <w:color w:val="auto"/>
                    </w:rPr>
                    <w:t>4678</w:t>
                  </w:r>
                </w:p>
              </w:tc>
              <w:tc>
                <w:tcPr>
                  <w:tcW w:w="668" w:type="pct"/>
                  <w:vAlign w:val="center"/>
                </w:tcPr>
                <w:p w:rsidR="000E7247" w:rsidRDefault="009C0253">
                  <w:pPr>
                    <w:pStyle w:val="af0"/>
                    <w:spacing w:line="240" w:lineRule="atLeast"/>
                    <w:rPr>
                      <w:color w:val="auto"/>
                    </w:rPr>
                  </w:pPr>
                  <w:r>
                    <w:rPr>
                      <w:rFonts w:hint="eastAsia"/>
                      <w:color w:val="auto"/>
                    </w:rPr>
                    <w:t>4819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7.95</w:t>
                  </w:r>
                </w:p>
              </w:tc>
              <w:tc>
                <w:tcPr>
                  <w:tcW w:w="666" w:type="pct"/>
                  <w:vAlign w:val="center"/>
                </w:tcPr>
                <w:p w:rsidR="000E7247" w:rsidRDefault="009C0253">
                  <w:pPr>
                    <w:pStyle w:val="af0"/>
                    <w:spacing w:line="240" w:lineRule="atLeast"/>
                    <w:rPr>
                      <w:color w:val="auto"/>
                    </w:rPr>
                  </w:pPr>
                  <w:r>
                    <w:rPr>
                      <w:rFonts w:hint="eastAsia"/>
                      <w:color w:val="auto"/>
                    </w:rPr>
                    <w:t>7.73</w:t>
                  </w:r>
                </w:p>
              </w:tc>
              <w:tc>
                <w:tcPr>
                  <w:tcW w:w="668" w:type="pct"/>
                  <w:vAlign w:val="center"/>
                </w:tcPr>
                <w:p w:rsidR="000E7247" w:rsidRDefault="009C0253">
                  <w:pPr>
                    <w:pStyle w:val="af0"/>
                    <w:spacing w:line="240" w:lineRule="atLeast"/>
                    <w:rPr>
                      <w:color w:val="auto"/>
                    </w:rPr>
                  </w:pPr>
                  <w:r>
                    <w:rPr>
                      <w:rFonts w:hint="eastAsia"/>
                      <w:color w:val="auto"/>
                    </w:rPr>
                    <w:t>7.95</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DA002</w:t>
                  </w:r>
                  <w:r>
                    <w:rPr>
                      <w:rFonts w:hint="eastAsia"/>
                      <w:color w:val="auto"/>
                    </w:rPr>
                    <w:t>排气筒出口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1862</w:t>
                  </w:r>
                </w:p>
              </w:tc>
              <w:tc>
                <w:tcPr>
                  <w:tcW w:w="666" w:type="pct"/>
                  <w:vAlign w:val="center"/>
                </w:tcPr>
                <w:p w:rsidR="000E7247" w:rsidRDefault="009C0253">
                  <w:pPr>
                    <w:pStyle w:val="af0"/>
                    <w:spacing w:line="240" w:lineRule="atLeast"/>
                    <w:rPr>
                      <w:color w:val="auto"/>
                    </w:rPr>
                  </w:pPr>
                  <w:r>
                    <w:rPr>
                      <w:rFonts w:hint="eastAsia"/>
                      <w:color w:val="auto"/>
                    </w:rPr>
                    <w:t>1893</w:t>
                  </w:r>
                </w:p>
              </w:tc>
              <w:tc>
                <w:tcPr>
                  <w:tcW w:w="668" w:type="pct"/>
                  <w:vAlign w:val="center"/>
                </w:tcPr>
                <w:p w:rsidR="000E7247" w:rsidRDefault="009C0253">
                  <w:pPr>
                    <w:pStyle w:val="af0"/>
                    <w:spacing w:line="240" w:lineRule="atLeast"/>
                    <w:rPr>
                      <w:color w:val="auto"/>
                    </w:rPr>
                  </w:pPr>
                  <w:r>
                    <w:rPr>
                      <w:rFonts w:hint="eastAsia"/>
                      <w:color w:val="auto"/>
                    </w:rPr>
                    <w:t>1920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10.4</w:t>
                  </w:r>
                </w:p>
              </w:tc>
              <w:tc>
                <w:tcPr>
                  <w:tcW w:w="666" w:type="pct"/>
                  <w:vAlign w:val="center"/>
                </w:tcPr>
                <w:p w:rsidR="000E7247" w:rsidRDefault="009C0253">
                  <w:pPr>
                    <w:pStyle w:val="af0"/>
                    <w:spacing w:line="240" w:lineRule="atLeast"/>
                    <w:rPr>
                      <w:color w:val="auto"/>
                    </w:rPr>
                  </w:pPr>
                  <w:r>
                    <w:rPr>
                      <w:rFonts w:hint="eastAsia"/>
                      <w:color w:val="auto"/>
                    </w:rPr>
                    <w:t>11.2</w:t>
                  </w:r>
                </w:p>
              </w:tc>
              <w:tc>
                <w:tcPr>
                  <w:tcW w:w="668" w:type="pct"/>
                  <w:vAlign w:val="center"/>
                </w:tcPr>
                <w:p w:rsidR="000E7247" w:rsidRDefault="009C0253">
                  <w:pPr>
                    <w:pStyle w:val="af0"/>
                    <w:spacing w:line="240" w:lineRule="atLeast"/>
                    <w:rPr>
                      <w:color w:val="auto"/>
                    </w:rPr>
                  </w:pPr>
                  <w:r>
                    <w:rPr>
                      <w:rFonts w:hint="eastAsia"/>
                      <w:color w:val="auto"/>
                    </w:rPr>
                    <w:t>11.9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0.019</w:t>
                  </w:r>
                </w:p>
              </w:tc>
              <w:tc>
                <w:tcPr>
                  <w:tcW w:w="666" w:type="pct"/>
                  <w:vAlign w:val="center"/>
                </w:tcPr>
                <w:p w:rsidR="000E7247" w:rsidRDefault="009C0253">
                  <w:pPr>
                    <w:pStyle w:val="af0"/>
                    <w:spacing w:line="240" w:lineRule="atLeast"/>
                    <w:rPr>
                      <w:color w:val="auto"/>
                    </w:rPr>
                  </w:pPr>
                  <w:r>
                    <w:rPr>
                      <w:rFonts w:hint="eastAsia"/>
                      <w:color w:val="auto"/>
                    </w:rPr>
                    <w:t>0.021</w:t>
                  </w:r>
                </w:p>
              </w:tc>
              <w:tc>
                <w:tcPr>
                  <w:tcW w:w="668" w:type="pct"/>
                  <w:vAlign w:val="center"/>
                </w:tcPr>
                <w:p w:rsidR="000E7247" w:rsidRDefault="009C0253">
                  <w:pPr>
                    <w:pStyle w:val="af0"/>
                    <w:spacing w:line="240" w:lineRule="atLeast"/>
                    <w:rPr>
                      <w:color w:val="auto"/>
                    </w:rPr>
                  </w:pPr>
                  <w:r>
                    <w:rPr>
                      <w:rFonts w:hint="eastAsia"/>
                      <w:color w:val="auto"/>
                    </w:rPr>
                    <w:t>0.023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1699</w:t>
                  </w:r>
                </w:p>
              </w:tc>
              <w:tc>
                <w:tcPr>
                  <w:tcW w:w="666" w:type="pct"/>
                  <w:vAlign w:val="center"/>
                </w:tcPr>
                <w:p w:rsidR="000E7247" w:rsidRDefault="009C0253">
                  <w:pPr>
                    <w:pStyle w:val="af0"/>
                    <w:spacing w:line="240" w:lineRule="atLeast"/>
                    <w:rPr>
                      <w:color w:val="auto"/>
                    </w:rPr>
                  </w:pPr>
                  <w:r>
                    <w:rPr>
                      <w:rFonts w:hint="eastAsia"/>
                      <w:color w:val="auto"/>
                    </w:rPr>
                    <w:t>1701</w:t>
                  </w:r>
                </w:p>
              </w:tc>
              <w:tc>
                <w:tcPr>
                  <w:tcW w:w="668" w:type="pct"/>
                  <w:vAlign w:val="center"/>
                </w:tcPr>
                <w:p w:rsidR="000E7247" w:rsidRDefault="009C0253">
                  <w:pPr>
                    <w:pStyle w:val="af0"/>
                    <w:spacing w:line="240" w:lineRule="atLeast"/>
                    <w:rPr>
                      <w:color w:val="auto"/>
                    </w:rPr>
                  </w:pPr>
                  <w:r>
                    <w:rPr>
                      <w:rFonts w:hint="eastAsia"/>
                      <w:color w:val="auto"/>
                    </w:rPr>
                    <w:t>1713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12.4</w:t>
                  </w:r>
                </w:p>
              </w:tc>
              <w:tc>
                <w:tcPr>
                  <w:tcW w:w="666" w:type="pct"/>
                  <w:vAlign w:val="center"/>
                </w:tcPr>
                <w:p w:rsidR="000E7247" w:rsidRDefault="009C0253">
                  <w:pPr>
                    <w:pStyle w:val="af0"/>
                    <w:spacing w:line="240" w:lineRule="atLeast"/>
                    <w:rPr>
                      <w:color w:val="auto"/>
                    </w:rPr>
                  </w:pPr>
                  <w:r>
                    <w:rPr>
                      <w:rFonts w:hint="eastAsia"/>
                      <w:color w:val="auto"/>
                    </w:rPr>
                    <w:t>12.0</w:t>
                  </w:r>
                </w:p>
              </w:tc>
              <w:tc>
                <w:tcPr>
                  <w:tcW w:w="668" w:type="pct"/>
                  <w:vAlign w:val="center"/>
                </w:tcPr>
                <w:p w:rsidR="000E7247" w:rsidRDefault="009C0253">
                  <w:pPr>
                    <w:pStyle w:val="af0"/>
                    <w:spacing w:line="240" w:lineRule="atLeast"/>
                    <w:rPr>
                      <w:color w:val="auto"/>
                    </w:rPr>
                  </w:pPr>
                  <w:r>
                    <w:rPr>
                      <w:rFonts w:hint="eastAsia"/>
                      <w:color w:val="auto"/>
                    </w:rPr>
                    <w:t>12.8</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0.021</w:t>
                  </w:r>
                </w:p>
              </w:tc>
              <w:tc>
                <w:tcPr>
                  <w:tcW w:w="666" w:type="pct"/>
                  <w:vAlign w:val="center"/>
                </w:tcPr>
                <w:p w:rsidR="000E7247" w:rsidRDefault="009C0253">
                  <w:pPr>
                    <w:pStyle w:val="af0"/>
                    <w:spacing w:line="240" w:lineRule="atLeast"/>
                    <w:rPr>
                      <w:color w:val="auto"/>
                    </w:rPr>
                  </w:pPr>
                  <w:r>
                    <w:rPr>
                      <w:rFonts w:hint="eastAsia"/>
                      <w:color w:val="auto"/>
                    </w:rPr>
                    <w:t>0.020</w:t>
                  </w:r>
                </w:p>
              </w:tc>
              <w:tc>
                <w:tcPr>
                  <w:tcW w:w="668" w:type="pct"/>
                  <w:vAlign w:val="center"/>
                </w:tcPr>
                <w:p w:rsidR="000E7247" w:rsidRDefault="009C0253">
                  <w:pPr>
                    <w:pStyle w:val="af0"/>
                    <w:spacing w:line="240" w:lineRule="atLeast"/>
                    <w:rPr>
                      <w:color w:val="auto"/>
                    </w:rPr>
                  </w:pPr>
                  <w:r>
                    <w:rPr>
                      <w:rFonts w:hint="eastAsia"/>
                      <w:color w:val="auto"/>
                    </w:rPr>
                    <w:t>0.022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DA003</w:t>
                  </w:r>
                  <w:r>
                    <w:rPr>
                      <w:rFonts w:hint="eastAsia"/>
                      <w:color w:val="auto"/>
                    </w:rPr>
                    <w:t>排气筒进口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Merge w:val="restart"/>
                  <w:vAlign w:val="center"/>
                </w:tcPr>
                <w:p w:rsidR="000E7247" w:rsidRDefault="009C0253">
                  <w:pPr>
                    <w:pStyle w:val="af0"/>
                    <w:spacing w:line="240" w:lineRule="atLeast"/>
                    <w:rPr>
                      <w:color w:val="auto"/>
                    </w:rPr>
                  </w:pPr>
                  <w:r>
                    <w:rPr>
                      <w:rFonts w:hint="eastAsia"/>
                      <w:color w:val="auto"/>
                    </w:rPr>
                    <w:t>16/0.6</w:t>
                  </w: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17581</w:t>
                  </w:r>
                </w:p>
              </w:tc>
              <w:tc>
                <w:tcPr>
                  <w:tcW w:w="666" w:type="pct"/>
                  <w:vAlign w:val="center"/>
                </w:tcPr>
                <w:p w:rsidR="000E7247" w:rsidRDefault="009C0253">
                  <w:pPr>
                    <w:pStyle w:val="af0"/>
                    <w:spacing w:line="240" w:lineRule="atLeast"/>
                    <w:rPr>
                      <w:color w:val="auto"/>
                    </w:rPr>
                  </w:pPr>
                  <w:r>
                    <w:rPr>
                      <w:rFonts w:hint="eastAsia"/>
                      <w:color w:val="auto"/>
                    </w:rPr>
                    <w:t>17059</w:t>
                  </w:r>
                </w:p>
              </w:tc>
              <w:tc>
                <w:tcPr>
                  <w:tcW w:w="668" w:type="pct"/>
                  <w:vAlign w:val="center"/>
                </w:tcPr>
                <w:p w:rsidR="000E7247" w:rsidRDefault="009C0253">
                  <w:pPr>
                    <w:pStyle w:val="af0"/>
                    <w:spacing w:line="240" w:lineRule="atLeast"/>
                    <w:rPr>
                      <w:color w:val="auto"/>
                    </w:rPr>
                  </w:pPr>
                  <w:r>
                    <w:rPr>
                      <w:rFonts w:hint="eastAsia"/>
                      <w:color w:val="auto"/>
                    </w:rPr>
                    <w:t>15932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18395</w:t>
                  </w:r>
                </w:p>
              </w:tc>
              <w:tc>
                <w:tcPr>
                  <w:tcW w:w="666" w:type="pct"/>
                  <w:vAlign w:val="center"/>
                </w:tcPr>
                <w:p w:rsidR="000E7247" w:rsidRDefault="009C0253">
                  <w:pPr>
                    <w:pStyle w:val="af0"/>
                    <w:spacing w:line="240" w:lineRule="atLeast"/>
                    <w:rPr>
                      <w:color w:val="auto"/>
                    </w:rPr>
                  </w:pPr>
                  <w:r>
                    <w:rPr>
                      <w:rFonts w:hint="eastAsia"/>
                      <w:color w:val="auto"/>
                    </w:rPr>
                    <w:t>17946</w:t>
                  </w:r>
                </w:p>
              </w:tc>
              <w:tc>
                <w:tcPr>
                  <w:tcW w:w="668" w:type="pct"/>
                  <w:vAlign w:val="center"/>
                </w:tcPr>
                <w:p w:rsidR="000E7247" w:rsidRDefault="009C0253">
                  <w:pPr>
                    <w:pStyle w:val="af0"/>
                    <w:spacing w:line="240" w:lineRule="atLeast"/>
                    <w:rPr>
                      <w:color w:val="auto"/>
                    </w:rPr>
                  </w:pPr>
                  <w:r>
                    <w:rPr>
                      <w:rFonts w:hint="eastAsia"/>
                      <w:color w:val="auto"/>
                    </w:rPr>
                    <w:t>18902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323</w:t>
                  </w:r>
                </w:p>
              </w:tc>
              <w:tc>
                <w:tcPr>
                  <w:tcW w:w="666" w:type="pct"/>
                  <w:vAlign w:val="center"/>
                </w:tcPr>
                <w:p w:rsidR="000E7247" w:rsidRDefault="009C0253">
                  <w:pPr>
                    <w:pStyle w:val="af0"/>
                    <w:spacing w:line="240" w:lineRule="atLeast"/>
                    <w:rPr>
                      <w:color w:val="auto"/>
                    </w:rPr>
                  </w:pPr>
                  <w:r>
                    <w:rPr>
                      <w:rFonts w:hint="eastAsia"/>
                      <w:color w:val="auto"/>
                    </w:rPr>
                    <w:t>306</w:t>
                  </w:r>
                </w:p>
              </w:tc>
              <w:tc>
                <w:tcPr>
                  <w:tcW w:w="668" w:type="pct"/>
                  <w:vAlign w:val="center"/>
                </w:tcPr>
                <w:p w:rsidR="000E7247" w:rsidRDefault="009C0253">
                  <w:pPr>
                    <w:pStyle w:val="af0"/>
                    <w:spacing w:line="240" w:lineRule="atLeast"/>
                    <w:rPr>
                      <w:color w:val="auto"/>
                    </w:rPr>
                  </w:pPr>
                  <w:r>
                    <w:rPr>
                      <w:rFonts w:hint="eastAsia"/>
                      <w:color w:val="auto"/>
                    </w:rPr>
                    <w:t>301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17581</w:t>
                  </w:r>
                </w:p>
              </w:tc>
              <w:tc>
                <w:tcPr>
                  <w:tcW w:w="666" w:type="pct"/>
                  <w:vAlign w:val="center"/>
                </w:tcPr>
                <w:p w:rsidR="000E7247" w:rsidRDefault="009C0253">
                  <w:pPr>
                    <w:pStyle w:val="af0"/>
                    <w:spacing w:line="240" w:lineRule="atLeast"/>
                    <w:rPr>
                      <w:color w:val="auto"/>
                    </w:rPr>
                  </w:pPr>
                  <w:r>
                    <w:rPr>
                      <w:rFonts w:hint="eastAsia"/>
                      <w:color w:val="auto"/>
                    </w:rPr>
                    <w:t>17059</w:t>
                  </w:r>
                </w:p>
              </w:tc>
              <w:tc>
                <w:tcPr>
                  <w:tcW w:w="668" w:type="pct"/>
                  <w:vAlign w:val="center"/>
                </w:tcPr>
                <w:p w:rsidR="000E7247" w:rsidRDefault="009C0253">
                  <w:pPr>
                    <w:pStyle w:val="af0"/>
                    <w:spacing w:line="240" w:lineRule="atLeast"/>
                    <w:rPr>
                      <w:color w:val="auto"/>
                    </w:rPr>
                  </w:pPr>
                  <w:r>
                    <w:rPr>
                      <w:rFonts w:hint="eastAsia"/>
                      <w:color w:val="auto"/>
                    </w:rPr>
                    <w:t>15932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18395</w:t>
                  </w:r>
                </w:p>
              </w:tc>
              <w:tc>
                <w:tcPr>
                  <w:tcW w:w="666" w:type="pct"/>
                  <w:vAlign w:val="center"/>
                </w:tcPr>
                <w:p w:rsidR="000E7247" w:rsidRDefault="009C0253">
                  <w:pPr>
                    <w:pStyle w:val="af0"/>
                    <w:spacing w:line="240" w:lineRule="atLeast"/>
                    <w:rPr>
                      <w:color w:val="auto"/>
                    </w:rPr>
                  </w:pPr>
                  <w:r>
                    <w:rPr>
                      <w:rFonts w:hint="eastAsia"/>
                      <w:color w:val="auto"/>
                    </w:rPr>
                    <w:t>17946</w:t>
                  </w:r>
                </w:p>
              </w:tc>
              <w:tc>
                <w:tcPr>
                  <w:tcW w:w="668" w:type="pct"/>
                  <w:vAlign w:val="center"/>
                </w:tcPr>
                <w:p w:rsidR="000E7247" w:rsidRDefault="009C0253">
                  <w:pPr>
                    <w:pStyle w:val="af0"/>
                    <w:spacing w:line="240" w:lineRule="atLeast"/>
                    <w:rPr>
                      <w:color w:val="auto"/>
                    </w:rPr>
                  </w:pPr>
                  <w:r>
                    <w:rPr>
                      <w:rFonts w:hint="eastAsia"/>
                      <w:color w:val="auto"/>
                    </w:rPr>
                    <w:t>18902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323</w:t>
                  </w:r>
                </w:p>
              </w:tc>
              <w:tc>
                <w:tcPr>
                  <w:tcW w:w="666" w:type="pct"/>
                  <w:vAlign w:val="center"/>
                </w:tcPr>
                <w:p w:rsidR="000E7247" w:rsidRDefault="009C0253">
                  <w:pPr>
                    <w:pStyle w:val="af0"/>
                    <w:spacing w:line="240" w:lineRule="atLeast"/>
                    <w:rPr>
                      <w:color w:val="auto"/>
                    </w:rPr>
                  </w:pPr>
                  <w:r>
                    <w:rPr>
                      <w:rFonts w:hint="eastAsia"/>
                      <w:color w:val="auto"/>
                    </w:rPr>
                    <w:t>306</w:t>
                  </w:r>
                </w:p>
              </w:tc>
              <w:tc>
                <w:tcPr>
                  <w:tcW w:w="668" w:type="pct"/>
                  <w:vAlign w:val="center"/>
                </w:tcPr>
                <w:p w:rsidR="000E7247" w:rsidRDefault="009C0253">
                  <w:pPr>
                    <w:pStyle w:val="af0"/>
                    <w:spacing w:line="240" w:lineRule="atLeast"/>
                    <w:rPr>
                      <w:color w:val="auto"/>
                    </w:rPr>
                  </w:pPr>
                  <w:r>
                    <w:rPr>
                      <w:rFonts w:hint="eastAsia"/>
                      <w:color w:val="auto"/>
                    </w:rPr>
                    <w:t>301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DA003</w:t>
                  </w:r>
                  <w:r>
                    <w:rPr>
                      <w:rFonts w:hint="eastAsia"/>
                      <w:color w:val="auto"/>
                    </w:rPr>
                    <w:t>排气筒出口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16858</w:t>
                  </w:r>
                </w:p>
              </w:tc>
              <w:tc>
                <w:tcPr>
                  <w:tcW w:w="666" w:type="pct"/>
                  <w:vAlign w:val="center"/>
                </w:tcPr>
                <w:p w:rsidR="000E7247" w:rsidRDefault="009C0253">
                  <w:pPr>
                    <w:pStyle w:val="af0"/>
                    <w:spacing w:line="240" w:lineRule="atLeast"/>
                    <w:rPr>
                      <w:color w:val="auto"/>
                    </w:rPr>
                  </w:pPr>
                  <w:r>
                    <w:rPr>
                      <w:rFonts w:hint="eastAsia"/>
                      <w:color w:val="auto"/>
                    </w:rPr>
                    <w:t>14451</w:t>
                  </w:r>
                </w:p>
              </w:tc>
              <w:tc>
                <w:tcPr>
                  <w:tcW w:w="668" w:type="pct"/>
                  <w:vAlign w:val="center"/>
                </w:tcPr>
                <w:p w:rsidR="000E7247" w:rsidRDefault="009C0253">
                  <w:pPr>
                    <w:pStyle w:val="af0"/>
                    <w:spacing w:line="240" w:lineRule="atLeast"/>
                    <w:rPr>
                      <w:color w:val="auto"/>
                    </w:rPr>
                  </w:pPr>
                  <w:r>
                    <w:rPr>
                      <w:rFonts w:hint="eastAsia"/>
                      <w:color w:val="auto"/>
                    </w:rPr>
                    <w:t>13548</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14.1</w:t>
                  </w:r>
                </w:p>
              </w:tc>
              <w:tc>
                <w:tcPr>
                  <w:tcW w:w="666" w:type="pct"/>
                  <w:vAlign w:val="center"/>
                </w:tcPr>
                <w:p w:rsidR="000E7247" w:rsidRDefault="009C0253">
                  <w:pPr>
                    <w:pStyle w:val="af0"/>
                    <w:spacing w:line="240" w:lineRule="atLeast"/>
                    <w:rPr>
                      <w:color w:val="auto"/>
                    </w:rPr>
                  </w:pPr>
                  <w:r>
                    <w:rPr>
                      <w:rFonts w:hint="eastAsia"/>
                      <w:color w:val="auto"/>
                    </w:rPr>
                    <w:t>16.3</w:t>
                  </w:r>
                </w:p>
              </w:tc>
              <w:tc>
                <w:tcPr>
                  <w:tcW w:w="668" w:type="pct"/>
                  <w:vAlign w:val="center"/>
                </w:tcPr>
                <w:p w:rsidR="000E7247" w:rsidRDefault="009C0253">
                  <w:pPr>
                    <w:pStyle w:val="af0"/>
                    <w:spacing w:line="240" w:lineRule="atLeast"/>
                    <w:rPr>
                      <w:color w:val="auto"/>
                    </w:rPr>
                  </w:pPr>
                  <w:r>
                    <w:rPr>
                      <w:rFonts w:hint="eastAsia"/>
                      <w:color w:val="auto"/>
                    </w:rPr>
                    <w:t>14.8</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0.237</w:t>
                  </w:r>
                </w:p>
              </w:tc>
              <w:tc>
                <w:tcPr>
                  <w:tcW w:w="666" w:type="pct"/>
                  <w:vAlign w:val="center"/>
                </w:tcPr>
                <w:p w:rsidR="000E7247" w:rsidRDefault="009C0253">
                  <w:pPr>
                    <w:pStyle w:val="af0"/>
                    <w:spacing w:line="240" w:lineRule="atLeast"/>
                    <w:rPr>
                      <w:color w:val="auto"/>
                    </w:rPr>
                  </w:pPr>
                  <w:r>
                    <w:rPr>
                      <w:rFonts w:hint="eastAsia"/>
                      <w:color w:val="auto"/>
                    </w:rPr>
                    <w:t>0.236</w:t>
                  </w:r>
                </w:p>
              </w:tc>
              <w:tc>
                <w:tcPr>
                  <w:tcW w:w="668" w:type="pct"/>
                  <w:vAlign w:val="center"/>
                </w:tcPr>
                <w:p w:rsidR="000E7247" w:rsidRDefault="009C0253">
                  <w:pPr>
                    <w:pStyle w:val="af0"/>
                    <w:spacing w:line="240" w:lineRule="atLeast"/>
                    <w:rPr>
                      <w:color w:val="auto"/>
                    </w:rPr>
                  </w:pPr>
                  <w:r>
                    <w:rPr>
                      <w:rFonts w:hint="eastAsia"/>
                      <w:color w:val="auto"/>
                    </w:rPr>
                    <w:t>0.201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14141</w:t>
                  </w:r>
                </w:p>
              </w:tc>
              <w:tc>
                <w:tcPr>
                  <w:tcW w:w="666" w:type="pct"/>
                  <w:vAlign w:val="center"/>
                </w:tcPr>
                <w:p w:rsidR="000E7247" w:rsidRDefault="009C0253">
                  <w:pPr>
                    <w:pStyle w:val="af0"/>
                    <w:spacing w:line="240" w:lineRule="atLeast"/>
                    <w:rPr>
                      <w:color w:val="auto"/>
                    </w:rPr>
                  </w:pPr>
                  <w:r>
                    <w:rPr>
                      <w:rFonts w:hint="eastAsia"/>
                      <w:color w:val="auto"/>
                    </w:rPr>
                    <w:t>14761</w:t>
                  </w:r>
                </w:p>
              </w:tc>
              <w:tc>
                <w:tcPr>
                  <w:tcW w:w="668" w:type="pct"/>
                  <w:vAlign w:val="center"/>
                </w:tcPr>
                <w:p w:rsidR="000E7247" w:rsidRDefault="009C0253">
                  <w:pPr>
                    <w:pStyle w:val="af0"/>
                    <w:spacing w:line="240" w:lineRule="atLeast"/>
                    <w:rPr>
                      <w:color w:val="auto"/>
                    </w:rPr>
                  </w:pPr>
                  <w:r>
                    <w:rPr>
                      <w:rFonts w:hint="eastAsia"/>
                      <w:color w:val="auto"/>
                    </w:rPr>
                    <w:t>14773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16.2</w:t>
                  </w:r>
                </w:p>
              </w:tc>
              <w:tc>
                <w:tcPr>
                  <w:tcW w:w="666" w:type="pct"/>
                  <w:vAlign w:val="center"/>
                </w:tcPr>
                <w:p w:rsidR="000E7247" w:rsidRDefault="009C0253">
                  <w:pPr>
                    <w:pStyle w:val="af0"/>
                    <w:spacing w:line="240" w:lineRule="atLeast"/>
                    <w:rPr>
                      <w:color w:val="auto"/>
                    </w:rPr>
                  </w:pPr>
                  <w:r>
                    <w:rPr>
                      <w:rFonts w:hint="eastAsia"/>
                      <w:color w:val="auto"/>
                    </w:rPr>
                    <w:t>15.0</w:t>
                  </w:r>
                </w:p>
              </w:tc>
              <w:tc>
                <w:tcPr>
                  <w:tcW w:w="668" w:type="pct"/>
                  <w:vAlign w:val="center"/>
                </w:tcPr>
                <w:p w:rsidR="000E7247" w:rsidRDefault="009C0253">
                  <w:pPr>
                    <w:pStyle w:val="af0"/>
                    <w:spacing w:line="240" w:lineRule="atLeast"/>
                    <w:rPr>
                      <w:color w:val="auto"/>
                    </w:rPr>
                  </w:pPr>
                  <w:r>
                    <w:rPr>
                      <w:rFonts w:hint="eastAsia"/>
                      <w:color w:val="auto"/>
                    </w:rPr>
                    <w:t>17.7</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0.228</w:t>
                  </w:r>
                </w:p>
              </w:tc>
              <w:tc>
                <w:tcPr>
                  <w:tcW w:w="666" w:type="pct"/>
                  <w:vAlign w:val="center"/>
                </w:tcPr>
                <w:p w:rsidR="000E7247" w:rsidRDefault="009C0253">
                  <w:pPr>
                    <w:pStyle w:val="af0"/>
                    <w:spacing w:line="240" w:lineRule="atLeast"/>
                    <w:rPr>
                      <w:color w:val="auto"/>
                    </w:rPr>
                  </w:pPr>
                  <w:r>
                    <w:rPr>
                      <w:rFonts w:hint="eastAsia"/>
                      <w:color w:val="auto"/>
                    </w:rPr>
                    <w:t>0.222</w:t>
                  </w:r>
                </w:p>
              </w:tc>
              <w:tc>
                <w:tcPr>
                  <w:tcW w:w="668" w:type="pct"/>
                  <w:vAlign w:val="center"/>
                </w:tcPr>
                <w:p w:rsidR="000E7247" w:rsidRDefault="009C0253">
                  <w:pPr>
                    <w:pStyle w:val="af0"/>
                    <w:spacing w:line="240" w:lineRule="atLeast"/>
                    <w:rPr>
                      <w:color w:val="auto"/>
                    </w:rPr>
                  </w:pPr>
                  <w:r>
                    <w:rPr>
                      <w:rFonts w:hint="eastAsia"/>
                      <w:color w:val="auto"/>
                    </w:rPr>
                    <w:t>0.261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lastRenderedPageBreak/>
                    <w:t>DA004</w:t>
                  </w:r>
                  <w:r>
                    <w:rPr>
                      <w:rFonts w:hint="eastAsia"/>
                      <w:color w:val="auto"/>
                    </w:rPr>
                    <w:t>排气筒进口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Merge w:val="restart"/>
                  <w:vAlign w:val="center"/>
                </w:tcPr>
                <w:p w:rsidR="000E7247" w:rsidRDefault="009C0253">
                  <w:pPr>
                    <w:pStyle w:val="af0"/>
                    <w:spacing w:line="240" w:lineRule="atLeast"/>
                    <w:rPr>
                      <w:color w:val="auto"/>
                    </w:rPr>
                  </w:pPr>
                  <w:r>
                    <w:rPr>
                      <w:rFonts w:hint="eastAsia"/>
                      <w:color w:val="auto"/>
                    </w:rPr>
                    <w:t>16/0.9</w:t>
                  </w: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13569</w:t>
                  </w:r>
                </w:p>
              </w:tc>
              <w:tc>
                <w:tcPr>
                  <w:tcW w:w="666" w:type="pct"/>
                  <w:vAlign w:val="center"/>
                </w:tcPr>
                <w:p w:rsidR="000E7247" w:rsidRDefault="009C0253">
                  <w:pPr>
                    <w:pStyle w:val="af0"/>
                    <w:spacing w:line="240" w:lineRule="atLeast"/>
                    <w:rPr>
                      <w:color w:val="auto"/>
                    </w:rPr>
                  </w:pPr>
                  <w:r>
                    <w:rPr>
                      <w:rFonts w:hint="eastAsia"/>
                      <w:color w:val="auto"/>
                    </w:rPr>
                    <w:t>12484</w:t>
                  </w:r>
                </w:p>
              </w:tc>
              <w:tc>
                <w:tcPr>
                  <w:tcW w:w="668" w:type="pct"/>
                  <w:vAlign w:val="center"/>
                </w:tcPr>
                <w:p w:rsidR="000E7247" w:rsidRDefault="009C0253">
                  <w:pPr>
                    <w:pStyle w:val="af0"/>
                    <w:spacing w:line="240" w:lineRule="atLeast"/>
                    <w:rPr>
                      <w:color w:val="auto"/>
                    </w:rPr>
                  </w:pPr>
                  <w:r>
                    <w:rPr>
                      <w:rFonts w:hint="eastAsia"/>
                      <w:color w:val="auto"/>
                    </w:rPr>
                    <w:t>12368</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25066</w:t>
                  </w:r>
                </w:p>
              </w:tc>
              <w:tc>
                <w:tcPr>
                  <w:tcW w:w="666" w:type="pct"/>
                  <w:vAlign w:val="center"/>
                </w:tcPr>
                <w:p w:rsidR="000E7247" w:rsidRDefault="009C0253">
                  <w:pPr>
                    <w:pStyle w:val="af0"/>
                    <w:spacing w:line="240" w:lineRule="atLeast"/>
                    <w:rPr>
                      <w:color w:val="auto"/>
                    </w:rPr>
                  </w:pPr>
                  <w:r>
                    <w:rPr>
                      <w:rFonts w:hint="eastAsia"/>
                      <w:color w:val="auto"/>
                    </w:rPr>
                    <w:t>26078</w:t>
                  </w:r>
                </w:p>
              </w:tc>
              <w:tc>
                <w:tcPr>
                  <w:tcW w:w="668" w:type="pct"/>
                  <w:vAlign w:val="center"/>
                </w:tcPr>
                <w:p w:rsidR="000E7247" w:rsidRDefault="009C0253">
                  <w:pPr>
                    <w:pStyle w:val="af0"/>
                    <w:spacing w:line="240" w:lineRule="atLeast"/>
                    <w:rPr>
                      <w:color w:val="auto"/>
                    </w:rPr>
                  </w:pPr>
                  <w:r>
                    <w:rPr>
                      <w:rFonts w:hint="eastAsia"/>
                      <w:color w:val="auto"/>
                    </w:rPr>
                    <w:t>26895</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340</w:t>
                  </w:r>
                </w:p>
              </w:tc>
              <w:tc>
                <w:tcPr>
                  <w:tcW w:w="666" w:type="pct"/>
                  <w:vAlign w:val="center"/>
                </w:tcPr>
                <w:p w:rsidR="000E7247" w:rsidRDefault="009C0253">
                  <w:pPr>
                    <w:pStyle w:val="af0"/>
                    <w:spacing w:line="240" w:lineRule="atLeast"/>
                    <w:rPr>
                      <w:color w:val="auto"/>
                    </w:rPr>
                  </w:pPr>
                  <w:r>
                    <w:rPr>
                      <w:rFonts w:hint="eastAsia"/>
                      <w:color w:val="auto"/>
                    </w:rPr>
                    <w:t>335</w:t>
                  </w:r>
                </w:p>
              </w:tc>
              <w:tc>
                <w:tcPr>
                  <w:tcW w:w="668" w:type="pct"/>
                  <w:vAlign w:val="center"/>
                </w:tcPr>
                <w:p w:rsidR="000E7247" w:rsidRDefault="009C0253">
                  <w:pPr>
                    <w:pStyle w:val="af0"/>
                    <w:spacing w:line="240" w:lineRule="atLeast"/>
                    <w:rPr>
                      <w:color w:val="auto"/>
                    </w:rPr>
                  </w:pPr>
                  <w:r>
                    <w:rPr>
                      <w:rFonts w:hint="eastAsia"/>
                      <w:color w:val="auto"/>
                    </w:rPr>
                    <w:t>333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12625</w:t>
                  </w:r>
                </w:p>
              </w:tc>
              <w:tc>
                <w:tcPr>
                  <w:tcW w:w="666" w:type="pct"/>
                  <w:vAlign w:val="center"/>
                </w:tcPr>
                <w:p w:rsidR="000E7247" w:rsidRDefault="009C0253">
                  <w:pPr>
                    <w:pStyle w:val="af0"/>
                    <w:spacing w:line="240" w:lineRule="atLeast"/>
                    <w:rPr>
                      <w:color w:val="auto"/>
                    </w:rPr>
                  </w:pPr>
                  <w:r>
                    <w:rPr>
                      <w:rFonts w:hint="eastAsia"/>
                      <w:color w:val="auto"/>
                    </w:rPr>
                    <w:t>14369</w:t>
                  </w:r>
                </w:p>
              </w:tc>
              <w:tc>
                <w:tcPr>
                  <w:tcW w:w="668" w:type="pct"/>
                  <w:vAlign w:val="center"/>
                </w:tcPr>
                <w:p w:rsidR="000E7247" w:rsidRDefault="009C0253">
                  <w:pPr>
                    <w:pStyle w:val="af0"/>
                    <w:spacing w:line="240" w:lineRule="atLeast"/>
                    <w:rPr>
                      <w:color w:val="auto"/>
                    </w:rPr>
                  </w:pPr>
                  <w:r>
                    <w:rPr>
                      <w:rFonts w:hint="eastAsia"/>
                      <w:color w:val="auto"/>
                    </w:rPr>
                    <w:t>14599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24636</w:t>
                  </w:r>
                </w:p>
              </w:tc>
              <w:tc>
                <w:tcPr>
                  <w:tcW w:w="666" w:type="pct"/>
                  <w:vAlign w:val="center"/>
                </w:tcPr>
                <w:p w:rsidR="000E7247" w:rsidRDefault="009C0253">
                  <w:pPr>
                    <w:pStyle w:val="af0"/>
                    <w:spacing w:line="240" w:lineRule="atLeast"/>
                    <w:rPr>
                      <w:color w:val="auto"/>
                    </w:rPr>
                  </w:pPr>
                  <w:r>
                    <w:rPr>
                      <w:rFonts w:hint="eastAsia"/>
                      <w:color w:val="auto"/>
                    </w:rPr>
                    <w:t>23734</w:t>
                  </w:r>
                </w:p>
              </w:tc>
              <w:tc>
                <w:tcPr>
                  <w:tcW w:w="668" w:type="pct"/>
                  <w:vAlign w:val="center"/>
                </w:tcPr>
                <w:p w:rsidR="000E7247" w:rsidRDefault="009C0253">
                  <w:pPr>
                    <w:pStyle w:val="af0"/>
                    <w:spacing w:line="240" w:lineRule="atLeast"/>
                    <w:rPr>
                      <w:color w:val="auto"/>
                    </w:rPr>
                  </w:pPr>
                  <w:r>
                    <w:rPr>
                      <w:rFonts w:hint="eastAsia"/>
                      <w:color w:val="auto"/>
                    </w:rPr>
                    <w:t>26230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311</w:t>
                  </w:r>
                </w:p>
              </w:tc>
              <w:tc>
                <w:tcPr>
                  <w:tcW w:w="666" w:type="pct"/>
                  <w:vAlign w:val="center"/>
                </w:tcPr>
                <w:p w:rsidR="000E7247" w:rsidRDefault="009C0253">
                  <w:pPr>
                    <w:pStyle w:val="af0"/>
                    <w:spacing w:line="240" w:lineRule="atLeast"/>
                    <w:rPr>
                      <w:color w:val="auto"/>
                    </w:rPr>
                  </w:pPr>
                  <w:r>
                    <w:rPr>
                      <w:rFonts w:hint="eastAsia"/>
                      <w:color w:val="auto"/>
                    </w:rPr>
                    <w:t>341</w:t>
                  </w:r>
                </w:p>
              </w:tc>
              <w:tc>
                <w:tcPr>
                  <w:tcW w:w="668" w:type="pct"/>
                  <w:vAlign w:val="center"/>
                </w:tcPr>
                <w:p w:rsidR="000E7247" w:rsidRDefault="009C0253">
                  <w:pPr>
                    <w:pStyle w:val="af0"/>
                    <w:spacing w:line="240" w:lineRule="atLeast"/>
                    <w:rPr>
                      <w:color w:val="auto"/>
                    </w:rPr>
                  </w:pPr>
                  <w:r>
                    <w:rPr>
                      <w:rFonts w:hint="eastAsia"/>
                      <w:color w:val="auto"/>
                    </w:rPr>
                    <w:t>383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DA004</w:t>
                  </w:r>
                  <w:r>
                    <w:rPr>
                      <w:rFonts w:hint="eastAsia"/>
                      <w:color w:val="auto"/>
                    </w:rPr>
                    <w:t>排气筒出口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14239</w:t>
                  </w:r>
                </w:p>
              </w:tc>
              <w:tc>
                <w:tcPr>
                  <w:tcW w:w="666" w:type="pct"/>
                  <w:vAlign w:val="center"/>
                </w:tcPr>
                <w:p w:rsidR="000E7247" w:rsidRDefault="009C0253">
                  <w:pPr>
                    <w:pStyle w:val="af0"/>
                    <w:spacing w:line="240" w:lineRule="atLeast"/>
                    <w:rPr>
                      <w:color w:val="auto"/>
                    </w:rPr>
                  </w:pPr>
                  <w:r>
                    <w:rPr>
                      <w:rFonts w:hint="eastAsia"/>
                      <w:color w:val="auto"/>
                    </w:rPr>
                    <w:t>13150</w:t>
                  </w:r>
                </w:p>
              </w:tc>
              <w:tc>
                <w:tcPr>
                  <w:tcW w:w="668" w:type="pct"/>
                  <w:vAlign w:val="center"/>
                </w:tcPr>
                <w:p w:rsidR="000E7247" w:rsidRDefault="009C0253">
                  <w:pPr>
                    <w:pStyle w:val="af0"/>
                    <w:spacing w:line="240" w:lineRule="atLeast"/>
                    <w:rPr>
                      <w:color w:val="auto"/>
                    </w:rPr>
                  </w:pPr>
                  <w:r>
                    <w:rPr>
                      <w:rFonts w:hint="eastAsia"/>
                      <w:color w:val="auto"/>
                    </w:rPr>
                    <w:t>11822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15.4</w:t>
                  </w:r>
                </w:p>
              </w:tc>
              <w:tc>
                <w:tcPr>
                  <w:tcW w:w="666" w:type="pct"/>
                  <w:vAlign w:val="center"/>
                </w:tcPr>
                <w:p w:rsidR="000E7247" w:rsidRDefault="009C0253">
                  <w:pPr>
                    <w:pStyle w:val="af0"/>
                    <w:spacing w:line="240" w:lineRule="atLeast"/>
                    <w:rPr>
                      <w:color w:val="auto"/>
                    </w:rPr>
                  </w:pPr>
                  <w:r>
                    <w:rPr>
                      <w:rFonts w:hint="eastAsia"/>
                      <w:color w:val="auto"/>
                    </w:rPr>
                    <w:t>14.4</w:t>
                  </w:r>
                </w:p>
              </w:tc>
              <w:tc>
                <w:tcPr>
                  <w:tcW w:w="668" w:type="pct"/>
                  <w:vAlign w:val="center"/>
                </w:tcPr>
                <w:p w:rsidR="000E7247" w:rsidRDefault="009C0253">
                  <w:pPr>
                    <w:pStyle w:val="af0"/>
                    <w:spacing w:line="240" w:lineRule="atLeast"/>
                    <w:rPr>
                      <w:color w:val="auto"/>
                    </w:rPr>
                  </w:pPr>
                  <w:r>
                    <w:rPr>
                      <w:rFonts w:hint="eastAsia"/>
                      <w:color w:val="auto"/>
                    </w:rPr>
                    <w:t>15.1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0.219</w:t>
                  </w:r>
                </w:p>
              </w:tc>
              <w:tc>
                <w:tcPr>
                  <w:tcW w:w="666" w:type="pct"/>
                  <w:vAlign w:val="center"/>
                </w:tcPr>
                <w:p w:rsidR="000E7247" w:rsidRDefault="009C0253">
                  <w:pPr>
                    <w:pStyle w:val="af0"/>
                    <w:spacing w:line="240" w:lineRule="atLeast"/>
                    <w:rPr>
                      <w:color w:val="auto"/>
                    </w:rPr>
                  </w:pPr>
                  <w:r>
                    <w:rPr>
                      <w:rFonts w:hint="eastAsia"/>
                      <w:color w:val="auto"/>
                    </w:rPr>
                    <w:t>0.190</w:t>
                  </w:r>
                </w:p>
              </w:tc>
              <w:tc>
                <w:tcPr>
                  <w:tcW w:w="668" w:type="pct"/>
                  <w:vAlign w:val="center"/>
                </w:tcPr>
                <w:p w:rsidR="000E7247" w:rsidRDefault="009C0253">
                  <w:pPr>
                    <w:pStyle w:val="af0"/>
                    <w:spacing w:line="240" w:lineRule="atLeast"/>
                    <w:rPr>
                      <w:color w:val="auto"/>
                    </w:rPr>
                  </w:pPr>
                  <w:r>
                    <w:rPr>
                      <w:rFonts w:hint="eastAsia"/>
                      <w:color w:val="auto"/>
                    </w:rPr>
                    <w:t>0.179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14690</w:t>
                  </w:r>
                </w:p>
              </w:tc>
              <w:tc>
                <w:tcPr>
                  <w:tcW w:w="666" w:type="pct"/>
                  <w:vAlign w:val="center"/>
                </w:tcPr>
                <w:p w:rsidR="000E7247" w:rsidRDefault="009C0253">
                  <w:pPr>
                    <w:pStyle w:val="af0"/>
                    <w:spacing w:line="240" w:lineRule="atLeast"/>
                    <w:rPr>
                      <w:color w:val="auto"/>
                    </w:rPr>
                  </w:pPr>
                  <w:r>
                    <w:rPr>
                      <w:rFonts w:hint="eastAsia"/>
                      <w:color w:val="auto"/>
                    </w:rPr>
                    <w:t>14753</w:t>
                  </w:r>
                </w:p>
              </w:tc>
              <w:tc>
                <w:tcPr>
                  <w:tcW w:w="668" w:type="pct"/>
                  <w:vAlign w:val="center"/>
                </w:tcPr>
                <w:p w:rsidR="000E7247" w:rsidRDefault="009C0253">
                  <w:pPr>
                    <w:pStyle w:val="af0"/>
                    <w:spacing w:line="240" w:lineRule="atLeast"/>
                    <w:rPr>
                      <w:color w:val="auto"/>
                    </w:rPr>
                  </w:pPr>
                  <w:r>
                    <w:rPr>
                      <w:rFonts w:hint="eastAsia"/>
                      <w:color w:val="auto"/>
                    </w:rPr>
                    <w:t>14658</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15.3</w:t>
                  </w:r>
                </w:p>
              </w:tc>
              <w:tc>
                <w:tcPr>
                  <w:tcW w:w="666" w:type="pct"/>
                  <w:vAlign w:val="center"/>
                </w:tcPr>
                <w:p w:rsidR="000E7247" w:rsidRDefault="009C0253">
                  <w:pPr>
                    <w:pStyle w:val="af0"/>
                    <w:spacing w:line="240" w:lineRule="atLeast"/>
                    <w:rPr>
                      <w:color w:val="auto"/>
                    </w:rPr>
                  </w:pPr>
                  <w:r>
                    <w:rPr>
                      <w:rFonts w:hint="eastAsia"/>
                      <w:color w:val="auto"/>
                    </w:rPr>
                    <w:t>16.5</w:t>
                  </w:r>
                </w:p>
              </w:tc>
              <w:tc>
                <w:tcPr>
                  <w:tcW w:w="668" w:type="pct"/>
                  <w:vAlign w:val="center"/>
                </w:tcPr>
                <w:p w:rsidR="000E7247" w:rsidRDefault="009C0253">
                  <w:pPr>
                    <w:pStyle w:val="af0"/>
                    <w:spacing w:line="240" w:lineRule="atLeast"/>
                    <w:rPr>
                      <w:color w:val="auto"/>
                    </w:rPr>
                  </w:pPr>
                  <w:r>
                    <w:rPr>
                      <w:rFonts w:hint="eastAsia"/>
                      <w:color w:val="auto"/>
                    </w:rPr>
                    <w:t>16.6</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0.225</w:t>
                  </w:r>
                </w:p>
              </w:tc>
              <w:tc>
                <w:tcPr>
                  <w:tcW w:w="666" w:type="pct"/>
                  <w:vAlign w:val="center"/>
                </w:tcPr>
                <w:p w:rsidR="000E7247" w:rsidRDefault="009C0253">
                  <w:pPr>
                    <w:pStyle w:val="af0"/>
                    <w:spacing w:line="240" w:lineRule="atLeast"/>
                    <w:rPr>
                      <w:color w:val="auto"/>
                    </w:rPr>
                  </w:pPr>
                  <w:r>
                    <w:rPr>
                      <w:rFonts w:hint="eastAsia"/>
                      <w:color w:val="auto"/>
                    </w:rPr>
                    <w:t>0.243</w:t>
                  </w:r>
                </w:p>
              </w:tc>
              <w:tc>
                <w:tcPr>
                  <w:tcW w:w="668" w:type="pct"/>
                  <w:vAlign w:val="center"/>
                </w:tcPr>
                <w:p w:rsidR="000E7247" w:rsidRDefault="009C0253">
                  <w:pPr>
                    <w:pStyle w:val="af0"/>
                    <w:spacing w:line="240" w:lineRule="atLeast"/>
                    <w:rPr>
                      <w:color w:val="auto"/>
                    </w:rPr>
                  </w:pPr>
                  <w:r>
                    <w:rPr>
                      <w:rFonts w:hint="eastAsia"/>
                      <w:color w:val="auto"/>
                    </w:rPr>
                    <w:t>0.244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DA005</w:t>
                  </w:r>
                  <w:r>
                    <w:rPr>
                      <w:rFonts w:hint="eastAsia"/>
                      <w:color w:val="auto"/>
                    </w:rPr>
                    <w:t>排气筒进口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Merge w:val="restart"/>
                  <w:vAlign w:val="center"/>
                </w:tcPr>
                <w:p w:rsidR="000E7247" w:rsidRDefault="009C0253">
                  <w:pPr>
                    <w:pStyle w:val="af0"/>
                    <w:spacing w:line="240" w:lineRule="atLeast"/>
                    <w:rPr>
                      <w:color w:val="auto"/>
                    </w:rPr>
                  </w:pPr>
                  <w:r>
                    <w:rPr>
                      <w:rFonts w:hint="eastAsia"/>
                      <w:color w:val="auto"/>
                    </w:rPr>
                    <w:t>35/0.3</w:t>
                  </w: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1726</w:t>
                  </w:r>
                </w:p>
              </w:tc>
              <w:tc>
                <w:tcPr>
                  <w:tcW w:w="666" w:type="pct"/>
                  <w:vAlign w:val="center"/>
                </w:tcPr>
                <w:p w:rsidR="000E7247" w:rsidRDefault="009C0253">
                  <w:pPr>
                    <w:pStyle w:val="af0"/>
                    <w:spacing w:line="240" w:lineRule="atLeast"/>
                    <w:rPr>
                      <w:color w:val="auto"/>
                    </w:rPr>
                  </w:pPr>
                  <w:r>
                    <w:rPr>
                      <w:rFonts w:hint="eastAsia"/>
                      <w:color w:val="auto"/>
                    </w:rPr>
                    <w:t>1721</w:t>
                  </w:r>
                </w:p>
              </w:tc>
              <w:tc>
                <w:tcPr>
                  <w:tcW w:w="668" w:type="pct"/>
                  <w:vAlign w:val="center"/>
                </w:tcPr>
                <w:p w:rsidR="000E7247" w:rsidRDefault="009C0253">
                  <w:pPr>
                    <w:pStyle w:val="af0"/>
                    <w:spacing w:line="240" w:lineRule="atLeast"/>
                    <w:rPr>
                      <w:color w:val="auto"/>
                    </w:rPr>
                  </w:pPr>
                  <w:r>
                    <w:rPr>
                      <w:rFonts w:hint="eastAsia"/>
                      <w:color w:val="auto"/>
                    </w:rPr>
                    <w:t>1742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2356</w:t>
                  </w:r>
                </w:p>
              </w:tc>
              <w:tc>
                <w:tcPr>
                  <w:tcW w:w="666" w:type="pct"/>
                  <w:vAlign w:val="center"/>
                </w:tcPr>
                <w:p w:rsidR="000E7247" w:rsidRDefault="009C0253">
                  <w:pPr>
                    <w:pStyle w:val="af0"/>
                    <w:spacing w:line="240" w:lineRule="atLeast"/>
                    <w:rPr>
                      <w:color w:val="auto"/>
                    </w:rPr>
                  </w:pPr>
                  <w:r>
                    <w:rPr>
                      <w:rFonts w:hint="eastAsia"/>
                      <w:color w:val="auto"/>
                    </w:rPr>
                    <w:t>2562</w:t>
                  </w:r>
                </w:p>
              </w:tc>
              <w:tc>
                <w:tcPr>
                  <w:tcW w:w="668" w:type="pct"/>
                  <w:vAlign w:val="center"/>
                </w:tcPr>
                <w:p w:rsidR="000E7247" w:rsidRDefault="009C0253">
                  <w:pPr>
                    <w:pStyle w:val="af0"/>
                    <w:spacing w:line="240" w:lineRule="atLeast"/>
                    <w:rPr>
                      <w:color w:val="auto"/>
                    </w:rPr>
                  </w:pPr>
                  <w:r>
                    <w:rPr>
                      <w:rFonts w:hint="eastAsia"/>
                      <w:color w:val="auto"/>
                    </w:rPr>
                    <w:t>2485</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4.07</w:t>
                  </w:r>
                </w:p>
              </w:tc>
              <w:tc>
                <w:tcPr>
                  <w:tcW w:w="666" w:type="pct"/>
                  <w:vAlign w:val="center"/>
                </w:tcPr>
                <w:p w:rsidR="000E7247" w:rsidRDefault="009C0253">
                  <w:pPr>
                    <w:pStyle w:val="af0"/>
                    <w:spacing w:line="240" w:lineRule="atLeast"/>
                    <w:rPr>
                      <w:color w:val="auto"/>
                    </w:rPr>
                  </w:pPr>
                  <w:r>
                    <w:rPr>
                      <w:rFonts w:hint="eastAsia"/>
                      <w:color w:val="auto"/>
                    </w:rPr>
                    <w:t>4.01</w:t>
                  </w:r>
                </w:p>
              </w:tc>
              <w:tc>
                <w:tcPr>
                  <w:tcW w:w="668" w:type="pct"/>
                  <w:vAlign w:val="center"/>
                </w:tcPr>
                <w:p w:rsidR="000E7247" w:rsidRDefault="009C0253">
                  <w:pPr>
                    <w:pStyle w:val="af0"/>
                    <w:spacing w:line="240" w:lineRule="atLeast"/>
                    <w:rPr>
                      <w:color w:val="auto"/>
                    </w:rPr>
                  </w:pPr>
                  <w:r>
                    <w:rPr>
                      <w:rFonts w:hint="eastAsia"/>
                      <w:color w:val="auto"/>
                    </w:rPr>
                    <w:t>4.33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1643</w:t>
                  </w:r>
                </w:p>
              </w:tc>
              <w:tc>
                <w:tcPr>
                  <w:tcW w:w="666" w:type="pct"/>
                  <w:vAlign w:val="center"/>
                </w:tcPr>
                <w:p w:rsidR="000E7247" w:rsidRDefault="009C0253">
                  <w:pPr>
                    <w:pStyle w:val="af0"/>
                    <w:spacing w:line="240" w:lineRule="atLeast"/>
                    <w:rPr>
                      <w:color w:val="auto"/>
                    </w:rPr>
                  </w:pPr>
                  <w:r>
                    <w:rPr>
                      <w:rFonts w:hint="eastAsia"/>
                      <w:color w:val="auto"/>
                    </w:rPr>
                    <w:t>1655</w:t>
                  </w:r>
                </w:p>
              </w:tc>
              <w:tc>
                <w:tcPr>
                  <w:tcW w:w="668" w:type="pct"/>
                  <w:vAlign w:val="center"/>
                </w:tcPr>
                <w:p w:rsidR="000E7247" w:rsidRDefault="009C0253">
                  <w:pPr>
                    <w:pStyle w:val="af0"/>
                    <w:spacing w:line="240" w:lineRule="atLeast"/>
                    <w:rPr>
                      <w:color w:val="auto"/>
                    </w:rPr>
                  </w:pPr>
                  <w:r>
                    <w:rPr>
                      <w:rFonts w:hint="eastAsia"/>
                      <w:color w:val="auto"/>
                    </w:rPr>
                    <w:t>1636</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2816</w:t>
                  </w:r>
                </w:p>
              </w:tc>
              <w:tc>
                <w:tcPr>
                  <w:tcW w:w="666" w:type="pct"/>
                  <w:vAlign w:val="center"/>
                </w:tcPr>
                <w:p w:rsidR="000E7247" w:rsidRDefault="009C0253">
                  <w:pPr>
                    <w:pStyle w:val="af0"/>
                    <w:spacing w:line="240" w:lineRule="atLeast"/>
                    <w:rPr>
                      <w:color w:val="auto"/>
                    </w:rPr>
                  </w:pPr>
                  <w:r>
                    <w:rPr>
                      <w:rFonts w:hint="eastAsia"/>
                      <w:color w:val="auto"/>
                    </w:rPr>
                    <w:t>2568</w:t>
                  </w:r>
                </w:p>
              </w:tc>
              <w:tc>
                <w:tcPr>
                  <w:tcW w:w="668" w:type="pct"/>
                  <w:vAlign w:val="center"/>
                </w:tcPr>
                <w:p w:rsidR="000E7247" w:rsidRDefault="009C0253">
                  <w:pPr>
                    <w:pStyle w:val="af0"/>
                    <w:spacing w:line="240" w:lineRule="atLeast"/>
                    <w:rPr>
                      <w:color w:val="auto"/>
                    </w:rPr>
                  </w:pPr>
                  <w:r>
                    <w:rPr>
                      <w:rFonts w:hint="eastAsia"/>
                      <w:color w:val="auto"/>
                    </w:rPr>
                    <w:t>2719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4.63</w:t>
                  </w:r>
                </w:p>
              </w:tc>
              <w:tc>
                <w:tcPr>
                  <w:tcW w:w="666" w:type="pct"/>
                  <w:vAlign w:val="center"/>
                </w:tcPr>
                <w:p w:rsidR="000E7247" w:rsidRDefault="009C0253">
                  <w:pPr>
                    <w:pStyle w:val="af0"/>
                    <w:spacing w:line="240" w:lineRule="atLeast"/>
                    <w:rPr>
                      <w:color w:val="auto"/>
                    </w:rPr>
                  </w:pPr>
                  <w:r>
                    <w:rPr>
                      <w:rFonts w:hint="eastAsia"/>
                      <w:color w:val="auto"/>
                    </w:rPr>
                    <w:t>4.25</w:t>
                  </w:r>
                </w:p>
              </w:tc>
              <w:tc>
                <w:tcPr>
                  <w:tcW w:w="668" w:type="pct"/>
                  <w:vAlign w:val="center"/>
                </w:tcPr>
                <w:p w:rsidR="000E7247" w:rsidRDefault="009C0253">
                  <w:pPr>
                    <w:pStyle w:val="af0"/>
                    <w:spacing w:line="240" w:lineRule="atLeast"/>
                    <w:rPr>
                      <w:color w:val="auto"/>
                    </w:rPr>
                  </w:pPr>
                  <w:r>
                    <w:rPr>
                      <w:rFonts w:hint="eastAsia"/>
                      <w:color w:val="auto"/>
                    </w:rPr>
                    <w:t>4.45</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DA005</w:t>
                  </w:r>
                  <w:r>
                    <w:rPr>
                      <w:rFonts w:hint="eastAsia"/>
                      <w:color w:val="auto"/>
                    </w:rPr>
                    <w:t>排气筒出口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2016.6.19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1785</w:t>
                  </w:r>
                </w:p>
              </w:tc>
              <w:tc>
                <w:tcPr>
                  <w:tcW w:w="666" w:type="pct"/>
                  <w:vAlign w:val="center"/>
                </w:tcPr>
                <w:p w:rsidR="000E7247" w:rsidRDefault="009C0253">
                  <w:pPr>
                    <w:pStyle w:val="af0"/>
                    <w:spacing w:line="240" w:lineRule="atLeast"/>
                    <w:rPr>
                      <w:color w:val="auto"/>
                    </w:rPr>
                  </w:pPr>
                  <w:r>
                    <w:rPr>
                      <w:rFonts w:hint="eastAsia"/>
                      <w:color w:val="auto"/>
                    </w:rPr>
                    <w:t>1785</w:t>
                  </w:r>
                </w:p>
              </w:tc>
              <w:tc>
                <w:tcPr>
                  <w:tcW w:w="668" w:type="pct"/>
                  <w:vAlign w:val="center"/>
                </w:tcPr>
                <w:p w:rsidR="000E7247" w:rsidRDefault="009C0253">
                  <w:pPr>
                    <w:pStyle w:val="af0"/>
                    <w:spacing w:line="240" w:lineRule="atLeast"/>
                    <w:rPr>
                      <w:color w:val="auto"/>
                    </w:rPr>
                  </w:pPr>
                  <w:r>
                    <w:rPr>
                      <w:rFonts w:hint="eastAsia"/>
                      <w:color w:val="auto"/>
                    </w:rPr>
                    <w:t>1826</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13.4</w:t>
                  </w:r>
                </w:p>
              </w:tc>
              <w:tc>
                <w:tcPr>
                  <w:tcW w:w="666" w:type="pct"/>
                  <w:vAlign w:val="center"/>
                </w:tcPr>
                <w:p w:rsidR="000E7247" w:rsidRDefault="009C0253">
                  <w:pPr>
                    <w:pStyle w:val="af0"/>
                    <w:spacing w:line="240" w:lineRule="atLeast"/>
                    <w:rPr>
                      <w:color w:val="auto"/>
                    </w:rPr>
                  </w:pPr>
                  <w:r>
                    <w:rPr>
                      <w:rFonts w:hint="eastAsia"/>
                      <w:color w:val="auto"/>
                    </w:rPr>
                    <w:t>12.7</w:t>
                  </w:r>
                </w:p>
              </w:tc>
              <w:tc>
                <w:tcPr>
                  <w:tcW w:w="668" w:type="pct"/>
                  <w:vAlign w:val="center"/>
                </w:tcPr>
                <w:p w:rsidR="000E7247" w:rsidRDefault="009C0253">
                  <w:pPr>
                    <w:pStyle w:val="af0"/>
                    <w:spacing w:line="240" w:lineRule="atLeast"/>
                    <w:rPr>
                      <w:color w:val="auto"/>
                    </w:rPr>
                  </w:pPr>
                  <w:r>
                    <w:rPr>
                      <w:rFonts w:hint="eastAsia"/>
                      <w:color w:val="auto"/>
                    </w:rPr>
                    <w:t>10.6</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0.024</w:t>
                  </w:r>
                </w:p>
              </w:tc>
              <w:tc>
                <w:tcPr>
                  <w:tcW w:w="666" w:type="pct"/>
                  <w:vAlign w:val="center"/>
                </w:tcPr>
                <w:p w:rsidR="000E7247" w:rsidRDefault="009C0253">
                  <w:pPr>
                    <w:pStyle w:val="af0"/>
                    <w:spacing w:line="240" w:lineRule="atLeast"/>
                    <w:rPr>
                      <w:color w:val="auto"/>
                    </w:rPr>
                  </w:pPr>
                  <w:r>
                    <w:rPr>
                      <w:rFonts w:hint="eastAsia"/>
                      <w:color w:val="auto"/>
                    </w:rPr>
                    <w:t>0.023</w:t>
                  </w:r>
                </w:p>
              </w:tc>
              <w:tc>
                <w:tcPr>
                  <w:tcW w:w="668" w:type="pct"/>
                  <w:vAlign w:val="center"/>
                </w:tcPr>
                <w:p w:rsidR="000E7247" w:rsidRDefault="009C0253">
                  <w:pPr>
                    <w:pStyle w:val="af0"/>
                    <w:spacing w:line="240" w:lineRule="atLeast"/>
                    <w:rPr>
                      <w:color w:val="auto"/>
                    </w:rPr>
                  </w:pPr>
                  <w:r>
                    <w:rPr>
                      <w:rFonts w:hint="eastAsia"/>
                      <w:color w:val="auto"/>
                    </w:rPr>
                    <w:t>0.019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1474</w:t>
                  </w:r>
                </w:p>
              </w:tc>
              <w:tc>
                <w:tcPr>
                  <w:tcW w:w="666" w:type="pct"/>
                  <w:vAlign w:val="center"/>
                </w:tcPr>
                <w:p w:rsidR="000E7247" w:rsidRDefault="009C0253">
                  <w:pPr>
                    <w:pStyle w:val="af0"/>
                    <w:spacing w:line="240" w:lineRule="atLeast"/>
                    <w:rPr>
                      <w:color w:val="auto"/>
                    </w:rPr>
                  </w:pPr>
                  <w:r>
                    <w:rPr>
                      <w:rFonts w:hint="eastAsia"/>
                      <w:color w:val="auto"/>
                    </w:rPr>
                    <w:t>1684</w:t>
                  </w:r>
                </w:p>
              </w:tc>
              <w:tc>
                <w:tcPr>
                  <w:tcW w:w="668" w:type="pct"/>
                  <w:vAlign w:val="center"/>
                </w:tcPr>
                <w:p w:rsidR="000E7247" w:rsidRDefault="009C0253">
                  <w:pPr>
                    <w:pStyle w:val="af0"/>
                    <w:spacing w:line="240" w:lineRule="atLeast"/>
                    <w:rPr>
                      <w:color w:val="auto"/>
                    </w:rPr>
                  </w:pPr>
                  <w:r>
                    <w:rPr>
                      <w:rFonts w:hint="eastAsia"/>
                      <w:color w:val="auto"/>
                    </w:rPr>
                    <w:t>1704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11.4</w:t>
                  </w:r>
                </w:p>
              </w:tc>
              <w:tc>
                <w:tcPr>
                  <w:tcW w:w="666" w:type="pct"/>
                  <w:vAlign w:val="center"/>
                </w:tcPr>
                <w:p w:rsidR="000E7247" w:rsidRDefault="009C0253">
                  <w:pPr>
                    <w:pStyle w:val="af0"/>
                    <w:spacing w:line="240" w:lineRule="atLeast"/>
                    <w:rPr>
                      <w:color w:val="auto"/>
                    </w:rPr>
                  </w:pPr>
                  <w:r>
                    <w:rPr>
                      <w:rFonts w:hint="eastAsia"/>
                      <w:color w:val="auto"/>
                    </w:rPr>
                    <w:t>12.5</w:t>
                  </w:r>
                </w:p>
              </w:tc>
              <w:tc>
                <w:tcPr>
                  <w:tcW w:w="668" w:type="pct"/>
                  <w:vAlign w:val="center"/>
                </w:tcPr>
                <w:p w:rsidR="000E7247" w:rsidRDefault="009C0253">
                  <w:pPr>
                    <w:pStyle w:val="af0"/>
                    <w:spacing w:line="240" w:lineRule="atLeast"/>
                    <w:rPr>
                      <w:color w:val="auto"/>
                    </w:rPr>
                  </w:pPr>
                  <w:r>
                    <w:rPr>
                      <w:rFonts w:hint="eastAsia"/>
                      <w:color w:val="auto"/>
                    </w:rPr>
                    <w:t>12.9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0.017</w:t>
                  </w:r>
                </w:p>
              </w:tc>
              <w:tc>
                <w:tcPr>
                  <w:tcW w:w="666" w:type="pct"/>
                  <w:vAlign w:val="center"/>
                </w:tcPr>
                <w:p w:rsidR="000E7247" w:rsidRDefault="009C0253">
                  <w:pPr>
                    <w:pStyle w:val="af0"/>
                    <w:spacing w:line="240" w:lineRule="atLeast"/>
                    <w:rPr>
                      <w:color w:val="auto"/>
                    </w:rPr>
                  </w:pPr>
                  <w:r>
                    <w:rPr>
                      <w:rFonts w:hint="eastAsia"/>
                      <w:color w:val="auto"/>
                    </w:rPr>
                    <w:t>0.021</w:t>
                  </w:r>
                </w:p>
              </w:tc>
              <w:tc>
                <w:tcPr>
                  <w:tcW w:w="668" w:type="pct"/>
                  <w:vAlign w:val="center"/>
                </w:tcPr>
                <w:p w:rsidR="000E7247" w:rsidRDefault="009C0253">
                  <w:pPr>
                    <w:pStyle w:val="af0"/>
                    <w:spacing w:line="240" w:lineRule="atLeast"/>
                    <w:rPr>
                      <w:color w:val="auto"/>
                    </w:rPr>
                  </w:pPr>
                  <w:r>
                    <w:rPr>
                      <w:rFonts w:hint="eastAsia"/>
                      <w:color w:val="auto"/>
                    </w:rPr>
                    <w:t>0.022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DA006</w:t>
                  </w:r>
                  <w:r>
                    <w:rPr>
                      <w:rFonts w:hint="eastAsia"/>
                      <w:color w:val="auto"/>
                    </w:rPr>
                    <w:t>排气筒进口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2016.6.23</w:t>
                  </w:r>
                </w:p>
              </w:tc>
              <w:tc>
                <w:tcPr>
                  <w:tcW w:w="749" w:type="pct"/>
                  <w:vMerge w:val="restart"/>
                  <w:vAlign w:val="center"/>
                </w:tcPr>
                <w:p w:rsidR="000E7247" w:rsidRDefault="009C0253">
                  <w:pPr>
                    <w:pStyle w:val="af0"/>
                    <w:spacing w:line="240" w:lineRule="atLeast"/>
                    <w:rPr>
                      <w:color w:val="auto"/>
                    </w:rPr>
                  </w:pPr>
                  <w:r>
                    <w:rPr>
                      <w:rFonts w:hint="eastAsia"/>
                      <w:color w:val="auto"/>
                    </w:rPr>
                    <w:t>35/0.31</w:t>
                  </w: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1351</w:t>
                  </w:r>
                </w:p>
              </w:tc>
              <w:tc>
                <w:tcPr>
                  <w:tcW w:w="666" w:type="pct"/>
                  <w:vAlign w:val="center"/>
                </w:tcPr>
                <w:p w:rsidR="000E7247" w:rsidRDefault="009C0253">
                  <w:pPr>
                    <w:pStyle w:val="af0"/>
                    <w:spacing w:line="240" w:lineRule="atLeast"/>
                    <w:rPr>
                      <w:color w:val="auto"/>
                    </w:rPr>
                  </w:pPr>
                  <w:r>
                    <w:rPr>
                      <w:rFonts w:hint="eastAsia"/>
                      <w:color w:val="auto"/>
                    </w:rPr>
                    <w:t>1328</w:t>
                  </w:r>
                </w:p>
              </w:tc>
              <w:tc>
                <w:tcPr>
                  <w:tcW w:w="668" w:type="pct"/>
                  <w:vAlign w:val="center"/>
                </w:tcPr>
                <w:p w:rsidR="000E7247" w:rsidRDefault="009C0253">
                  <w:pPr>
                    <w:pStyle w:val="af0"/>
                    <w:spacing w:line="240" w:lineRule="atLeast"/>
                    <w:rPr>
                      <w:color w:val="auto"/>
                    </w:rPr>
                  </w:pPr>
                  <w:r>
                    <w:rPr>
                      <w:rFonts w:hint="eastAsia"/>
                      <w:color w:val="auto"/>
                    </w:rPr>
                    <w:t>1353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1605</w:t>
                  </w:r>
                </w:p>
              </w:tc>
              <w:tc>
                <w:tcPr>
                  <w:tcW w:w="666" w:type="pct"/>
                  <w:vAlign w:val="center"/>
                </w:tcPr>
                <w:p w:rsidR="000E7247" w:rsidRDefault="009C0253">
                  <w:pPr>
                    <w:pStyle w:val="af0"/>
                    <w:spacing w:line="240" w:lineRule="atLeast"/>
                    <w:rPr>
                      <w:color w:val="auto"/>
                    </w:rPr>
                  </w:pPr>
                  <w:r>
                    <w:rPr>
                      <w:rFonts w:hint="eastAsia"/>
                      <w:color w:val="auto"/>
                    </w:rPr>
                    <w:t>1802</w:t>
                  </w:r>
                </w:p>
              </w:tc>
              <w:tc>
                <w:tcPr>
                  <w:tcW w:w="668" w:type="pct"/>
                  <w:vAlign w:val="center"/>
                </w:tcPr>
                <w:p w:rsidR="000E7247" w:rsidRDefault="009C0253">
                  <w:pPr>
                    <w:pStyle w:val="af0"/>
                    <w:spacing w:line="240" w:lineRule="atLeast"/>
                    <w:rPr>
                      <w:color w:val="auto"/>
                    </w:rPr>
                  </w:pPr>
                  <w:r>
                    <w:rPr>
                      <w:rFonts w:hint="eastAsia"/>
                      <w:color w:val="auto"/>
                    </w:rPr>
                    <w:t>1773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2.17</w:t>
                  </w:r>
                </w:p>
              </w:tc>
              <w:tc>
                <w:tcPr>
                  <w:tcW w:w="666" w:type="pct"/>
                  <w:vAlign w:val="center"/>
                </w:tcPr>
                <w:p w:rsidR="000E7247" w:rsidRDefault="009C0253">
                  <w:pPr>
                    <w:pStyle w:val="af0"/>
                    <w:spacing w:line="240" w:lineRule="atLeast"/>
                    <w:rPr>
                      <w:color w:val="auto"/>
                    </w:rPr>
                  </w:pPr>
                  <w:r>
                    <w:rPr>
                      <w:rFonts w:hint="eastAsia"/>
                      <w:color w:val="auto"/>
                    </w:rPr>
                    <w:t>2.39</w:t>
                  </w:r>
                </w:p>
              </w:tc>
              <w:tc>
                <w:tcPr>
                  <w:tcW w:w="668" w:type="pct"/>
                  <w:vAlign w:val="center"/>
                </w:tcPr>
                <w:p w:rsidR="000E7247" w:rsidRDefault="009C0253">
                  <w:pPr>
                    <w:pStyle w:val="af0"/>
                    <w:spacing w:line="240" w:lineRule="atLeast"/>
                    <w:rPr>
                      <w:color w:val="auto"/>
                    </w:rPr>
                  </w:pPr>
                  <w:r>
                    <w:rPr>
                      <w:rFonts w:hint="eastAsia"/>
                      <w:color w:val="auto"/>
                    </w:rPr>
                    <w:t>2.38</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1378</w:t>
                  </w:r>
                </w:p>
              </w:tc>
              <w:tc>
                <w:tcPr>
                  <w:tcW w:w="666" w:type="pct"/>
                  <w:vAlign w:val="center"/>
                </w:tcPr>
                <w:p w:rsidR="000E7247" w:rsidRDefault="009C0253">
                  <w:pPr>
                    <w:pStyle w:val="af0"/>
                    <w:spacing w:line="240" w:lineRule="atLeast"/>
                    <w:rPr>
                      <w:color w:val="auto"/>
                    </w:rPr>
                  </w:pPr>
                  <w:r>
                    <w:rPr>
                      <w:rFonts w:hint="eastAsia"/>
                      <w:color w:val="auto"/>
                    </w:rPr>
                    <w:t>1318</w:t>
                  </w:r>
                </w:p>
              </w:tc>
              <w:tc>
                <w:tcPr>
                  <w:tcW w:w="668" w:type="pct"/>
                  <w:vAlign w:val="center"/>
                </w:tcPr>
                <w:p w:rsidR="000E7247" w:rsidRDefault="009C0253">
                  <w:pPr>
                    <w:pStyle w:val="af0"/>
                    <w:spacing w:line="240" w:lineRule="atLeast"/>
                    <w:rPr>
                      <w:color w:val="auto"/>
                    </w:rPr>
                  </w:pPr>
                  <w:r>
                    <w:rPr>
                      <w:rFonts w:hint="eastAsia"/>
                      <w:color w:val="auto"/>
                    </w:rPr>
                    <w:t>1409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1883</w:t>
                  </w:r>
                </w:p>
              </w:tc>
              <w:tc>
                <w:tcPr>
                  <w:tcW w:w="666" w:type="pct"/>
                  <w:vAlign w:val="center"/>
                </w:tcPr>
                <w:p w:rsidR="000E7247" w:rsidRDefault="009C0253">
                  <w:pPr>
                    <w:pStyle w:val="af0"/>
                    <w:spacing w:line="240" w:lineRule="atLeast"/>
                    <w:rPr>
                      <w:color w:val="auto"/>
                    </w:rPr>
                  </w:pPr>
                  <w:r>
                    <w:rPr>
                      <w:rFonts w:hint="eastAsia"/>
                      <w:color w:val="auto"/>
                    </w:rPr>
                    <w:t>1984</w:t>
                  </w:r>
                </w:p>
              </w:tc>
              <w:tc>
                <w:tcPr>
                  <w:tcW w:w="668" w:type="pct"/>
                  <w:vAlign w:val="center"/>
                </w:tcPr>
                <w:p w:rsidR="000E7247" w:rsidRDefault="009C0253">
                  <w:pPr>
                    <w:pStyle w:val="af0"/>
                    <w:spacing w:line="240" w:lineRule="atLeast"/>
                    <w:rPr>
                      <w:color w:val="auto"/>
                    </w:rPr>
                  </w:pPr>
                  <w:r>
                    <w:rPr>
                      <w:rFonts w:hint="eastAsia"/>
                      <w:color w:val="auto"/>
                    </w:rPr>
                    <w:t>1858</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2.60</w:t>
                  </w:r>
                </w:p>
              </w:tc>
              <w:tc>
                <w:tcPr>
                  <w:tcW w:w="666" w:type="pct"/>
                  <w:vAlign w:val="center"/>
                </w:tcPr>
                <w:p w:rsidR="000E7247" w:rsidRDefault="009C0253">
                  <w:pPr>
                    <w:pStyle w:val="af0"/>
                    <w:spacing w:line="240" w:lineRule="atLeast"/>
                    <w:rPr>
                      <w:color w:val="auto"/>
                    </w:rPr>
                  </w:pPr>
                  <w:r>
                    <w:rPr>
                      <w:rFonts w:hint="eastAsia"/>
                      <w:color w:val="auto"/>
                    </w:rPr>
                    <w:t>2.62</w:t>
                  </w:r>
                </w:p>
              </w:tc>
              <w:tc>
                <w:tcPr>
                  <w:tcW w:w="668" w:type="pct"/>
                  <w:vAlign w:val="center"/>
                </w:tcPr>
                <w:p w:rsidR="000E7247" w:rsidRDefault="009C0253">
                  <w:pPr>
                    <w:pStyle w:val="af0"/>
                    <w:spacing w:line="240" w:lineRule="atLeast"/>
                    <w:rPr>
                      <w:color w:val="auto"/>
                    </w:rPr>
                  </w:pPr>
                  <w:r>
                    <w:rPr>
                      <w:rFonts w:hint="eastAsia"/>
                      <w:color w:val="auto"/>
                    </w:rPr>
                    <w:t>2.62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DA006</w:t>
                  </w:r>
                  <w:r>
                    <w:rPr>
                      <w:rFonts w:hint="eastAsia"/>
                      <w:color w:val="auto"/>
                    </w:rPr>
                    <w:t>排气筒出口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1305</w:t>
                  </w:r>
                </w:p>
              </w:tc>
              <w:tc>
                <w:tcPr>
                  <w:tcW w:w="666" w:type="pct"/>
                  <w:vAlign w:val="center"/>
                </w:tcPr>
                <w:p w:rsidR="000E7247" w:rsidRDefault="009C0253">
                  <w:pPr>
                    <w:pStyle w:val="af0"/>
                    <w:spacing w:line="240" w:lineRule="atLeast"/>
                    <w:rPr>
                      <w:color w:val="auto"/>
                    </w:rPr>
                  </w:pPr>
                  <w:r>
                    <w:rPr>
                      <w:rFonts w:hint="eastAsia"/>
                      <w:color w:val="auto"/>
                    </w:rPr>
                    <w:t>1364</w:t>
                  </w:r>
                </w:p>
              </w:tc>
              <w:tc>
                <w:tcPr>
                  <w:tcW w:w="668" w:type="pct"/>
                  <w:vAlign w:val="center"/>
                </w:tcPr>
                <w:p w:rsidR="000E7247" w:rsidRDefault="009C0253">
                  <w:pPr>
                    <w:pStyle w:val="af0"/>
                    <w:spacing w:line="240" w:lineRule="atLeast"/>
                    <w:rPr>
                      <w:color w:val="auto"/>
                    </w:rPr>
                  </w:pPr>
                  <w:r>
                    <w:rPr>
                      <w:rFonts w:hint="eastAsia"/>
                      <w:color w:val="auto"/>
                    </w:rPr>
                    <w:t>1364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15.6</w:t>
                  </w:r>
                </w:p>
              </w:tc>
              <w:tc>
                <w:tcPr>
                  <w:tcW w:w="666" w:type="pct"/>
                  <w:vAlign w:val="center"/>
                </w:tcPr>
                <w:p w:rsidR="000E7247" w:rsidRDefault="009C0253">
                  <w:pPr>
                    <w:pStyle w:val="af0"/>
                    <w:spacing w:line="240" w:lineRule="atLeast"/>
                    <w:rPr>
                      <w:color w:val="auto"/>
                    </w:rPr>
                  </w:pPr>
                  <w:r>
                    <w:rPr>
                      <w:rFonts w:hint="eastAsia"/>
                      <w:color w:val="auto"/>
                    </w:rPr>
                    <w:t>16.1</w:t>
                  </w:r>
                </w:p>
              </w:tc>
              <w:tc>
                <w:tcPr>
                  <w:tcW w:w="668" w:type="pct"/>
                  <w:vAlign w:val="center"/>
                </w:tcPr>
                <w:p w:rsidR="000E7247" w:rsidRDefault="009C0253">
                  <w:pPr>
                    <w:pStyle w:val="af0"/>
                    <w:spacing w:line="240" w:lineRule="atLeast"/>
                    <w:rPr>
                      <w:color w:val="auto"/>
                    </w:rPr>
                  </w:pPr>
                  <w:r>
                    <w:rPr>
                      <w:rFonts w:hint="eastAsia"/>
                      <w:color w:val="auto"/>
                    </w:rPr>
                    <w:t>19.0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0.02</w:t>
                  </w:r>
                </w:p>
              </w:tc>
              <w:tc>
                <w:tcPr>
                  <w:tcW w:w="666" w:type="pct"/>
                  <w:vAlign w:val="center"/>
                </w:tcPr>
                <w:p w:rsidR="000E7247" w:rsidRDefault="009C0253">
                  <w:pPr>
                    <w:pStyle w:val="af0"/>
                    <w:spacing w:line="240" w:lineRule="atLeast"/>
                    <w:rPr>
                      <w:color w:val="auto"/>
                    </w:rPr>
                  </w:pPr>
                  <w:r>
                    <w:rPr>
                      <w:rFonts w:hint="eastAsia"/>
                      <w:color w:val="auto"/>
                    </w:rPr>
                    <w:t>0.022</w:t>
                  </w:r>
                </w:p>
              </w:tc>
              <w:tc>
                <w:tcPr>
                  <w:tcW w:w="668" w:type="pct"/>
                  <w:vAlign w:val="center"/>
                </w:tcPr>
                <w:p w:rsidR="000E7247" w:rsidRDefault="009C0253">
                  <w:pPr>
                    <w:pStyle w:val="af0"/>
                    <w:spacing w:line="240" w:lineRule="atLeast"/>
                    <w:rPr>
                      <w:color w:val="auto"/>
                    </w:rPr>
                  </w:pPr>
                  <w:r>
                    <w:rPr>
                      <w:rFonts w:hint="eastAsia"/>
                      <w:color w:val="auto"/>
                    </w:rPr>
                    <w:t>0.026</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1338</w:t>
                  </w:r>
                </w:p>
              </w:tc>
              <w:tc>
                <w:tcPr>
                  <w:tcW w:w="666" w:type="pct"/>
                  <w:vAlign w:val="center"/>
                </w:tcPr>
                <w:p w:rsidR="000E7247" w:rsidRDefault="009C0253">
                  <w:pPr>
                    <w:pStyle w:val="af0"/>
                    <w:spacing w:line="240" w:lineRule="atLeast"/>
                    <w:rPr>
                      <w:color w:val="auto"/>
                    </w:rPr>
                  </w:pPr>
                  <w:r>
                    <w:rPr>
                      <w:rFonts w:hint="eastAsia"/>
                      <w:color w:val="auto"/>
                    </w:rPr>
                    <w:t>1346</w:t>
                  </w:r>
                </w:p>
              </w:tc>
              <w:tc>
                <w:tcPr>
                  <w:tcW w:w="668" w:type="pct"/>
                  <w:vAlign w:val="center"/>
                </w:tcPr>
                <w:p w:rsidR="000E7247" w:rsidRDefault="009C0253">
                  <w:pPr>
                    <w:pStyle w:val="af0"/>
                    <w:spacing w:line="240" w:lineRule="atLeast"/>
                    <w:rPr>
                      <w:color w:val="auto"/>
                    </w:rPr>
                  </w:pPr>
                  <w:r>
                    <w:rPr>
                      <w:rFonts w:hint="eastAsia"/>
                      <w:color w:val="auto"/>
                    </w:rPr>
                    <w:t>1367</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16.5</w:t>
                  </w:r>
                </w:p>
              </w:tc>
              <w:tc>
                <w:tcPr>
                  <w:tcW w:w="666" w:type="pct"/>
                  <w:vAlign w:val="center"/>
                </w:tcPr>
                <w:p w:rsidR="000E7247" w:rsidRDefault="009C0253">
                  <w:pPr>
                    <w:pStyle w:val="af0"/>
                    <w:spacing w:line="240" w:lineRule="atLeast"/>
                    <w:rPr>
                      <w:color w:val="auto"/>
                    </w:rPr>
                  </w:pPr>
                  <w:r>
                    <w:rPr>
                      <w:rFonts w:hint="eastAsia"/>
                      <w:color w:val="auto"/>
                    </w:rPr>
                    <w:t>17.1</w:t>
                  </w:r>
                </w:p>
              </w:tc>
              <w:tc>
                <w:tcPr>
                  <w:tcW w:w="668" w:type="pct"/>
                  <w:vAlign w:val="center"/>
                </w:tcPr>
                <w:p w:rsidR="000E7247" w:rsidRDefault="009C0253">
                  <w:pPr>
                    <w:pStyle w:val="af0"/>
                    <w:spacing w:line="240" w:lineRule="atLeast"/>
                    <w:rPr>
                      <w:color w:val="auto"/>
                    </w:rPr>
                  </w:pPr>
                  <w:r>
                    <w:rPr>
                      <w:rFonts w:hint="eastAsia"/>
                      <w:color w:val="auto"/>
                    </w:rPr>
                    <w:t>16.9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0.022</w:t>
                  </w:r>
                </w:p>
              </w:tc>
              <w:tc>
                <w:tcPr>
                  <w:tcW w:w="666" w:type="pct"/>
                  <w:vAlign w:val="center"/>
                </w:tcPr>
                <w:p w:rsidR="000E7247" w:rsidRDefault="009C0253">
                  <w:pPr>
                    <w:pStyle w:val="af0"/>
                    <w:spacing w:line="240" w:lineRule="atLeast"/>
                    <w:rPr>
                      <w:color w:val="auto"/>
                    </w:rPr>
                  </w:pPr>
                  <w:r>
                    <w:rPr>
                      <w:rFonts w:hint="eastAsia"/>
                      <w:color w:val="auto"/>
                    </w:rPr>
                    <w:t>0.023</w:t>
                  </w:r>
                </w:p>
              </w:tc>
              <w:tc>
                <w:tcPr>
                  <w:tcW w:w="668" w:type="pct"/>
                  <w:vAlign w:val="center"/>
                </w:tcPr>
                <w:p w:rsidR="000E7247" w:rsidRDefault="009C0253">
                  <w:pPr>
                    <w:pStyle w:val="af0"/>
                    <w:spacing w:line="240" w:lineRule="atLeast"/>
                    <w:rPr>
                      <w:color w:val="auto"/>
                    </w:rPr>
                  </w:pPr>
                  <w:r>
                    <w:rPr>
                      <w:rFonts w:hint="eastAsia"/>
                      <w:color w:val="auto"/>
                    </w:rPr>
                    <w:t>0.023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DA007</w:t>
                  </w:r>
                  <w:r>
                    <w:rPr>
                      <w:rFonts w:hint="eastAsia"/>
                      <w:color w:val="auto"/>
                    </w:rPr>
                    <w:t>排气筒进口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2016.6.23</w:t>
                  </w:r>
                </w:p>
              </w:tc>
              <w:tc>
                <w:tcPr>
                  <w:tcW w:w="749" w:type="pct"/>
                  <w:vMerge w:val="restart"/>
                  <w:vAlign w:val="center"/>
                </w:tcPr>
                <w:p w:rsidR="000E7247" w:rsidRDefault="009C0253">
                  <w:pPr>
                    <w:pStyle w:val="af0"/>
                    <w:spacing w:line="240" w:lineRule="atLeast"/>
                    <w:rPr>
                      <w:color w:val="auto"/>
                    </w:rPr>
                  </w:pPr>
                  <w:r>
                    <w:rPr>
                      <w:rFonts w:hint="eastAsia"/>
                      <w:color w:val="auto"/>
                    </w:rPr>
                    <w:t>17/0.4</w:t>
                  </w: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13839</w:t>
                  </w:r>
                </w:p>
              </w:tc>
              <w:tc>
                <w:tcPr>
                  <w:tcW w:w="666" w:type="pct"/>
                  <w:vAlign w:val="center"/>
                </w:tcPr>
                <w:p w:rsidR="000E7247" w:rsidRDefault="009C0253">
                  <w:pPr>
                    <w:pStyle w:val="af0"/>
                    <w:spacing w:line="240" w:lineRule="atLeast"/>
                    <w:rPr>
                      <w:color w:val="auto"/>
                    </w:rPr>
                  </w:pPr>
                  <w:r>
                    <w:rPr>
                      <w:rFonts w:hint="eastAsia"/>
                      <w:color w:val="auto"/>
                    </w:rPr>
                    <w:t>14284</w:t>
                  </w:r>
                </w:p>
              </w:tc>
              <w:tc>
                <w:tcPr>
                  <w:tcW w:w="668" w:type="pct"/>
                  <w:vAlign w:val="center"/>
                </w:tcPr>
                <w:p w:rsidR="000E7247" w:rsidRDefault="009C0253">
                  <w:pPr>
                    <w:pStyle w:val="af0"/>
                    <w:spacing w:line="240" w:lineRule="atLeast"/>
                    <w:rPr>
                      <w:color w:val="auto"/>
                    </w:rPr>
                  </w:pPr>
                  <w:r>
                    <w:rPr>
                      <w:rFonts w:hint="eastAsia"/>
                      <w:color w:val="auto"/>
                    </w:rPr>
                    <w:t>14467</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22313</w:t>
                  </w:r>
                </w:p>
              </w:tc>
              <w:tc>
                <w:tcPr>
                  <w:tcW w:w="666" w:type="pct"/>
                  <w:vAlign w:val="center"/>
                </w:tcPr>
                <w:p w:rsidR="000E7247" w:rsidRDefault="009C0253">
                  <w:pPr>
                    <w:pStyle w:val="af0"/>
                    <w:spacing w:line="240" w:lineRule="atLeast"/>
                    <w:rPr>
                      <w:color w:val="auto"/>
                    </w:rPr>
                  </w:pPr>
                  <w:r>
                    <w:rPr>
                      <w:rFonts w:hint="eastAsia"/>
                      <w:color w:val="auto"/>
                    </w:rPr>
                    <w:t>23849</w:t>
                  </w:r>
                </w:p>
              </w:tc>
              <w:tc>
                <w:tcPr>
                  <w:tcW w:w="668" w:type="pct"/>
                  <w:vAlign w:val="center"/>
                </w:tcPr>
                <w:p w:rsidR="000E7247" w:rsidRDefault="009C0253">
                  <w:pPr>
                    <w:pStyle w:val="af0"/>
                    <w:spacing w:line="240" w:lineRule="atLeast"/>
                    <w:rPr>
                      <w:color w:val="auto"/>
                    </w:rPr>
                  </w:pPr>
                  <w:r>
                    <w:rPr>
                      <w:rFonts w:hint="eastAsia"/>
                      <w:color w:val="auto"/>
                    </w:rPr>
                    <w:t>24775</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309</w:t>
                  </w:r>
                </w:p>
              </w:tc>
              <w:tc>
                <w:tcPr>
                  <w:tcW w:w="666" w:type="pct"/>
                  <w:vAlign w:val="center"/>
                </w:tcPr>
                <w:p w:rsidR="000E7247" w:rsidRDefault="009C0253">
                  <w:pPr>
                    <w:pStyle w:val="af0"/>
                    <w:spacing w:line="240" w:lineRule="atLeast"/>
                    <w:rPr>
                      <w:color w:val="auto"/>
                    </w:rPr>
                  </w:pPr>
                  <w:r>
                    <w:rPr>
                      <w:rFonts w:hint="eastAsia"/>
                      <w:color w:val="auto"/>
                    </w:rPr>
                    <w:t>341</w:t>
                  </w:r>
                </w:p>
              </w:tc>
              <w:tc>
                <w:tcPr>
                  <w:tcW w:w="668" w:type="pct"/>
                  <w:vAlign w:val="center"/>
                </w:tcPr>
                <w:p w:rsidR="000E7247" w:rsidRDefault="009C0253">
                  <w:pPr>
                    <w:pStyle w:val="af0"/>
                    <w:spacing w:line="240" w:lineRule="atLeast"/>
                    <w:rPr>
                      <w:color w:val="auto"/>
                    </w:rPr>
                  </w:pPr>
                  <w:r>
                    <w:rPr>
                      <w:rFonts w:hint="eastAsia"/>
                      <w:color w:val="auto"/>
                    </w:rPr>
                    <w:t>358</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14394</w:t>
                  </w:r>
                </w:p>
              </w:tc>
              <w:tc>
                <w:tcPr>
                  <w:tcW w:w="666" w:type="pct"/>
                  <w:vAlign w:val="center"/>
                </w:tcPr>
                <w:p w:rsidR="000E7247" w:rsidRDefault="009C0253">
                  <w:pPr>
                    <w:pStyle w:val="af0"/>
                    <w:spacing w:line="240" w:lineRule="atLeast"/>
                    <w:rPr>
                      <w:color w:val="auto"/>
                    </w:rPr>
                  </w:pPr>
                  <w:r>
                    <w:rPr>
                      <w:rFonts w:hint="eastAsia"/>
                      <w:color w:val="auto"/>
                    </w:rPr>
                    <w:t>14302</w:t>
                  </w:r>
                </w:p>
              </w:tc>
              <w:tc>
                <w:tcPr>
                  <w:tcW w:w="668" w:type="pct"/>
                  <w:vAlign w:val="center"/>
                </w:tcPr>
                <w:p w:rsidR="000E7247" w:rsidRDefault="009C0253">
                  <w:pPr>
                    <w:pStyle w:val="af0"/>
                    <w:spacing w:line="240" w:lineRule="atLeast"/>
                    <w:rPr>
                      <w:color w:val="auto"/>
                    </w:rPr>
                  </w:pPr>
                  <w:r>
                    <w:rPr>
                      <w:rFonts w:hint="eastAsia"/>
                      <w:color w:val="auto"/>
                    </w:rPr>
                    <w:t>14482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26604</w:t>
                  </w:r>
                </w:p>
              </w:tc>
              <w:tc>
                <w:tcPr>
                  <w:tcW w:w="666" w:type="pct"/>
                  <w:vAlign w:val="center"/>
                </w:tcPr>
                <w:p w:rsidR="000E7247" w:rsidRDefault="009C0253">
                  <w:pPr>
                    <w:pStyle w:val="af0"/>
                    <w:spacing w:line="240" w:lineRule="atLeast"/>
                    <w:rPr>
                      <w:color w:val="auto"/>
                    </w:rPr>
                  </w:pPr>
                  <w:r>
                    <w:rPr>
                      <w:rFonts w:hint="eastAsia"/>
                      <w:color w:val="auto"/>
                    </w:rPr>
                    <w:t>25876</w:t>
                  </w:r>
                </w:p>
              </w:tc>
              <w:tc>
                <w:tcPr>
                  <w:tcW w:w="668" w:type="pct"/>
                  <w:vAlign w:val="center"/>
                </w:tcPr>
                <w:p w:rsidR="000E7247" w:rsidRDefault="009C0253">
                  <w:pPr>
                    <w:pStyle w:val="af0"/>
                    <w:spacing w:line="240" w:lineRule="atLeast"/>
                    <w:rPr>
                      <w:color w:val="auto"/>
                    </w:rPr>
                  </w:pPr>
                  <w:r>
                    <w:rPr>
                      <w:rFonts w:hint="eastAsia"/>
                      <w:color w:val="auto"/>
                    </w:rPr>
                    <w:t>24842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383</w:t>
                  </w:r>
                </w:p>
              </w:tc>
              <w:tc>
                <w:tcPr>
                  <w:tcW w:w="666" w:type="pct"/>
                  <w:vAlign w:val="center"/>
                </w:tcPr>
                <w:p w:rsidR="000E7247" w:rsidRDefault="009C0253">
                  <w:pPr>
                    <w:pStyle w:val="af0"/>
                    <w:spacing w:line="240" w:lineRule="atLeast"/>
                    <w:rPr>
                      <w:color w:val="auto"/>
                    </w:rPr>
                  </w:pPr>
                  <w:r>
                    <w:rPr>
                      <w:rFonts w:hint="eastAsia"/>
                      <w:color w:val="auto"/>
                    </w:rPr>
                    <w:t>370</w:t>
                  </w:r>
                </w:p>
              </w:tc>
              <w:tc>
                <w:tcPr>
                  <w:tcW w:w="668" w:type="pct"/>
                  <w:vAlign w:val="center"/>
                </w:tcPr>
                <w:p w:rsidR="000E7247" w:rsidRDefault="009C0253">
                  <w:pPr>
                    <w:pStyle w:val="af0"/>
                    <w:spacing w:line="240" w:lineRule="atLeast"/>
                    <w:rPr>
                      <w:color w:val="auto"/>
                    </w:rPr>
                  </w:pPr>
                  <w:r>
                    <w:rPr>
                      <w:rFonts w:hint="eastAsia"/>
                      <w:color w:val="auto"/>
                    </w:rPr>
                    <w:t>360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DA007</w:t>
                  </w:r>
                  <w:r>
                    <w:rPr>
                      <w:rFonts w:hint="eastAsia"/>
                      <w:color w:val="auto"/>
                    </w:rPr>
                    <w:t>排气筒出口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14004</w:t>
                  </w:r>
                </w:p>
              </w:tc>
              <w:tc>
                <w:tcPr>
                  <w:tcW w:w="666" w:type="pct"/>
                  <w:vAlign w:val="center"/>
                </w:tcPr>
                <w:p w:rsidR="000E7247" w:rsidRDefault="009C0253">
                  <w:pPr>
                    <w:pStyle w:val="af0"/>
                    <w:spacing w:line="240" w:lineRule="atLeast"/>
                    <w:rPr>
                      <w:color w:val="auto"/>
                    </w:rPr>
                  </w:pPr>
                  <w:r>
                    <w:rPr>
                      <w:rFonts w:hint="eastAsia"/>
                      <w:color w:val="auto"/>
                    </w:rPr>
                    <w:t>14335</w:t>
                  </w:r>
                </w:p>
              </w:tc>
              <w:tc>
                <w:tcPr>
                  <w:tcW w:w="668" w:type="pct"/>
                  <w:vAlign w:val="center"/>
                </w:tcPr>
                <w:p w:rsidR="000E7247" w:rsidRDefault="009C0253">
                  <w:pPr>
                    <w:pStyle w:val="af0"/>
                    <w:spacing w:line="240" w:lineRule="atLeast"/>
                    <w:rPr>
                      <w:color w:val="auto"/>
                    </w:rPr>
                  </w:pPr>
                  <w:r>
                    <w:rPr>
                      <w:rFonts w:hint="eastAsia"/>
                      <w:color w:val="auto"/>
                    </w:rPr>
                    <w:t>14611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16.3</w:t>
                  </w:r>
                </w:p>
              </w:tc>
              <w:tc>
                <w:tcPr>
                  <w:tcW w:w="666" w:type="pct"/>
                  <w:vAlign w:val="center"/>
                </w:tcPr>
                <w:p w:rsidR="000E7247" w:rsidRDefault="009C0253">
                  <w:pPr>
                    <w:pStyle w:val="af0"/>
                    <w:spacing w:line="240" w:lineRule="atLeast"/>
                    <w:rPr>
                      <w:color w:val="auto"/>
                    </w:rPr>
                  </w:pPr>
                  <w:r>
                    <w:rPr>
                      <w:rFonts w:hint="eastAsia"/>
                      <w:color w:val="auto"/>
                    </w:rPr>
                    <w:t>17.6</w:t>
                  </w:r>
                </w:p>
              </w:tc>
              <w:tc>
                <w:tcPr>
                  <w:tcW w:w="668" w:type="pct"/>
                  <w:vAlign w:val="center"/>
                </w:tcPr>
                <w:p w:rsidR="000E7247" w:rsidRDefault="009C0253">
                  <w:pPr>
                    <w:pStyle w:val="af0"/>
                    <w:spacing w:line="240" w:lineRule="atLeast"/>
                    <w:rPr>
                      <w:color w:val="auto"/>
                    </w:rPr>
                  </w:pPr>
                  <w:r>
                    <w:rPr>
                      <w:rFonts w:hint="eastAsia"/>
                      <w:color w:val="auto"/>
                    </w:rPr>
                    <w:t>17.1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0.228</w:t>
                  </w:r>
                </w:p>
              </w:tc>
              <w:tc>
                <w:tcPr>
                  <w:tcW w:w="666" w:type="pct"/>
                  <w:vAlign w:val="center"/>
                </w:tcPr>
                <w:p w:rsidR="000E7247" w:rsidRDefault="009C0253">
                  <w:pPr>
                    <w:pStyle w:val="af0"/>
                    <w:spacing w:line="240" w:lineRule="atLeast"/>
                    <w:rPr>
                      <w:color w:val="auto"/>
                    </w:rPr>
                  </w:pPr>
                  <w:r>
                    <w:rPr>
                      <w:rFonts w:hint="eastAsia"/>
                      <w:color w:val="auto"/>
                    </w:rPr>
                    <w:t>0.253</w:t>
                  </w:r>
                </w:p>
              </w:tc>
              <w:tc>
                <w:tcPr>
                  <w:tcW w:w="668" w:type="pct"/>
                  <w:vAlign w:val="center"/>
                </w:tcPr>
                <w:p w:rsidR="000E7247" w:rsidRDefault="009C0253">
                  <w:pPr>
                    <w:pStyle w:val="af0"/>
                    <w:spacing w:line="240" w:lineRule="atLeast"/>
                    <w:rPr>
                      <w:color w:val="auto"/>
                    </w:rPr>
                  </w:pPr>
                  <w:r>
                    <w:rPr>
                      <w:rFonts w:hint="eastAsia"/>
                      <w:color w:val="auto"/>
                    </w:rPr>
                    <w:t>0.25</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14317</w:t>
                  </w:r>
                </w:p>
              </w:tc>
              <w:tc>
                <w:tcPr>
                  <w:tcW w:w="666" w:type="pct"/>
                  <w:vAlign w:val="center"/>
                </w:tcPr>
                <w:p w:rsidR="000E7247" w:rsidRDefault="009C0253">
                  <w:pPr>
                    <w:pStyle w:val="af0"/>
                    <w:spacing w:line="240" w:lineRule="atLeast"/>
                    <w:rPr>
                      <w:color w:val="auto"/>
                    </w:rPr>
                  </w:pPr>
                  <w:r>
                    <w:rPr>
                      <w:rFonts w:hint="eastAsia"/>
                      <w:color w:val="auto"/>
                    </w:rPr>
                    <w:t>14145</w:t>
                  </w:r>
                </w:p>
              </w:tc>
              <w:tc>
                <w:tcPr>
                  <w:tcW w:w="668" w:type="pct"/>
                  <w:vAlign w:val="center"/>
                </w:tcPr>
                <w:p w:rsidR="000E7247" w:rsidRDefault="009C0253">
                  <w:pPr>
                    <w:pStyle w:val="af0"/>
                    <w:spacing w:line="240" w:lineRule="atLeast"/>
                    <w:rPr>
                      <w:color w:val="auto"/>
                    </w:rPr>
                  </w:pPr>
                  <w:r>
                    <w:rPr>
                      <w:rFonts w:hint="eastAsia"/>
                      <w:color w:val="auto"/>
                    </w:rPr>
                    <w:t>14167</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18.3</w:t>
                  </w:r>
                </w:p>
              </w:tc>
              <w:tc>
                <w:tcPr>
                  <w:tcW w:w="666" w:type="pct"/>
                  <w:vAlign w:val="center"/>
                </w:tcPr>
                <w:p w:rsidR="000E7247" w:rsidRDefault="009C0253">
                  <w:pPr>
                    <w:pStyle w:val="af0"/>
                    <w:spacing w:line="240" w:lineRule="atLeast"/>
                    <w:rPr>
                      <w:color w:val="auto"/>
                    </w:rPr>
                  </w:pPr>
                  <w:r>
                    <w:rPr>
                      <w:rFonts w:hint="eastAsia"/>
                      <w:color w:val="auto"/>
                    </w:rPr>
                    <w:t>16.8</w:t>
                  </w:r>
                </w:p>
              </w:tc>
              <w:tc>
                <w:tcPr>
                  <w:tcW w:w="668" w:type="pct"/>
                  <w:vAlign w:val="center"/>
                </w:tcPr>
                <w:p w:rsidR="000E7247" w:rsidRDefault="009C0253">
                  <w:pPr>
                    <w:pStyle w:val="af0"/>
                    <w:spacing w:line="240" w:lineRule="atLeast"/>
                    <w:rPr>
                      <w:color w:val="auto"/>
                    </w:rPr>
                  </w:pPr>
                  <w:r>
                    <w:rPr>
                      <w:rFonts w:hint="eastAsia"/>
                      <w:color w:val="auto"/>
                    </w:rPr>
                    <w:t>17.9</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0.262</w:t>
                  </w:r>
                </w:p>
              </w:tc>
              <w:tc>
                <w:tcPr>
                  <w:tcW w:w="666" w:type="pct"/>
                  <w:vAlign w:val="center"/>
                </w:tcPr>
                <w:p w:rsidR="000E7247" w:rsidRDefault="009C0253">
                  <w:pPr>
                    <w:pStyle w:val="af0"/>
                    <w:spacing w:line="240" w:lineRule="atLeast"/>
                    <w:rPr>
                      <w:color w:val="auto"/>
                    </w:rPr>
                  </w:pPr>
                  <w:r>
                    <w:rPr>
                      <w:rFonts w:hint="eastAsia"/>
                      <w:color w:val="auto"/>
                    </w:rPr>
                    <w:t>0.238</w:t>
                  </w:r>
                </w:p>
              </w:tc>
              <w:tc>
                <w:tcPr>
                  <w:tcW w:w="668" w:type="pct"/>
                  <w:vAlign w:val="center"/>
                </w:tcPr>
                <w:p w:rsidR="000E7247" w:rsidRDefault="009C0253">
                  <w:pPr>
                    <w:pStyle w:val="af0"/>
                    <w:spacing w:line="240" w:lineRule="atLeast"/>
                    <w:rPr>
                      <w:color w:val="auto"/>
                    </w:rPr>
                  </w:pPr>
                  <w:r>
                    <w:rPr>
                      <w:rFonts w:hint="eastAsia"/>
                      <w:color w:val="auto"/>
                    </w:rPr>
                    <w:t>0.254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t>DA008</w:t>
                  </w:r>
                  <w:r>
                    <w:rPr>
                      <w:rFonts w:hint="eastAsia"/>
                      <w:color w:val="auto"/>
                    </w:rPr>
                    <w:t>排气筒进口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2016.6.23</w:t>
                  </w:r>
                </w:p>
              </w:tc>
              <w:tc>
                <w:tcPr>
                  <w:tcW w:w="749" w:type="pct"/>
                  <w:vMerge w:val="restart"/>
                  <w:vAlign w:val="center"/>
                </w:tcPr>
                <w:p w:rsidR="000E7247" w:rsidRDefault="009C0253">
                  <w:pPr>
                    <w:pStyle w:val="af0"/>
                    <w:spacing w:line="240" w:lineRule="atLeast"/>
                    <w:rPr>
                      <w:color w:val="auto"/>
                    </w:rPr>
                  </w:pPr>
                  <w:r>
                    <w:rPr>
                      <w:rFonts w:hint="eastAsia"/>
                      <w:color w:val="auto"/>
                    </w:rPr>
                    <w:t>35/0.31</w:t>
                  </w: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1225</w:t>
                  </w:r>
                </w:p>
              </w:tc>
              <w:tc>
                <w:tcPr>
                  <w:tcW w:w="666" w:type="pct"/>
                  <w:vAlign w:val="center"/>
                </w:tcPr>
                <w:p w:rsidR="000E7247" w:rsidRDefault="009C0253">
                  <w:pPr>
                    <w:pStyle w:val="af0"/>
                    <w:spacing w:line="240" w:lineRule="atLeast"/>
                    <w:rPr>
                      <w:color w:val="auto"/>
                    </w:rPr>
                  </w:pPr>
                  <w:r>
                    <w:rPr>
                      <w:rFonts w:hint="eastAsia"/>
                      <w:color w:val="auto"/>
                    </w:rPr>
                    <w:t>1284</w:t>
                  </w:r>
                </w:p>
              </w:tc>
              <w:tc>
                <w:tcPr>
                  <w:tcW w:w="668" w:type="pct"/>
                  <w:vAlign w:val="center"/>
                </w:tcPr>
                <w:p w:rsidR="000E7247" w:rsidRDefault="009C0253">
                  <w:pPr>
                    <w:pStyle w:val="af0"/>
                    <w:spacing w:line="240" w:lineRule="atLeast"/>
                    <w:rPr>
                      <w:color w:val="auto"/>
                    </w:rPr>
                  </w:pPr>
                  <w:r>
                    <w:rPr>
                      <w:rFonts w:hint="eastAsia"/>
                      <w:color w:val="auto"/>
                    </w:rPr>
                    <w:t>1351</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2674</w:t>
                  </w:r>
                </w:p>
              </w:tc>
              <w:tc>
                <w:tcPr>
                  <w:tcW w:w="666" w:type="pct"/>
                  <w:vAlign w:val="center"/>
                </w:tcPr>
                <w:p w:rsidR="000E7247" w:rsidRDefault="009C0253">
                  <w:pPr>
                    <w:pStyle w:val="af0"/>
                    <w:spacing w:line="240" w:lineRule="atLeast"/>
                    <w:rPr>
                      <w:color w:val="auto"/>
                    </w:rPr>
                  </w:pPr>
                  <w:r>
                    <w:rPr>
                      <w:rFonts w:hint="eastAsia"/>
                      <w:color w:val="auto"/>
                    </w:rPr>
                    <w:t>2564</w:t>
                  </w:r>
                </w:p>
              </w:tc>
              <w:tc>
                <w:tcPr>
                  <w:tcW w:w="668" w:type="pct"/>
                  <w:vAlign w:val="center"/>
                </w:tcPr>
                <w:p w:rsidR="000E7247" w:rsidRDefault="009C0253">
                  <w:pPr>
                    <w:pStyle w:val="af0"/>
                    <w:spacing w:line="240" w:lineRule="atLeast"/>
                    <w:rPr>
                      <w:color w:val="auto"/>
                    </w:rPr>
                  </w:pPr>
                  <w:r>
                    <w:rPr>
                      <w:rFonts w:hint="eastAsia"/>
                      <w:color w:val="auto"/>
                    </w:rPr>
                    <w:t>2703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3.28</w:t>
                  </w:r>
                </w:p>
              </w:tc>
              <w:tc>
                <w:tcPr>
                  <w:tcW w:w="666" w:type="pct"/>
                  <w:vAlign w:val="center"/>
                </w:tcPr>
                <w:p w:rsidR="000E7247" w:rsidRDefault="009C0253">
                  <w:pPr>
                    <w:pStyle w:val="af0"/>
                    <w:spacing w:line="240" w:lineRule="atLeast"/>
                    <w:rPr>
                      <w:color w:val="auto"/>
                    </w:rPr>
                  </w:pPr>
                  <w:r>
                    <w:rPr>
                      <w:rFonts w:hint="eastAsia"/>
                      <w:color w:val="auto"/>
                    </w:rPr>
                    <w:t>3.29</w:t>
                  </w:r>
                </w:p>
              </w:tc>
              <w:tc>
                <w:tcPr>
                  <w:tcW w:w="668" w:type="pct"/>
                  <w:vAlign w:val="center"/>
                </w:tcPr>
                <w:p w:rsidR="000E7247" w:rsidRDefault="009C0253">
                  <w:pPr>
                    <w:pStyle w:val="af0"/>
                    <w:spacing w:line="240" w:lineRule="atLeast"/>
                    <w:rPr>
                      <w:color w:val="auto"/>
                    </w:rPr>
                  </w:pPr>
                  <w:r>
                    <w:rPr>
                      <w:rFonts w:hint="eastAsia"/>
                      <w:color w:val="auto"/>
                    </w:rPr>
                    <w:t>3.65</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1293</w:t>
                  </w:r>
                </w:p>
              </w:tc>
              <w:tc>
                <w:tcPr>
                  <w:tcW w:w="666" w:type="pct"/>
                  <w:vAlign w:val="center"/>
                </w:tcPr>
                <w:p w:rsidR="000E7247" w:rsidRDefault="009C0253">
                  <w:pPr>
                    <w:pStyle w:val="af0"/>
                    <w:spacing w:line="240" w:lineRule="atLeast"/>
                    <w:rPr>
                      <w:color w:val="auto"/>
                    </w:rPr>
                  </w:pPr>
                  <w:r>
                    <w:rPr>
                      <w:rFonts w:hint="eastAsia"/>
                      <w:color w:val="auto"/>
                    </w:rPr>
                    <w:t>1306</w:t>
                  </w:r>
                </w:p>
              </w:tc>
              <w:tc>
                <w:tcPr>
                  <w:tcW w:w="668" w:type="pct"/>
                  <w:vAlign w:val="center"/>
                </w:tcPr>
                <w:p w:rsidR="000E7247" w:rsidRDefault="009C0253">
                  <w:pPr>
                    <w:pStyle w:val="af0"/>
                    <w:spacing w:line="240" w:lineRule="atLeast"/>
                    <w:rPr>
                      <w:color w:val="auto"/>
                    </w:rPr>
                  </w:pPr>
                  <w:r>
                    <w:rPr>
                      <w:rFonts w:hint="eastAsia"/>
                      <w:color w:val="auto"/>
                    </w:rPr>
                    <w:t>1312</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2593</w:t>
                  </w:r>
                </w:p>
              </w:tc>
              <w:tc>
                <w:tcPr>
                  <w:tcW w:w="666" w:type="pct"/>
                  <w:vAlign w:val="center"/>
                </w:tcPr>
                <w:p w:rsidR="000E7247" w:rsidRDefault="009C0253">
                  <w:pPr>
                    <w:pStyle w:val="af0"/>
                    <w:spacing w:line="240" w:lineRule="atLeast"/>
                    <w:rPr>
                      <w:color w:val="auto"/>
                    </w:rPr>
                  </w:pPr>
                  <w:r>
                    <w:rPr>
                      <w:rFonts w:hint="eastAsia"/>
                      <w:color w:val="auto"/>
                    </w:rPr>
                    <w:t>2636</w:t>
                  </w:r>
                </w:p>
              </w:tc>
              <w:tc>
                <w:tcPr>
                  <w:tcW w:w="668" w:type="pct"/>
                  <w:vAlign w:val="center"/>
                </w:tcPr>
                <w:p w:rsidR="000E7247" w:rsidRDefault="009C0253">
                  <w:pPr>
                    <w:pStyle w:val="af0"/>
                    <w:spacing w:line="240" w:lineRule="atLeast"/>
                    <w:rPr>
                      <w:color w:val="auto"/>
                    </w:rPr>
                  </w:pPr>
                  <w:r>
                    <w:rPr>
                      <w:rFonts w:hint="eastAsia"/>
                      <w:color w:val="auto"/>
                    </w:rPr>
                    <w:t>2716</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3.35</w:t>
                  </w:r>
                </w:p>
              </w:tc>
              <w:tc>
                <w:tcPr>
                  <w:tcW w:w="666" w:type="pct"/>
                  <w:vAlign w:val="center"/>
                </w:tcPr>
                <w:p w:rsidR="000E7247" w:rsidRDefault="009C0253">
                  <w:pPr>
                    <w:pStyle w:val="af0"/>
                    <w:spacing w:line="240" w:lineRule="atLeast"/>
                    <w:rPr>
                      <w:color w:val="auto"/>
                    </w:rPr>
                  </w:pPr>
                  <w:r>
                    <w:rPr>
                      <w:rFonts w:hint="eastAsia"/>
                      <w:color w:val="auto"/>
                    </w:rPr>
                    <w:t>3.44</w:t>
                  </w:r>
                </w:p>
              </w:tc>
              <w:tc>
                <w:tcPr>
                  <w:tcW w:w="668" w:type="pct"/>
                  <w:vAlign w:val="center"/>
                </w:tcPr>
                <w:p w:rsidR="000E7247" w:rsidRDefault="009C0253">
                  <w:pPr>
                    <w:pStyle w:val="af0"/>
                    <w:spacing w:line="240" w:lineRule="atLeast"/>
                    <w:rPr>
                      <w:color w:val="auto"/>
                    </w:rPr>
                  </w:pPr>
                  <w:r>
                    <w:rPr>
                      <w:rFonts w:hint="eastAsia"/>
                      <w:color w:val="auto"/>
                    </w:rPr>
                    <w:t>3.57</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restart"/>
                  <w:vAlign w:val="center"/>
                </w:tcPr>
                <w:p w:rsidR="000E7247" w:rsidRDefault="009C0253">
                  <w:pPr>
                    <w:pStyle w:val="af0"/>
                    <w:spacing w:line="240" w:lineRule="atLeast"/>
                    <w:rPr>
                      <w:color w:val="auto"/>
                    </w:rPr>
                  </w:pPr>
                  <w:r>
                    <w:rPr>
                      <w:rFonts w:hint="eastAsia"/>
                      <w:color w:val="auto"/>
                    </w:rPr>
                    <w:lastRenderedPageBreak/>
                    <w:t>DA008</w:t>
                  </w:r>
                  <w:r>
                    <w:rPr>
                      <w:rFonts w:hint="eastAsia"/>
                      <w:color w:val="auto"/>
                    </w:rPr>
                    <w:t>排气筒出口</w:t>
                  </w: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1160</w:t>
                  </w:r>
                </w:p>
              </w:tc>
              <w:tc>
                <w:tcPr>
                  <w:tcW w:w="666" w:type="pct"/>
                  <w:vAlign w:val="center"/>
                </w:tcPr>
                <w:p w:rsidR="000E7247" w:rsidRDefault="009C0253">
                  <w:pPr>
                    <w:pStyle w:val="af0"/>
                    <w:spacing w:line="240" w:lineRule="atLeast"/>
                    <w:rPr>
                      <w:color w:val="auto"/>
                    </w:rPr>
                  </w:pPr>
                  <w:r>
                    <w:rPr>
                      <w:rFonts w:hint="eastAsia"/>
                      <w:color w:val="auto"/>
                    </w:rPr>
                    <w:t>1246</w:t>
                  </w:r>
                </w:p>
              </w:tc>
              <w:tc>
                <w:tcPr>
                  <w:tcW w:w="668" w:type="pct"/>
                  <w:vAlign w:val="center"/>
                </w:tcPr>
                <w:p w:rsidR="000E7247" w:rsidRDefault="009C0253">
                  <w:pPr>
                    <w:pStyle w:val="af0"/>
                    <w:spacing w:line="240" w:lineRule="atLeast"/>
                    <w:rPr>
                      <w:color w:val="auto"/>
                    </w:rPr>
                  </w:pPr>
                  <w:r>
                    <w:rPr>
                      <w:rFonts w:hint="eastAsia"/>
                      <w:color w:val="auto"/>
                    </w:rPr>
                    <w:t>1306</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18.3</w:t>
                  </w:r>
                </w:p>
              </w:tc>
              <w:tc>
                <w:tcPr>
                  <w:tcW w:w="666" w:type="pct"/>
                  <w:vAlign w:val="center"/>
                </w:tcPr>
                <w:p w:rsidR="000E7247" w:rsidRDefault="009C0253">
                  <w:pPr>
                    <w:pStyle w:val="af0"/>
                    <w:spacing w:line="240" w:lineRule="atLeast"/>
                    <w:rPr>
                      <w:color w:val="auto"/>
                    </w:rPr>
                  </w:pPr>
                  <w:r>
                    <w:rPr>
                      <w:rFonts w:hint="eastAsia"/>
                      <w:color w:val="auto"/>
                    </w:rPr>
                    <w:t>17.9</w:t>
                  </w:r>
                </w:p>
              </w:tc>
              <w:tc>
                <w:tcPr>
                  <w:tcW w:w="668" w:type="pct"/>
                  <w:vAlign w:val="center"/>
                </w:tcPr>
                <w:p w:rsidR="000E7247" w:rsidRDefault="009C0253">
                  <w:pPr>
                    <w:pStyle w:val="af0"/>
                    <w:spacing w:line="240" w:lineRule="atLeast"/>
                    <w:rPr>
                      <w:color w:val="auto"/>
                    </w:rPr>
                  </w:pPr>
                  <w:r>
                    <w:rPr>
                      <w:rFonts w:hint="eastAsia"/>
                      <w:color w:val="auto"/>
                    </w:rPr>
                    <w:t>17.5</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0.021</w:t>
                  </w:r>
                </w:p>
              </w:tc>
              <w:tc>
                <w:tcPr>
                  <w:tcW w:w="666" w:type="pct"/>
                  <w:vAlign w:val="center"/>
                </w:tcPr>
                <w:p w:rsidR="000E7247" w:rsidRDefault="009C0253">
                  <w:pPr>
                    <w:pStyle w:val="af0"/>
                    <w:spacing w:line="240" w:lineRule="atLeast"/>
                    <w:rPr>
                      <w:color w:val="auto"/>
                    </w:rPr>
                  </w:pPr>
                  <w:r>
                    <w:rPr>
                      <w:rFonts w:hint="eastAsia"/>
                      <w:color w:val="auto"/>
                    </w:rPr>
                    <w:t>0.022</w:t>
                  </w:r>
                </w:p>
              </w:tc>
              <w:tc>
                <w:tcPr>
                  <w:tcW w:w="668" w:type="pct"/>
                  <w:vAlign w:val="center"/>
                </w:tcPr>
                <w:p w:rsidR="000E7247" w:rsidRDefault="009C0253">
                  <w:pPr>
                    <w:pStyle w:val="af0"/>
                    <w:spacing w:line="240" w:lineRule="atLeast"/>
                    <w:rPr>
                      <w:color w:val="auto"/>
                    </w:rPr>
                  </w:pPr>
                  <w:r>
                    <w:rPr>
                      <w:rFonts w:hint="eastAsia"/>
                      <w:color w:val="auto"/>
                    </w:rPr>
                    <w:t>0.023</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rFonts w:hint="eastAsia"/>
                      <w:color w:val="auto"/>
                    </w:rPr>
                    <w:t>监测时间</w:t>
                  </w:r>
                </w:p>
              </w:tc>
              <w:tc>
                <w:tcPr>
                  <w:tcW w:w="2000" w:type="pct"/>
                  <w:gridSpan w:val="3"/>
                  <w:vAlign w:val="center"/>
                </w:tcPr>
                <w:p w:rsidR="000E7247" w:rsidRDefault="009C0253">
                  <w:pPr>
                    <w:pStyle w:val="af0"/>
                    <w:spacing w:line="240" w:lineRule="atLeast"/>
                    <w:rPr>
                      <w:color w:val="auto"/>
                    </w:rPr>
                  </w:pPr>
                  <w:r>
                    <w:rPr>
                      <w:rFonts w:hint="eastAsia"/>
                      <w:color w:val="auto"/>
                    </w:rPr>
                    <w:t>2016.6.24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标干流量（</w:t>
                  </w:r>
                  <w:r>
                    <w:rPr>
                      <w:color w:val="auto"/>
                    </w:rPr>
                    <w:t>Nm</w:t>
                  </w:r>
                  <w:r>
                    <w:rPr>
                      <w:color w:val="auto"/>
                      <w:vertAlign w:val="superscript"/>
                    </w:rPr>
                    <w:t>3</w:t>
                  </w:r>
                  <w:r>
                    <w:rPr>
                      <w:color w:val="auto"/>
                    </w:rPr>
                    <w:t>/h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1276</w:t>
                  </w:r>
                </w:p>
              </w:tc>
              <w:tc>
                <w:tcPr>
                  <w:tcW w:w="666" w:type="pct"/>
                  <w:vAlign w:val="center"/>
                </w:tcPr>
                <w:p w:rsidR="000E7247" w:rsidRDefault="009C0253">
                  <w:pPr>
                    <w:pStyle w:val="af0"/>
                    <w:spacing w:line="240" w:lineRule="atLeast"/>
                    <w:rPr>
                      <w:color w:val="auto"/>
                    </w:rPr>
                  </w:pPr>
                  <w:r>
                    <w:rPr>
                      <w:rFonts w:hint="eastAsia"/>
                      <w:color w:val="auto"/>
                    </w:rPr>
                    <w:t>1308</w:t>
                  </w:r>
                </w:p>
              </w:tc>
              <w:tc>
                <w:tcPr>
                  <w:tcW w:w="668" w:type="pct"/>
                  <w:vAlign w:val="center"/>
                </w:tcPr>
                <w:p w:rsidR="000E7247" w:rsidRDefault="009C0253">
                  <w:pPr>
                    <w:pStyle w:val="af0"/>
                    <w:spacing w:line="240" w:lineRule="atLeast"/>
                    <w:rPr>
                      <w:color w:val="auto"/>
                    </w:rPr>
                  </w:pPr>
                  <w:r>
                    <w:rPr>
                      <w:rFonts w:hint="eastAsia"/>
                      <w:color w:val="auto"/>
                    </w:rPr>
                    <w:t>1340</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颗粒物排放浓度（</w:t>
                  </w:r>
                  <w:r>
                    <w:rPr>
                      <w:color w:val="auto"/>
                    </w:rPr>
                    <w:t>mg/m</w:t>
                  </w:r>
                  <w:r>
                    <w:rPr>
                      <w:color w:val="auto"/>
                      <w:vertAlign w:val="superscript"/>
                    </w:rPr>
                    <w:t>3</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17.6</w:t>
                  </w:r>
                </w:p>
              </w:tc>
              <w:tc>
                <w:tcPr>
                  <w:tcW w:w="666" w:type="pct"/>
                  <w:vAlign w:val="center"/>
                </w:tcPr>
                <w:p w:rsidR="000E7247" w:rsidRDefault="009C0253">
                  <w:pPr>
                    <w:pStyle w:val="af0"/>
                    <w:spacing w:line="240" w:lineRule="atLeast"/>
                    <w:rPr>
                      <w:color w:val="auto"/>
                    </w:rPr>
                  </w:pPr>
                  <w:r>
                    <w:rPr>
                      <w:rFonts w:hint="eastAsia"/>
                      <w:color w:val="auto"/>
                    </w:rPr>
                    <w:t>17.0</w:t>
                  </w:r>
                </w:p>
              </w:tc>
              <w:tc>
                <w:tcPr>
                  <w:tcW w:w="668" w:type="pct"/>
                  <w:vAlign w:val="center"/>
                </w:tcPr>
                <w:p w:rsidR="000E7247" w:rsidRDefault="009C0253">
                  <w:pPr>
                    <w:pStyle w:val="af0"/>
                    <w:spacing w:line="240" w:lineRule="atLeast"/>
                    <w:rPr>
                      <w:color w:val="auto"/>
                    </w:rPr>
                  </w:pPr>
                  <w:r>
                    <w:rPr>
                      <w:rFonts w:hint="eastAsia"/>
                      <w:color w:val="auto"/>
                    </w:rPr>
                    <w:t>18.4</w:t>
                  </w:r>
                </w:p>
              </w:tc>
              <w:tc>
                <w:tcPr>
                  <w:tcW w:w="749" w:type="pct"/>
                  <w:vMerge/>
                  <w:vAlign w:val="center"/>
                </w:tcPr>
                <w:p w:rsidR="000E7247" w:rsidRDefault="000E7247">
                  <w:pPr>
                    <w:pStyle w:val="af0"/>
                    <w:spacing w:line="240" w:lineRule="atLeast"/>
                    <w:rPr>
                      <w:color w:val="auto"/>
                    </w:rPr>
                  </w:pPr>
                </w:p>
              </w:tc>
            </w:tr>
            <w:tr w:rsidR="000E7247">
              <w:trPr>
                <w:trHeight w:val="369"/>
                <w:jc w:val="center"/>
              </w:trPr>
              <w:tc>
                <w:tcPr>
                  <w:tcW w:w="699" w:type="pct"/>
                  <w:vMerge/>
                  <w:vAlign w:val="center"/>
                </w:tcPr>
                <w:p w:rsidR="000E7247" w:rsidRDefault="000E7247">
                  <w:pPr>
                    <w:pStyle w:val="af0"/>
                    <w:spacing w:line="240" w:lineRule="atLeast"/>
                    <w:rPr>
                      <w:color w:val="auto"/>
                    </w:rPr>
                  </w:pPr>
                </w:p>
              </w:tc>
              <w:tc>
                <w:tcPr>
                  <w:tcW w:w="1550" w:type="pct"/>
                  <w:vAlign w:val="center"/>
                </w:tcPr>
                <w:p w:rsidR="000E7247" w:rsidRDefault="009C0253">
                  <w:pPr>
                    <w:pStyle w:val="af0"/>
                    <w:spacing w:line="240" w:lineRule="atLeast"/>
                    <w:rPr>
                      <w:color w:val="auto"/>
                    </w:rPr>
                  </w:pPr>
                  <w:r>
                    <w:rPr>
                      <w:color w:val="auto"/>
                    </w:rPr>
                    <w:t>颗粒物排放速率（</w:t>
                  </w:r>
                  <w:r>
                    <w:rPr>
                      <w:color w:val="auto"/>
                    </w:rPr>
                    <w:t>kg/h</w:t>
                  </w:r>
                  <w:r>
                    <w:rPr>
                      <w:color w:val="auto"/>
                    </w:rPr>
                    <w:t>）</w:t>
                  </w:r>
                </w:p>
              </w:tc>
              <w:tc>
                <w:tcPr>
                  <w:tcW w:w="666" w:type="pct"/>
                  <w:vAlign w:val="center"/>
                </w:tcPr>
                <w:p w:rsidR="000E7247" w:rsidRDefault="009C0253">
                  <w:pPr>
                    <w:pStyle w:val="af0"/>
                    <w:spacing w:line="240" w:lineRule="atLeast"/>
                    <w:rPr>
                      <w:color w:val="auto"/>
                    </w:rPr>
                  </w:pPr>
                  <w:r>
                    <w:rPr>
                      <w:rFonts w:hint="eastAsia"/>
                      <w:color w:val="auto"/>
                    </w:rPr>
                    <w:t>0.022</w:t>
                  </w:r>
                </w:p>
              </w:tc>
              <w:tc>
                <w:tcPr>
                  <w:tcW w:w="666" w:type="pct"/>
                  <w:vAlign w:val="center"/>
                </w:tcPr>
                <w:p w:rsidR="000E7247" w:rsidRDefault="009C0253">
                  <w:pPr>
                    <w:pStyle w:val="af0"/>
                    <w:spacing w:line="240" w:lineRule="atLeast"/>
                    <w:rPr>
                      <w:color w:val="auto"/>
                    </w:rPr>
                  </w:pPr>
                  <w:r>
                    <w:rPr>
                      <w:rFonts w:hint="eastAsia"/>
                      <w:color w:val="auto"/>
                    </w:rPr>
                    <w:t>0.022</w:t>
                  </w:r>
                </w:p>
              </w:tc>
              <w:tc>
                <w:tcPr>
                  <w:tcW w:w="668" w:type="pct"/>
                  <w:vAlign w:val="center"/>
                </w:tcPr>
                <w:p w:rsidR="000E7247" w:rsidRDefault="009C0253">
                  <w:pPr>
                    <w:pStyle w:val="af0"/>
                    <w:spacing w:line="240" w:lineRule="atLeast"/>
                    <w:rPr>
                      <w:color w:val="auto"/>
                    </w:rPr>
                  </w:pPr>
                  <w:r>
                    <w:rPr>
                      <w:rFonts w:hint="eastAsia"/>
                      <w:color w:val="auto"/>
                    </w:rPr>
                    <w:t>0.025</w:t>
                  </w:r>
                </w:p>
              </w:tc>
              <w:tc>
                <w:tcPr>
                  <w:tcW w:w="749" w:type="pct"/>
                  <w:vMerge/>
                  <w:vAlign w:val="center"/>
                </w:tcPr>
                <w:p w:rsidR="000E7247" w:rsidRDefault="000E7247">
                  <w:pPr>
                    <w:pStyle w:val="af0"/>
                    <w:spacing w:line="240" w:lineRule="atLeast"/>
                    <w:rPr>
                      <w:color w:val="auto"/>
                    </w:rPr>
                  </w:pPr>
                </w:p>
              </w:tc>
            </w:tr>
          </w:tbl>
          <w:p w:rsidR="000E7247" w:rsidRDefault="009C0253" w:rsidP="00A12B93">
            <w:pPr>
              <w:ind w:firstLine="420"/>
              <w:jc w:val="left"/>
            </w:pPr>
            <w:r>
              <w:rPr>
                <w:rFonts w:hint="eastAsia"/>
              </w:rPr>
              <w:t>根据现状评价监测数据可知：</w:t>
            </w:r>
          </w:p>
          <w:p w:rsidR="000E7247" w:rsidRDefault="009C0253" w:rsidP="00A12B93">
            <w:pPr>
              <w:ind w:firstLine="420"/>
              <w:jc w:val="left"/>
            </w:pPr>
            <w:r>
              <w:rPr>
                <w:rFonts w:hint="eastAsia"/>
              </w:rPr>
              <w:t>（</w:t>
            </w:r>
            <w:r>
              <w:rPr>
                <w:rFonts w:hint="eastAsia"/>
              </w:rPr>
              <w:t>1</w:t>
            </w:r>
            <w:r>
              <w:rPr>
                <w:rFonts w:hint="eastAsia"/>
              </w:rPr>
              <w:t>）</w:t>
            </w:r>
            <w:r>
              <w:rPr>
                <w:rFonts w:hint="eastAsia"/>
              </w:rPr>
              <w:t>DA001</w:t>
            </w:r>
            <w:r>
              <w:rPr>
                <w:rFonts w:hint="eastAsia"/>
              </w:rPr>
              <w:t>排气筒有组织废气颗粒物最大排放浓度</w:t>
            </w:r>
            <w:r>
              <w:rPr>
                <w:rFonts w:hint="eastAsia"/>
              </w:rPr>
              <w:t>17.9mg/m</w:t>
            </w:r>
            <w:r>
              <w:rPr>
                <w:rFonts w:hint="eastAsia"/>
                <w:vertAlign w:val="superscript"/>
              </w:rPr>
              <w:t>3</w:t>
            </w:r>
            <w:r>
              <w:rPr>
                <w:rFonts w:hint="eastAsia"/>
              </w:rPr>
              <w:t>，排气筒废气排放浓度满足《建材工业大气污染物排放标准》（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新建企业大气污染物排放限值”中“水泥：散装水泥中转站及水泥制品生产：水泥仓及其他通风生产设备”一般控制区排放标准限值。最大排放速率</w:t>
            </w:r>
            <w:r>
              <w:rPr>
                <w:rFonts w:hint="eastAsia"/>
              </w:rPr>
              <w:t>0.37kg/h</w:t>
            </w:r>
            <w:r>
              <w:rPr>
                <w:rFonts w:hint="eastAsia"/>
              </w:rPr>
              <w:t>，工作时间</w:t>
            </w:r>
            <w:r>
              <w:rPr>
                <w:rFonts w:hint="eastAsia"/>
              </w:rPr>
              <w:t>7200h</w:t>
            </w:r>
            <w:r>
              <w:rPr>
                <w:rFonts w:hint="eastAsia"/>
              </w:rPr>
              <w:t>，则</w:t>
            </w:r>
            <w:r>
              <w:rPr>
                <w:rFonts w:hint="eastAsia"/>
              </w:rPr>
              <w:t>DA001</w:t>
            </w:r>
            <w:r>
              <w:rPr>
                <w:rFonts w:hint="eastAsia"/>
              </w:rPr>
              <w:t>废气排放量为</w:t>
            </w:r>
            <w:r>
              <w:rPr>
                <w:rFonts w:hint="eastAsia"/>
              </w:rPr>
              <w:t>2.664t/a</w:t>
            </w:r>
            <w:r>
              <w:rPr>
                <w:rFonts w:hint="eastAsia"/>
              </w:rPr>
              <w:t>。</w:t>
            </w:r>
          </w:p>
          <w:p w:rsidR="000E7247" w:rsidRDefault="009C0253" w:rsidP="00A12B93">
            <w:pPr>
              <w:ind w:firstLine="420"/>
              <w:jc w:val="left"/>
            </w:pPr>
            <w:r>
              <w:rPr>
                <w:rFonts w:hint="eastAsia"/>
              </w:rPr>
              <w:t>（</w:t>
            </w:r>
            <w:r>
              <w:rPr>
                <w:rFonts w:hint="eastAsia"/>
              </w:rPr>
              <w:t>2</w:t>
            </w:r>
            <w:r>
              <w:rPr>
                <w:rFonts w:hint="eastAsia"/>
              </w:rPr>
              <w:t>）</w:t>
            </w:r>
            <w:r>
              <w:rPr>
                <w:rFonts w:hint="eastAsia"/>
              </w:rPr>
              <w:t>DA002</w:t>
            </w:r>
            <w:r>
              <w:rPr>
                <w:rFonts w:hint="eastAsia"/>
              </w:rPr>
              <w:t>排气筒有组织废气颗粒物最大排放浓度</w:t>
            </w:r>
            <w:r>
              <w:rPr>
                <w:rFonts w:hint="eastAsia"/>
              </w:rPr>
              <w:t>12.8mg/m</w:t>
            </w:r>
            <w:r>
              <w:rPr>
                <w:rFonts w:hint="eastAsia"/>
                <w:vertAlign w:val="superscript"/>
              </w:rPr>
              <w:t>3</w:t>
            </w:r>
            <w:r>
              <w:rPr>
                <w:rFonts w:hint="eastAsia"/>
              </w:rPr>
              <w:t>，排气筒废气排放浓度满足《建材工业大气污染物排放标准》（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新建企业大气污染物排放限值”中“水泥：散装水泥中转站及水泥制品生产：水泥仓及其他通风生产设备”一般控制区排放标准限值。最大排放速率</w:t>
            </w:r>
            <w:r>
              <w:rPr>
                <w:rFonts w:hint="eastAsia"/>
              </w:rPr>
              <w:t>0.023kg/h</w:t>
            </w:r>
            <w:r>
              <w:rPr>
                <w:rFonts w:hint="eastAsia"/>
              </w:rPr>
              <w:t>，工作时间</w:t>
            </w:r>
            <w:r>
              <w:rPr>
                <w:rFonts w:hint="eastAsia"/>
              </w:rPr>
              <w:t>7200h</w:t>
            </w:r>
            <w:r>
              <w:rPr>
                <w:rFonts w:hint="eastAsia"/>
              </w:rPr>
              <w:t>，则</w:t>
            </w:r>
            <w:r>
              <w:rPr>
                <w:rFonts w:hint="eastAsia"/>
              </w:rPr>
              <w:t>DA002</w:t>
            </w:r>
            <w:r>
              <w:rPr>
                <w:rFonts w:hint="eastAsia"/>
              </w:rPr>
              <w:t>废气排放量为</w:t>
            </w:r>
            <w:r>
              <w:rPr>
                <w:rFonts w:hint="eastAsia"/>
              </w:rPr>
              <w:t>0.166t/a</w:t>
            </w:r>
            <w:r>
              <w:rPr>
                <w:rFonts w:hint="eastAsia"/>
              </w:rPr>
              <w:t>。</w:t>
            </w:r>
          </w:p>
          <w:p w:rsidR="000E7247" w:rsidRDefault="009C0253" w:rsidP="00A12B93">
            <w:pPr>
              <w:ind w:firstLine="420"/>
              <w:jc w:val="left"/>
            </w:pPr>
            <w:r>
              <w:rPr>
                <w:rFonts w:hint="eastAsia"/>
              </w:rPr>
              <w:t>（</w:t>
            </w:r>
            <w:r>
              <w:rPr>
                <w:rFonts w:hint="eastAsia"/>
              </w:rPr>
              <w:t>3</w:t>
            </w:r>
            <w:r>
              <w:rPr>
                <w:rFonts w:hint="eastAsia"/>
              </w:rPr>
              <w:t>）</w:t>
            </w:r>
            <w:r>
              <w:rPr>
                <w:rFonts w:hint="eastAsia"/>
              </w:rPr>
              <w:t>DA003</w:t>
            </w:r>
            <w:r>
              <w:rPr>
                <w:rFonts w:hint="eastAsia"/>
              </w:rPr>
              <w:t>排气筒有组织废气颗粒物最大排放浓度</w:t>
            </w:r>
            <w:r>
              <w:rPr>
                <w:rFonts w:hint="eastAsia"/>
              </w:rPr>
              <w:t>17.7mg/m</w:t>
            </w:r>
            <w:r>
              <w:rPr>
                <w:rFonts w:hint="eastAsia"/>
                <w:vertAlign w:val="superscript"/>
              </w:rPr>
              <w:t>3</w:t>
            </w:r>
            <w:r>
              <w:rPr>
                <w:rFonts w:hint="eastAsia"/>
              </w:rPr>
              <w:t>，排气筒废气排放浓度满足《建材工业大气污染物排放标准》（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w:t>
            </w:r>
            <w:r>
              <w:rPr>
                <w:rFonts w:hint="eastAsia"/>
              </w:rPr>
              <w:t>”中“水泥：散装水泥中转站及水泥制品生产：水泥仓及其他通风生产设备”一般控制区排放标准限值。最大排放速率</w:t>
            </w:r>
            <w:r>
              <w:rPr>
                <w:rFonts w:hint="eastAsia"/>
              </w:rPr>
              <w:t>0.261kg/h</w:t>
            </w:r>
            <w:r>
              <w:rPr>
                <w:rFonts w:hint="eastAsia"/>
              </w:rPr>
              <w:t>，工作时间</w:t>
            </w:r>
            <w:r>
              <w:rPr>
                <w:rFonts w:hint="eastAsia"/>
              </w:rPr>
              <w:t>7200h</w:t>
            </w:r>
            <w:r>
              <w:rPr>
                <w:rFonts w:hint="eastAsia"/>
              </w:rPr>
              <w:t>，则</w:t>
            </w:r>
            <w:r>
              <w:rPr>
                <w:rFonts w:hint="eastAsia"/>
              </w:rPr>
              <w:t>DA003</w:t>
            </w:r>
            <w:r>
              <w:rPr>
                <w:rFonts w:hint="eastAsia"/>
              </w:rPr>
              <w:t>废气排放量为</w:t>
            </w:r>
            <w:r>
              <w:rPr>
                <w:rFonts w:hint="eastAsia"/>
              </w:rPr>
              <w:t>1.879t/a</w:t>
            </w:r>
            <w:r>
              <w:rPr>
                <w:rFonts w:hint="eastAsia"/>
              </w:rPr>
              <w:t>。</w:t>
            </w:r>
          </w:p>
          <w:p w:rsidR="000E7247" w:rsidRDefault="009C0253" w:rsidP="00A12B93">
            <w:pPr>
              <w:ind w:firstLine="420"/>
              <w:jc w:val="left"/>
            </w:pPr>
            <w:r>
              <w:rPr>
                <w:rFonts w:hint="eastAsia"/>
              </w:rPr>
              <w:t>（</w:t>
            </w:r>
            <w:r>
              <w:rPr>
                <w:rFonts w:hint="eastAsia"/>
              </w:rPr>
              <w:t>4</w:t>
            </w:r>
            <w:r>
              <w:rPr>
                <w:rFonts w:hint="eastAsia"/>
              </w:rPr>
              <w:t>）</w:t>
            </w:r>
            <w:r>
              <w:rPr>
                <w:rFonts w:hint="eastAsia"/>
              </w:rPr>
              <w:t>DA004</w:t>
            </w:r>
            <w:r>
              <w:rPr>
                <w:rFonts w:hint="eastAsia"/>
              </w:rPr>
              <w:t>排气筒有组织废气颗粒物最大排放浓度</w:t>
            </w:r>
            <w:r>
              <w:rPr>
                <w:rFonts w:hint="eastAsia"/>
              </w:rPr>
              <w:t>16.6mg/m</w:t>
            </w:r>
            <w:r>
              <w:rPr>
                <w:rFonts w:hint="eastAsia"/>
                <w:vertAlign w:val="superscript"/>
              </w:rPr>
              <w:t>3</w:t>
            </w:r>
            <w:r>
              <w:rPr>
                <w:rFonts w:hint="eastAsia"/>
              </w:rPr>
              <w:t>，排气筒废气排放浓度满足《建材工业大气污染物排放标准》（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新建企业大气污染物排放限值”中“水泥：散装水泥中转站及水泥制品生产：水泥仓及其他通风生产设备”一般控制区排放标准限值。最大排放速率</w:t>
            </w:r>
            <w:r>
              <w:rPr>
                <w:rFonts w:hint="eastAsia"/>
              </w:rPr>
              <w:t>0.244kg/h</w:t>
            </w:r>
            <w:r>
              <w:rPr>
                <w:rFonts w:hint="eastAsia"/>
              </w:rPr>
              <w:t>，工作</w:t>
            </w:r>
            <w:r>
              <w:rPr>
                <w:rFonts w:hint="eastAsia"/>
              </w:rPr>
              <w:t>时间</w:t>
            </w:r>
            <w:r>
              <w:rPr>
                <w:rFonts w:hint="eastAsia"/>
              </w:rPr>
              <w:t>7200h</w:t>
            </w:r>
            <w:r>
              <w:rPr>
                <w:rFonts w:hint="eastAsia"/>
              </w:rPr>
              <w:t>，则</w:t>
            </w:r>
            <w:r>
              <w:rPr>
                <w:rFonts w:hint="eastAsia"/>
              </w:rPr>
              <w:t>DA004</w:t>
            </w:r>
            <w:r>
              <w:rPr>
                <w:rFonts w:hint="eastAsia"/>
              </w:rPr>
              <w:t>废气排放量为</w:t>
            </w:r>
            <w:r>
              <w:rPr>
                <w:rFonts w:hint="eastAsia"/>
              </w:rPr>
              <w:t>1.757t/a</w:t>
            </w:r>
            <w:r>
              <w:rPr>
                <w:rFonts w:hint="eastAsia"/>
              </w:rPr>
              <w:t>。</w:t>
            </w:r>
          </w:p>
          <w:p w:rsidR="000E7247" w:rsidRDefault="009C0253" w:rsidP="00A12B93">
            <w:pPr>
              <w:ind w:firstLine="420"/>
              <w:jc w:val="left"/>
            </w:pPr>
            <w:r>
              <w:rPr>
                <w:rFonts w:hint="eastAsia"/>
              </w:rPr>
              <w:t>（</w:t>
            </w:r>
            <w:r>
              <w:rPr>
                <w:rFonts w:hint="eastAsia"/>
              </w:rPr>
              <w:t>5</w:t>
            </w:r>
            <w:r>
              <w:rPr>
                <w:rFonts w:hint="eastAsia"/>
              </w:rPr>
              <w:t>）</w:t>
            </w:r>
            <w:r>
              <w:rPr>
                <w:rFonts w:hint="eastAsia"/>
              </w:rPr>
              <w:t>DA005</w:t>
            </w:r>
            <w:r>
              <w:rPr>
                <w:rFonts w:hint="eastAsia"/>
              </w:rPr>
              <w:t>排气筒有组织废气颗粒物最大排放浓度</w:t>
            </w:r>
            <w:r>
              <w:rPr>
                <w:rFonts w:hint="eastAsia"/>
              </w:rPr>
              <w:t>13.4mg/m</w:t>
            </w:r>
            <w:r>
              <w:rPr>
                <w:rFonts w:hint="eastAsia"/>
                <w:vertAlign w:val="superscript"/>
              </w:rPr>
              <w:t>3</w:t>
            </w:r>
            <w:r>
              <w:rPr>
                <w:rFonts w:hint="eastAsia"/>
              </w:rPr>
              <w:t>，排气筒废气排放浓度满足《建材工业大气污染物排放标准》（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新建企业大气污染物排放限值”中“水泥：散装水泥中转站及水泥制品生产：水泥仓及其他通风生产设备”一般控制区排放标准限值。最大排放速率</w:t>
            </w:r>
            <w:r>
              <w:rPr>
                <w:rFonts w:hint="eastAsia"/>
              </w:rPr>
              <w:t>0.024kg/h</w:t>
            </w:r>
            <w:r>
              <w:rPr>
                <w:rFonts w:hint="eastAsia"/>
              </w:rPr>
              <w:t>，工作时间</w:t>
            </w:r>
            <w:r>
              <w:rPr>
                <w:rFonts w:hint="eastAsia"/>
              </w:rPr>
              <w:t>7200h</w:t>
            </w:r>
            <w:r>
              <w:rPr>
                <w:rFonts w:hint="eastAsia"/>
              </w:rPr>
              <w:t>，则</w:t>
            </w:r>
            <w:r>
              <w:rPr>
                <w:rFonts w:hint="eastAsia"/>
              </w:rPr>
              <w:t>DA005</w:t>
            </w:r>
            <w:r>
              <w:rPr>
                <w:rFonts w:hint="eastAsia"/>
              </w:rPr>
              <w:t>废气排放量为</w:t>
            </w:r>
            <w:r>
              <w:rPr>
                <w:rFonts w:hint="eastAsia"/>
              </w:rPr>
              <w:t>0.173t/a</w:t>
            </w:r>
            <w:r>
              <w:rPr>
                <w:rFonts w:hint="eastAsia"/>
              </w:rPr>
              <w:t>。</w:t>
            </w:r>
          </w:p>
          <w:p w:rsidR="000E7247" w:rsidRDefault="009C0253" w:rsidP="00A12B93">
            <w:pPr>
              <w:ind w:firstLine="420"/>
              <w:jc w:val="left"/>
            </w:pPr>
            <w:r>
              <w:rPr>
                <w:rFonts w:hint="eastAsia"/>
              </w:rPr>
              <w:lastRenderedPageBreak/>
              <w:t>（</w:t>
            </w:r>
            <w:r>
              <w:rPr>
                <w:rFonts w:hint="eastAsia"/>
              </w:rPr>
              <w:t>6</w:t>
            </w:r>
            <w:r>
              <w:rPr>
                <w:rFonts w:hint="eastAsia"/>
              </w:rPr>
              <w:t>）</w:t>
            </w:r>
            <w:r>
              <w:rPr>
                <w:rFonts w:hint="eastAsia"/>
              </w:rPr>
              <w:t>DA006</w:t>
            </w:r>
            <w:r>
              <w:rPr>
                <w:rFonts w:hint="eastAsia"/>
              </w:rPr>
              <w:t>排气筒有组织废气颗粒物最大排放浓度</w:t>
            </w:r>
            <w:r>
              <w:rPr>
                <w:rFonts w:hint="eastAsia"/>
              </w:rPr>
              <w:t>19.0mg/m</w:t>
            </w:r>
            <w:r>
              <w:rPr>
                <w:rFonts w:hint="eastAsia"/>
                <w:vertAlign w:val="superscript"/>
              </w:rPr>
              <w:t>3</w:t>
            </w:r>
            <w:r>
              <w:rPr>
                <w:rFonts w:hint="eastAsia"/>
              </w:rPr>
              <w:t>，排气筒废气排放浓度满足《建材工业大气污染物排放标准》（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新建企业大气污染物排放限值”中“水泥：散装水泥中转站及水泥制品生产：水泥仓及其他通风生产设备”一般控制区排放标准限值。最大排放速率</w:t>
            </w:r>
            <w:r>
              <w:rPr>
                <w:rFonts w:hint="eastAsia"/>
              </w:rPr>
              <w:t>0.026kg/h</w:t>
            </w:r>
            <w:r>
              <w:rPr>
                <w:rFonts w:hint="eastAsia"/>
              </w:rPr>
              <w:t>，工作时间</w:t>
            </w:r>
            <w:r>
              <w:rPr>
                <w:rFonts w:hint="eastAsia"/>
              </w:rPr>
              <w:t>7200h</w:t>
            </w:r>
            <w:r>
              <w:rPr>
                <w:rFonts w:hint="eastAsia"/>
              </w:rPr>
              <w:t>，则</w:t>
            </w:r>
            <w:r>
              <w:rPr>
                <w:rFonts w:hint="eastAsia"/>
              </w:rPr>
              <w:t>DA006</w:t>
            </w:r>
            <w:r>
              <w:rPr>
                <w:rFonts w:hint="eastAsia"/>
              </w:rPr>
              <w:t>废气排放量为</w:t>
            </w:r>
            <w:r>
              <w:rPr>
                <w:rFonts w:hint="eastAsia"/>
              </w:rPr>
              <w:t>0.187t/a</w:t>
            </w:r>
            <w:r>
              <w:rPr>
                <w:rFonts w:hint="eastAsia"/>
              </w:rPr>
              <w:t>。</w:t>
            </w:r>
          </w:p>
          <w:p w:rsidR="000E7247" w:rsidRDefault="009C0253" w:rsidP="00A12B93">
            <w:pPr>
              <w:ind w:firstLine="420"/>
              <w:jc w:val="left"/>
            </w:pPr>
            <w:r>
              <w:rPr>
                <w:rFonts w:hint="eastAsia"/>
              </w:rPr>
              <w:t>（</w:t>
            </w:r>
            <w:r>
              <w:rPr>
                <w:rFonts w:hint="eastAsia"/>
              </w:rPr>
              <w:t>7</w:t>
            </w:r>
            <w:r>
              <w:rPr>
                <w:rFonts w:hint="eastAsia"/>
              </w:rPr>
              <w:t>）</w:t>
            </w:r>
            <w:r>
              <w:rPr>
                <w:rFonts w:hint="eastAsia"/>
              </w:rPr>
              <w:t>DA007</w:t>
            </w:r>
            <w:r>
              <w:rPr>
                <w:rFonts w:hint="eastAsia"/>
              </w:rPr>
              <w:t>排气筒有组织废气颗粒物最大排放浓度</w:t>
            </w:r>
            <w:r>
              <w:rPr>
                <w:rFonts w:hint="eastAsia"/>
              </w:rPr>
              <w:t>18.3mg/m</w:t>
            </w:r>
            <w:r>
              <w:rPr>
                <w:rFonts w:hint="eastAsia"/>
                <w:vertAlign w:val="superscript"/>
              </w:rPr>
              <w:t>3</w:t>
            </w:r>
            <w:r>
              <w:rPr>
                <w:rFonts w:hint="eastAsia"/>
              </w:rPr>
              <w:t>，排气筒废气排放浓度满足《建材工业大气污染物排放标准》（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w:t>
            </w:r>
            <w:r>
              <w:rPr>
                <w:rFonts w:hint="eastAsia"/>
              </w:rPr>
              <w:t>”中“水泥：散装水泥中转站及水泥制品生产：水泥仓及其他通风生产设备”一般控制区排放标准限值。最大排放速率</w:t>
            </w:r>
            <w:r>
              <w:rPr>
                <w:rFonts w:hint="eastAsia"/>
              </w:rPr>
              <w:t>0.262kg/h</w:t>
            </w:r>
            <w:r>
              <w:rPr>
                <w:rFonts w:hint="eastAsia"/>
              </w:rPr>
              <w:t>，工作时间</w:t>
            </w:r>
            <w:r>
              <w:rPr>
                <w:rFonts w:hint="eastAsia"/>
              </w:rPr>
              <w:t>7200h</w:t>
            </w:r>
            <w:r>
              <w:rPr>
                <w:rFonts w:hint="eastAsia"/>
              </w:rPr>
              <w:t>，则</w:t>
            </w:r>
            <w:r>
              <w:rPr>
                <w:rFonts w:hint="eastAsia"/>
              </w:rPr>
              <w:t>DA007</w:t>
            </w:r>
            <w:r>
              <w:rPr>
                <w:rFonts w:hint="eastAsia"/>
              </w:rPr>
              <w:t>废气排放量为</w:t>
            </w:r>
            <w:r>
              <w:rPr>
                <w:rFonts w:hint="eastAsia"/>
              </w:rPr>
              <w:t>1.886t/a</w:t>
            </w:r>
            <w:r>
              <w:rPr>
                <w:rFonts w:hint="eastAsia"/>
              </w:rPr>
              <w:t>。</w:t>
            </w:r>
          </w:p>
          <w:p w:rsidR="000E7247" w:rsidRDefault="009C0253">
            <w:pPr>
              <w:pStyle w:val="2"/>
              <w:spacing w:after="0"/>
            </w:pPr>
            <w:r>
              <w:rPr>
                <w:rFonts w:hint="eastAsia"/>
              </w:rPr>
              <w:t>（</w:t>
            </w:r>
            <w:r>
              <w:rPr>
                <w:rFonts w:hint="eastAsia"/>
              </w:rPr>
              <w:t>8</w:t>
            </w:r>
            <w:r>
              <w:rPr>
                <w:rFonts w:hint="eastAsia"/>
              </w:rPr>
              <w:t>）</w:t>
            </w:r>
            <w:r>
              <w:rPr>
                <w:rFonts w:hint="eastAsia"/>
              </w:rPr>
              <w:t>DA008</w:t>
            </w:r>
            <w:r>
              <w:rPr>
                <w:rFonts w:hint="eastAsia"/>
              </w:rPr>
              <w:t>排气筒有组织废气颗粒物最大排放浓度</w:t>
            </w:r>
            <w:r>
              <w:rPr>
                <w:rFonts w:hint="eastAsia"/>
              </w:rPr>
              <w:t>18.4mg/m</w:t>
            </w:r>
            <w:r>
              <w:rPr>
                <w:rFonts w:hint="eastAsia"/>
                <w:vertAlign w:val="superscript"/>
              </w:rPr>
              <w:t>3</w:t>
            </w:r>
            <w:r>
              <w:rPr>
                <w:rFonts w:hint="eastAsia"/>
              </w:rPr>
              <w:t>，排气筒废气排放浓度满足《建材工业大气污染物排放标准》（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新建企业大气污染物排放限值”中“水泥：散装水泥中转站及水泥制品生产：水泥仓及其他通风生产设备”一般控制区排放标准限值。最大排放速率</w:t>
            </w:r>
            <w:r>
              <w:rPr>
                <w:rFonts w:hint="eastAsia"/>
              </w:rPr>
              <w:t>0.025kg/h</w:t>
            </w:r>
            <w:r>
              <w:rPr>
                <w:rFonts w:hint="eastAsia"/>
              </w:rPr>
              <w:t>，工作</w:t>
            </w:r>
            <w:r>
              <w:rPr>
                <w:rFonts w:hint="eastAsia"/>
              </w:rPr>
              <w:t>时间</w:t>
            </w:r>
            <w:r>
              <w:rPr>
                <w:rFonts w:hint="eastAsia"/>
              </w:rPr>
              <w:t>7200h</w:t>
            </w:r>
            <w:r>
              <w:rPr>
                <w:rFonts w:hint="eastAsia"/>
              </w:rPr>
              <w:t>，则</w:t>
            </w:r>
            <w:r>
              <w:rPr>
                <w:rFonts w:hint="eastAsia"/>
              </w:rPr>
              <w:t>DA008</w:t>
            </w:r>
            <w:r>
              <w:rPr>
                <w:rFonts w:hint="eastAsia"/>
              </w:rPr>
              <w:t>废气排放量为</w:t>
            </w:r>
            <w:r>
              <w:rPr>
                <w:rFonts w:hint="eastAsia"/>
              </w:rPr>
              <w:t>0.18t/a</w:t>
            </w:r>
            <w:r>
              <w:rPr>
                <w:rFonts w:hint="eastAsia"/>
              </w:rPr>
              <w:t>。</w:t>
            </w:r>
          </w:p>
          <w:p w:rsidR="000E7247" w:rsidRDefault="009C0253">
            <w:pPr>
              <w:pStyle w:val="af0"/>
              <w:spacing w:line="360" w:lineRule="auto"/>
              <w:rPr>
                <w:b/>
                <w:bCs w:val="0"/>
                <w:color w:val="auto"/>
              </w:rPr>
            </w:pPr>
            <w:r>
              <w:rPr>
                <w:rFonts w:hint="eastAsia"/>
                <w:b/>
                <w:bCs w:val="0"/>
                <w:color w:val="auto"/>
              </w:rPr>
              <w:t>表</w:t>
            </w:r>
            <w:r>
              <w:rPr>
                <w:rFonts w:hint="eastAsia"/>
                <w:b/>
                <w:bCs w:val="0"/>
                <w:color w:val="auto"/>
              </w:rPr>
              <w:t xml:space="preserve">13  </w:t>
            </w:r>
            <w:r>
              <w:rPr>
                <w:rFonts w:hint="eastAsia"/>
                <w:b/>
                <w:bCs w:val="0"/>
                <w:color w:val="auto"/>
              </w:rPr>
              <w:t>现有项目有组织废气排放情况表</w:t>
            </w:r>
          </w:p>
          <w:tbl>
            <w:tblPr>
              <w:tblStyle w:val="ad"/>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1778"/>
              <w:gridCol w:w="1931"/>
              <w:gridCol w:w="1911"/>
              <w:gridCol w:w="2810"/>
            </w:tblGrid>
            <w:tr w:rsidR="000E7247">
              <w:trPr>
                <w:trHeight w:val="340"/>
              </w:trPr>
              <w:tc>
                <w:tcPr>
                  <w:tcW w:w="1778" w:type="dxa"/>
                  <w:tcBorders>
                    <w:tl2br w:val="nil"/>
                    <w:tr2bl w:val="nil"/>
                  </w:tcBorders>
                  <w:vAlign w:val="center"/>
                </w:tcPr>
                <w:p w:rsidR="000E7247" w:rsidRDefault="009C0253">
                  <w:pPr>
                    <w:spacing w:line="240" w:lineRule="auto"/>
                    <w:ind w:firstLineChars="0" w:firstLine="0"/>
                    <w:jc w:val="center"/>
                  </w:pPr>
                  <w:r>
                    <w:rPr>
                      <w:rFonts w:hint="eastAsia"/>
                    </w:rPr>
                    <w:t>序号</w:t>
                  </w:r>
                </w:p>
              </w:tc>
              <w:tc>
                <w:tcPr>
                  <w:tcW w:w="1931" w:type="dxa"/>
                  <w:tcBorders>
                    <w:tl2br w:val="nil"/>
                    <w:tr2bl w:val="nil"/>
                  </w:tcBorders>
                  <w:vAlign w:val="center"/>
                </w:tcPr>
                <w:p w:rsidR="000E7247" w:rsidRDefault="009C0253">
                  <w:pPr>
                    <w:spacing w:line="240" w:lineRule="auto"/>
                    <w:ind w:firstLineChars="0" w:firstLine="0"/>
                    <w:jc w:val="center"/>
                  </w:pPr>
                  <w:r>
                    <w:rPr>
                      <w:rFonts w:hint="eastAsia"/>
                    </w:rPr>
                    <w:t>排气筒</w:t>
                  </w:r>
                </w:p>
              </w:tc>
              <w:tc>
                <w:tcPr>
                  <w:tcW w:w="1911" w:type="dxa"/>
                  <w:tcBorders>
                    <w:tl2br w:val="nil"/>
                    <w:tr2bl w:val="nil"/>
                  </w:tcBorders>
                  <w:vAlign w:val="center"/>
                </w:tcPr>
                <w:p w:rsidR="000E7247" w:rsidRDefault="009C0253">
                  <w:pPr>
                    <w:spacing w:line="240" w:lineRule="auto"/>
                    <w:ind w:firstLineChars="0" w:firstLine="0"/>
                    <w:jc w:val="center"/>
                  </w:pPr>
                  <w:r>
                    <w:rPr>
                      <w:rFonts w:hint="eastAsia"/>
                    </w:rPr>
                    <w:t>污染物</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排放量（</w:t>
                  </w:r>
                  <w:r>
                    <w:rPr>
                      <w:rFonts w:hint="eastAsia"/>
                    </w:rPr>
                    <w:t>t/a</w:t>
                  </w:r>
                  <w:r>
                    <w:rPr>
                      <w:rFonts w:hint="eastAsia"/>
                    </w:rPr>
                    <w:t>）</w:t>
                  </w:r>
                </w:p>
              </w:tc>
            </w:tr>
            <w:tr w:rsidR="000E7247">
              <w:trPr>
                <w:trHeight w:val="340"/>
              </w:trPr>
              <w:tc>
                <w:tcPr>
                  <w:tcW w:w="1778" w:type="dxa"/>
                  <w:tcBorders>
                    <w:tl2br w:val="nil"/>
                    <w:tr2bl w:val="nil"/>
                  </w:tcBorders>
                  <w:vAlign w:val="center"/>
                </w:tcPr>
                <w:p w:rsidR="000E7247" w:rsidRDefault="009C0253">
                  <w:pPr>
                    <w:spacing w:line="240" w:lineRule="auto"/>
                    <w:ind w:firstLineChars="0" w:firstLine="0"/>
                    <w:jc w:val="center"/>
                  </w:pPr>
                  <w:r>
                    <w:rPr>
                      <w:rFonts w:hint="eastAsia"/>
                    </w:rPr>
                    <w:t>1</w:t>
                  </w:r>
                </w:p>
              </w:tc>
              <w:tc>
                <w:tcPr>
                  <w:tcW w:w="1931" w:type="dxa"/>
                  <w:tcBorders>
                    <w:tl2br w:val="nil"/>
                    <w:tr2bl w:val="nil"/>
                  </w:tcBorders>
                  <w:vAlign w:val="center"/>
                </w:tcPr>
                <w:p w:rsidR="000E7247" w:rsidRDefault="009C0253">
                  <w:pPr>
                    <w:spacing w:line="240" w:lineRule="auto"/>
                    <w:ind w:firstLineChars="0" w:firstLine="0"/>
                    <w:jc w:val="center"/>
                  </w:pPr>
                  <w:r>
                    <w:rPr>
                      <w:rFonts w:hint="eastAsia"/>
                    </w:rPr>
                    <w:t>DA001</w:t>
                  </w:r>
                </w:p>
              </w:tc>
              <w:tc>
                <w:tcPr>
                  <w:tcW w:w="1911" w:type="dxa"/>
                  <w:tcBorders>
                    <w:tl2br w:val="nil"/>
                    <w:tr2bl w:val="nil"/>
                  </w:tcBorders>
                  <w:vAlign w:val="center"/>
                </w:tcPr>
                <w:p w:rsidR="000E7247" w:rsidRDefault="009C0253">
                  <w:pPr>
                    <w:spacing w:line="240" w:lineRule="auto"/>
                    <w:ind w:firstLineChars="0" w:firstLine="0"/>
                    <w:jc w:val="center"/>
                  </w:pPr>
                  <w:r>
                    <w:rPr>
                      <w:rFonts w:hint="eastAsia"/>
                    </w:rPr>
                    <w:t>颗粒物</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2.664</w:t>
                  </w:r>
                </w:p>
              </w:tc>
            </w:tr>
            <w:tr w:rsidR="000E7247">
              <w:trPr>
                <w:trHeight w:val="340"/>
              </w:trPr>
              <w:tc>
                <w:tcPr>
                  <w:tcW w:w="1778" w:type="dxa"/>
                  <w:tcBorders>
                    <w:tl2br w:val="nil"/>
                    <w:tr2bl w:val="nil"/>
                  </w:tcBorders>
                  <w:vAlign w:val="center"/>
                </w:tcPr>
                <w:p w:rsidR="000E7247" w:rsidRDefault="009C0253">
                  <w:pPr>
                    <w:spacing w:line="240" w:lineRule="auto"/>
                    <w:ind w:firstLineChars="0" w:firstLine="0"/>
                    <w:jc w:val="center"/>
                  </w:pPr>
                  <w:r>
                    <w:rPr>
                      <w:rFonts w:hint="eastAsia"/>
                    </w:rPr>
                    <w:t>2</w:t>
                  </w:r>
                </w:p>
              </w:tc>
              <w:tc>
                <w:tcPr>
                  <w:tcW w:w="1931" w:type="dxa"/>
                  <w:tcBorders>
                    <w:tl2br w:val="nil"/>
                    <w:tr2bl w:val="nil"/>
                  </w:tcBorders>
                  <w:vAlign w:val="center"/>
                </w:tcPr>
                <w:p w:rsidR="000E7247" w:rsidRDefault="009C0253">
                  <w:pPr>
                    <w:spacing w:line="240" w:lineRule="auto"/>
                    <w:ind w:firstLineChars="0" w:firstLine="0"/>
                    <w:jc w:val="center"/>
                  </w:pPr>
                  <w:r>
                    <w:rPr>
                      <w:rFonts w:hint="eastAsia"/>
                    </w:rPr>
                    <w:t>DA00</w:t>
                  </w:r>
                  <w:r>
                    <w:rPr>
                      <w:rFonts w:hint="eastAsia"/>
                    </w:rPr>
                    <w:t>2</w:t>
                  </w:r>
                </w:p>
              </w:tc>
              <w:tc>
                <w:tcPr>
                  <w:tcW w:w="1911" w:type="dxa"/>
                  <w:tcBorders>
                    <w:tl2br w:val="nil"/>
                    <w:tr2bl w:val="nil"/>
                  </w:tcBorders>
                  <w:vAlign w:val="center"/>
                </w:tcPr>
                <w:p w:rsidR="000E7247" w:rsidRDefault="009C0253">
                  <w:pPr>
                    <w:spacing w:line="240" w:lineRule="auto"/>
                    <w:ind w:firstLineChars="0" w:firstLine="0"/>
                    <w:jc w:val="center"/>
                  </w:pPr>
                  <w:r>
                    <w:rPr>
                      <w:rFonts w:hint="eastAsia"/>
                    </w:rPr>
                    <w:t>颗粒物</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0.166</w:t>
                  </w:r>
                </w:p>
              </w:tc>
            </w:tr>
            <w:tr w:rsidR="000E7247">
              <w:trPr>
                <w:trHeight w:val="340"/>
              </w:trPr>
              <w:tc>
                <w:tcPr>
                  <w:tcW w:w="1778" w:type="dxa"/>
                  <w:tcBorders>
                    <w:tl2br w:val="nil"/>
                    <w:tr2bl w:val="nil"/>
                  </w:tcBorders>
                  <w:vAlign w:val="center"/>
                </w:tcPr>
                <w:p w:rsidR="000E7247" w:rsidRDefault="009C0253">
                  <w:pPr>
                    <w:spacing w:line="240" w:lineRule="auto"/>
                    <w:ind w:firstLineChars="0" w:firstLine="0"/>
                    <w:jc w:val="center"/>
                  </w:pPr>
                  <w:r>
                    <w:rPr>
                      <w:rFonts w:hint="eastAsia"/>
                    </w:rPr>
                    <w:t>3</w:t>
                  </w:r>
                </w:p>
              </w:tc>
              <w:tc>
                <w:tcPr>
                  <w:tcW w:w="1931" w:type="dxa"/>
                  <w:tcBorders>
                    <w:tl2br w:val="nil"/>
                    <w:tr2bl w:val="nil"/>
                  </w:tcBorders>
                  <w:vAlign w:val="center"/>
                </w:tcPr>
                <w:p w:rsidR="000E7247" w:rsidRDefault="009C0253">
                  <w:pPr>
                    <w:spacing w:line="240" w:lineRule="auto"/>
                    <w:ind w:firstLineChars="0" w:firstLine="0"/>
                    <w:jc w:val="center"/>
                  </w:pPr>
                  <w:r>
                    <w:rPr>
                      <w:rFonts w:hint="eastAsia"/>
                    </w:rPr>
                    <w:t>DA00</w:t>
                  </w:r>
                  <w:r>
                    <w:rPr>
                      <w:rFonts w:hint="eastAsia"/>
                    </w:rPr>
                    <w:t>3</w:t>
                  </w:r>
                </w:p>
              </w:tc>
              <w:tc>
                <w:tcPr>
                  <w:tcW w:w="1911" w:type="dxa"/>
                  <w:tcBorders>
                    <w:tl2br w:val="nil"/>
                    <w:tr2bl w:val="nil"/>
                  </w:tcBorders>
                  <w:vAlign w:val="center"/>
                </w:tcPr>
                <w:p w:rsidR="000E7247" w:rsidRDefault="009C0253">
                  <w:pPr>
                    <w:spacing w:line="240" w:lineRule="auto"/>
                    <w:ind w:firstLineChars="0" w:firstLine="0"/>
                    <w:jc w:val="center"/>
                  </w:pPr>
                  <w:r>
                    <w:rPr>
                      <w:rFonts w:hint="eastAsia"/>
                    </w:rPr>
                    <w:t>颗粒物</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1.879</w:t>
                  </w:r>
                </w:p>
              </w:tc>
            </w:tr>
            <w:tr w:rsidR="000E7247">
              <w:trPr>
                <w:trHeight w:val="340"/>
              </w:trPr>
              <w:tc>
                <w:tcPr>
                  <w:tcW w:w="1778" w:type="dxa"/>
                  <w:tcBorders>
                    <w:tl2br w:val="nil"/>
                    <w:tr2bl w:val="nil"/>
                  </w:tcBorders>
                  <w:vAlign w:val="center"/>
                </w:tcPr>
                <w:p w:rsidR="000E7247" w:rsidRDefault="009C0253">
                  <w:pPr>
                    <w:spacing w:line="240" w:lineRule="auto"/>
                    <w:ind w:firstLineChars="0" w:firstLine="0"/>
                    <w:jc w:val="center"/>
                  </w:pPr>
                  <w:r>
                    <w:rPr>
                      <w:rFonts w:hint="eastAsia"/>
                    </w:rPr>
                    <w:t>4</w:t>
                  </w:r>
                </w:p>
              </w:tc>
              <w:tc>
                <w:tcPr>
                  <w:tcW w:w="1931" w:type="dxa"/>
                  <w:tcBorders>
                    <w:tl2br w:val="nil"/>
                    <w:tr2bl w:val="nil"/>
                  </w:tcBorders>
                  <w:vAlign w:val="center"/>
                </w:tcPr>
                <w:p w:rsidR="000E7247" w:rsidRDefault="009C0253">
                  <w:pPr>
                    <w:spacing w:line="240" w:lineRule="auto"/>
                    <w:ind w:firstLineChars="0" w:firstLine="0"/>
                    <w:jc w:val="center"/>
                  </w:pPr>
                  <w:r>
                    <w:rPr>
                      <w:rFonts w:hint="eastAsia"/>
                    </w:rPr>
                    <w:t>DA00</w:t>
                  </w:r>
                  <w:r>
                    <w:rPr>
                      <w:rFonts w:hint="eastAsia"/>
                    </w:rPr>
                    <w:t>4</w:t>
                  </w:r>
                </w:p>
              </w:tc>
              <w:tc>
                <w:tcPr>
                  <w:tcW w:w="1911" w:type="dxa"/>
                  <w:tcBorders>
                    <w:tl2br w:val="nil"/>
                    <w:tr2bl w:val="nil"/>
                  </w:tcBorders>
                  <w:vAlign w:val="center"/>
                </w:tcPr>
                <w:p w:rsidR="000E7247" w:rsidRDefault="009C0253">
                  <w:pPr>
                    <w:spacing w:line="240" w:lineRule="auto"/>
                    <w:ind w:firstLineChars="0" w:firstLine="0"/>
                    <w:jc w:val="center"/>
                  </w:pPr>
                  <w:r>
                    <w:rPr>
                      <w:rFonts w:hint="eastAsia"/>
                    </w:rPr>
                    <w:t>颗粒物</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1.757</w:t>
                  </w:r>
                </w:p>
              </w:tc>
            </w:tr>
            <w:tr w:rsidR="000E7247">
              <w:trPr>
                <w:trHeight w:val="340"/>
              </w:trPr>
              <w:tc>
                <w:tcPr>
                  <w:tcW w:w="1778" w:type="dxa"/>
                  <w:tcBorders>
                    <w:tl2br w:val="nil"/>
                    <w:tr2bl w:val="nil"/>
                  </w:tcBorders>
                  <w:vAlign w:val="center"/>
                </w:tcPr>
                <w:p w:rsidR="000E7247" w:rsidRDefault="009C0253">
                  <w:pPr>
                    <w:spacing w:line="240" w:lineRule="auto"/>
                    <w:ind w:firstLineChars="0" w:firstLine="0"/>
                    <w:jc w:val="center"/>
                  </w:pPr>
                  <w:r>
                    <w:rPr>
                      <w:rFonts w:hint="eastAsia"/>
                    </w:rPr>
                    <w:t>5</w:t>
                  </w:r>
                </w:p>
              </w:tc>
              <w:tc>
                <w:tcPr>
                  <w:tcW w:w="1931" w:type="dxa"/>
                  <w:tcBorders>
                    <w:tl2br w:val="nil"/>
                    <w:tr2bl w:val="nil"/>
                  </w:tcBorders>
                  <w:vAlign w:val="center"/>
                </w:tcPr>
                <w:p w:rsidR="000E7247" w:rsidRDefault="009C0253">
                  <w:pPr>
                    <w:spacing w:line="240" w:lineRule="auto"/>
                    <w:ind w:firstLineChars="0" w:firstLine="0"/>
                    <w:jc w:val="center"/>
                  </w:pPr>
                  <w:r>
                    <w:rPr>
                      <w:rFonts w:hint="eastAsia"/>
                    </w:rPr>
                    <w:t>DA00</w:t>
                  </w:r>
                  <w:r>
                    <w:rPr>
                      <w:rFonts w:hint="eastAsia"/>
                    </w:rPr>
                    <w:t>5</w:t>
                  </w:r>
                </w:p>
              </w:tc>
              <w:tc>
                <w:tcPr>
                  <w:tcW w:w="1911" w:type="dxa"/>
                  <w:tcBorders>
                    <w:tl2br w:val="nil"/>
                    <w:tr2bl w:val="nil"/>
                  </w:tcBorders>
                  <w:vAlign w:val="center"/>
                </w:tcPr>
                <w:p w:rsidR="000E7247" w:rsidRDefault="009C0253">
                  <w:pPr>
                    <w:spacing w:line="240" w:lineRule="auto"/>
                    <w:ind w:firstLineChars="0" w:firstLine="0"/>
                    <w:jc w:val="center"/>
                  </w:pPr>
                  <w:r>
                    <w:rPr>
                      <w:rFonts w:hint="eastAsia"/>
                    </w:rPr>
                    <w:t>颗粒物</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0.173</w:t>
                  </w:r>
                </w:p>
              </w:tc>
            </w:tr>
            <w:tr w:rsidR="000E7247">
              <w:trPr>
                <w:trHeight w:val="340"/>
              </w:trPr>
              <w:tc>
                <w:tcPr>
                  <w:tcW w:w="1778" w:type="dxa"/>
                  <w:tcBorders>
                    <w:tl2br w:val="nil"/>
                    <w:tr2bl w:val="nil"/>
                  </w:tcBorders>
                  <w:vAlign w:val="center"/>
                </w:tcPr>
                <w:p w:rsidR="000E7247" w:rsidRDefault="009C0253">
                  <w:pPr>
                    <w:spacing w:line="240" w:lineRule="auto"/>
                    <w:ind w:firstLineChars="0" w:firstLine="0"/>
                    <w:jc w:val="center"/>
                  </w:pPr>
                  <w:r>
                    <w:rPr>
                      <w:rFonts w:hint="eastAsia"/>
                    </w:rPr>
                    <w:t>6</w:t>
                  </w:r>
                </w:p>
              </w:tc>
              <w:tc>
                <w:tcPr>
                  <w:tcW w:w="1931" w:type="dxa"/>
                  <w:tcBorders>
                    <w:tl2br w:val="nil"/>
                    <w:tr2bl w:val="nil"/>
                  </w:tcBorders>
                  <w:vAlign w:val="center"/>
                </w:tcPr>
                <w:p w:rsidR="000E7247" w:rsidRDefault="009C0253">
                  <w:pPr>
                    <w:spacing w:line="240" w:lineRule="auto"/>
                    <w:ind w:firstLineChars="0" w:firstLine="0"/>
                    <w:jc w:val="center"/>
                  </w:pPr>
                  <w:r>
                    <w:rPr>
                      <w:rFonts w:hint="eastAsia"/>
                    </w:rPr>
                    <w:t>DA00</w:t>
                  </w:r>
                  <w:r>
                    <w:rPr>
                      <w:rFonts w:hint="eastAsia"/>
                    </w:rPr>
                    <w:t>6</w:t>
                  </w:r>
                </w:p>
              </w:tc>
              <w:tc>
                <w:tcPr>
                  <w:tcW w:w="1911" w:type="dxa"/>
                  <w:tcBorders>
                    <w:tl2br w:val="nil"/>
                    <w:tr2bl w:val="nil"/>
                  </w:tcBorders>
                  <w:vAlign w:val="center"/>
                </w:tcPr>
                <w:p w:rsidR="000E7247" w:rsidRDefault="009C0253">
                  <w:pPr>
                    <w:spacing w:line="240" w:lineRule="auto"/>
                    <w:ind w:firstLineChars="0" w:firstLine="0"/>
                    <w:jc w:val="center"/>
                  </w:pPr>
                  <w:r>
                    <w:rPr>
                      <w:rFonts w:hint="eastAsia"/>
                    </w:rPr>
                    <w:t>颗粒物</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0.187</w:t>
                  </w:r>
                </w:p>
              </w:tc>
            </w:tr>
            <w:tr w:rsidR="000E7247">
              <w:trPr>
                <w:trHeight w:val="340"/>
              </w:trPr>
              <w:tc>
                <w:tcPr>
                  <w:tcW w:w="1778" w:type="dxa"/>
                  <w:tcBorders>
                    <w:tl2br w:val="nil"/>
                    <w:tr2bl w:val="nil"/>
                  </w:tcBorders>
                  <w:vAlign w:val="center"/>
                </w:tcPr>
                <w:p w:rsidR="000E7247" w:rsidRDefault="009C0253">
                  <w:pPr>
                    <w:spacing w:line="240" w:lineRule="auto"/>
                    <w:ind w:firstLineChars="0" w:firstLine="0"/>
                    <w:jc w:val="center"/>
                  </w:pPr>
                  <w:r>
                    <w:rPr>
                      <w:rFonts w:hint="eastAsia"/>
                    </w:rPr>
                    <w:t>7</w:t>
                  </w:r>
                </w:p>
              </w:tc>
              <w:tc>
                <w:tcPr>
                  <w:tcW w:w="1931" w:type="dxa"/>
                  <w:tcBorders>
                    <w:tl2br w:val="nil"/>
                    <w:tr2bl w:val="nil"/>
                  </w:tcBorders>
                  <w:vAlign w:val="center"/>
                </w:tcPr>
                <w:p w:rsidR="000E7247" w:rsidRDefault="009C0253">
                  <w:pPr>
                    <w:spacing w:line="240" w:lineRule="auto"/>
                    <w:ind w:firstLineChars="0" w:firstLine="0"/>
                    <w:jc w:val="center"/>
                  </w:pPr>
                  <w:r>
                    <w:rPr>
                      <w:rFonts w:hint="eastAsia"/>
                    </w:rPr>
                    <w:t>DA00</w:t>
                  </w:r>
                  <w:r>
                    <w:rPr>
                      <w:rFonts w:hint="eastAsia"/>
                    </w:rPr>
                    <w:t>7</w:t>
                  </w:r>
                </w:p>
              </w:tc>
              <w:tc>
                <w:tcPr>
                  <w:tcW w:w="1911" w:type="dxa"/>
                  <w:tcBorders>
                    <w:tl2br w:val="nil"/>
                    <w:tr2bl w:val="nil"/>
                  </w:tcBorders>
                  <w:vAlign w:val="center"/>
                </w:tcPr>
                <w:p w:rsidR="000E7247" w:rsidRDefault="009C0253">
                  <w:pPr>
                    <w:spacing w:line="240" w:lineRule="auto"/>
                    <w:ind w:firstLineChars="0" w:firstLine="0"/>
                    <w:jc w:val="center"/>
                  </w:pPr>
                  <w:r>
                    <w:rPr>
                      <w:rFonts w:hint="eastAsia"/>
                    </w:rPr>
                    <w:t>颗粒物</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1.886</w:t>
                  </w:r>
                </w:p>
              </w:tc>
            </w:tr>
            <w:tr w:rsidR="000E7247">
              <w:trPr>
                <w:trHeight w:val="340"/>
              </w:trPr>
              <w:tc>
                <w:tcPr>
                  <w:tcW w:w="1778" w:type="dxa"/>
                  <w:tcBorders>
                    <w:tl2br w:val="nil"/>
                    <w:tr2bl w:val="nil"/>
                  </w:tcBorders>
                  <w:vAlign w:val="center"/>
                </w:tcPr>
                <w:p w:rsidR="000E7247" w:rsidRDefault="009C0253">
                  <w:pPr>
                    <w:spacing w:line="240" w:lineRule="auto"/>
                    <w:ind w:firstLineChars="0" w:firstLine="0"/>
                    <w:jc w:val="center"/>
                  </w:pPr>
                  <w:r>
                    <w:rPr>
                      <w:rFonts w:hint="eastAsia"/>
                    </w:rPr>
                    <w:t>8</w:t>
                  </w:r>
                </w:p>
              </w:tc>
              <w:tc>
                <w:tcPr>
                  <w:tcW w:w="1931" w:type="dxa"/>
                  <w:tcBorders>
                    <w:tl2br w:val="nil"/>
                    <w:tr2bl w:val="nil"/>
                  </w:tcBorders>
                  <w:vAlign w:val="center"/>
                </w:tcPr>
                <w:p w:rsidR="000E7247" w:rsidRDefault="009C0253">
                  <w:pPr>
                    <w:spacing w:line="240" w:lineRule="auto"/>
                    <w:ind w:firstLineChars="0" w:firstLine="0"/>
                    <w:jc w:val="center"/>
                  </w:pPr>
                  <w:r>
                    <w:rPr>
                      <w:rFonts w:hint="eastAsia"/>
                    </w:rPr>
                    <w:t>DA008</w:t>
                  </w:r>
                </w:p>
              </w:tc>
              <w:tc>
                <w:tcPr>
                  <w:tcW w:w="1911" w:type="dxa"/>
                  <w:tcBorders>
                    <w:tl2br w:val="nil"/>
                    <w:tr2bl w:val="nil"/>
                  </w:tcBorders>
                  <w:vAlign w:val="center"/>
                </w:tcPr>
                <w:p w:rsidR="000E7247" w:rsidRDefault="009C0253">
                  <w:pPr>
                    <w:spacing w:line="240" w:lineRule="auto"/>
                    <w:ind w:firstLineChars="0" w:firstLine="0"/>
                    <w:jc w:val="center"/>
                  </w:pPr>
                  <w:r>
                    <w:rPr>
                      <w:rFonts w:hint="eastAsia"/>
                    </w:rPr>
                    <w:t>颗粒物</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0.18</w:t>
                  </w:r>
                </w:p>
              </w:tc>
            </w:tr>
            <w:tr w:rsidR="000E7247">
              <w:trPr>
                <w:trHeight w:val="340"/>
              </w:trPr>
              <w:tc>
                <w:tcPr>
                  <w:tcW w:w="5620" w:type="dxa"/>
                  <w:gridSpan w:val="3"/>
                  <w:tcBorders>
                    <w:tl2br w:val="nil"/>
                    <w:tr2bl w:val="nil"/>
                  </w:tcBorders>
                  <w:vAlign w:val="center"/>
                </w:tcPr>
                <w:p w:rsidR="000E7247" w:rsidRDefault="009C0253">
                  <w:pPr>
                    <w:spacing w:line="240" w:lineRule="auto"/>
                    <w:ind w:firstLineChars="0" w:firstLine="0"/>
                    <w:jc w:val="center"/>
                  </w:pPr>
                  <w:r>
                    <w:rPr>
                      <w:rFonts w:hint="eastAsia"/>
                    </w:rPr>
                    <w:t>合计</w:t>
                  </w:r>
                </w:p>
              </w:tc>
              <w:tc>
                <w:tcPr>
                  <w:tcW w:w="2810" w:type="dxa"/>
                  <w:tcBorders>
                    <w:tl2br w:val="nil"/>
                    <w:tr2bl w:val="nil"/>
                  </w:tcBorders>
                  <w:vAlign w:val="center"/>
                </w:tcPr>
                <w:p w:rsidR="000E7247" w:rsidRDefault="009C0253">
                  <w:pPr>
                    <w:spacing w:line="240" w:lineRule="auto"/>
                    <w:ind w:firstLineChars="0" w:firstLine="0"/>
                    <w:jc w:val="center"/>
                  </w:pPr>
                  <w:r>
                    <w:rPr>
                      <w:rFonts w:hint="eastAsia"/>
                    </w:rPr>
                    <w:t>8.892</w:t>
                  </w:r>
                </w:p>
              </w:tc>
            </w:tr>
          </w:tbl>
          <w:p w:rsidR="000E7247" w:rsidRDefault="009C0253" w:rsidP="00A12B93">
            <w:pPr>
              <w:ind w:firstLine="420"/>
              <w:jc w:val="left"/>
            </w:pPr>
            <w:r>
              <w:rPr>
                <w:rFonts w:hint="eastAsia"/>
              </w:rPr>
              <w:t>2.1.2</w:t>
            </w:r>
            <w:r>
              <w:rPr>
                <w:rFonts w:hint="eastAsia"/>
              </w:rPr>
              <w:t>无组织废气</w:t>
            </w:r>
          </w:p>
          <w:p w:rsidR="000E7247" w:rsidRDefault="009C0253" w:rsidP="00A12B93">
            <w:pPr>
              <w:ind w:firstLine="420"/>
              <w:jc w:val="left"/>
            </w:pPr>
            <w:r>
              <w:rPr>
                <w:rFonts w:hint="eastAsia"/>
              </w:rPr>
              <w:t>项目无组织排放废气主要污染物为颗粒物。企业于</w:t>
            </w:r>
            <w:r>
              <w:rPr>
                <w:rFonts w:hint="eastAsia"/>
              </w:rPr>
              <w:t>2021</w:t>
            </w:r>
            <w:r>
              <w:rPr>
                <w:rFonts w:hint="eastAsia"/>
              </w:rPr>
              <w:t>年</w:t>
            </w:r>
            <w:r>
              <w:rPr>
                <w:rFonts w:hint="eastAsia"/>
              </w:rPr>
              <w:t>6</w:t>
            </w:r>
            <w:r>
              <w:rPr>
                <w:rFonts w:hint="eastAsia"/>
              </w:rPr>
              <w:t>月</w:t>
            </w:r>
            <w:r>
              <w:rPr>
                <w:rFonts w:hint="eastAsia"/>
              </w:rPr>
              <w:t>25</w:t>
            </w:r>
            <w:r>
              <w:rPr>
                <w:rFonts w:hint="eastAsia"/>
              </w:rPr>
              <w:t>日委托山东宜维检测有限公司对厂界无组织废气进行例行监测，监测结果如下表所示。</w:t>
            </w:r>
          </w:p>
          <w:p w:rsidR="000E7247" w:rsidRDefault="009C0253">
            <w:pPr>
              <w:pStyle w:val="af0"/>
              <w:spacing w:line="360" w:lineRule="auto"/>
              <w:rPr>
                <w:b/>
                <w:bCs w:val="0"/>
                <w:color w:val="auto"/>
              </w:rPr>
            </w:pPr>
            <w:r>
              <w:rPr>
                <w:b/>
                <w:bCs w:val="0"/>
                <w:color w:val="auto"/>
              </w:rPr>
              <w:t>表</w:t>
            </w:r>
            <w:r>
              <w:rPr>
                <w:rFonts w:hint="eastAsia"/>
                <w:b/>
                <w:bCs w:val="0"/>
                <w:color w:val="auto"/>
              </w:rPr>
              <w:t>14</w:t>
            </w:r>
            <w:r>
              <w:rPr>
                <w:b/>
                <w:bCs w:val="0"/>
                <w:color w:val="auto"/>
              </w:rPr>
              <w:t xml:space="preserve">  </w:t>
            </w:r>
            <w:r>
              <w:rPr>
                <w:b/>
                <w:bCs w:val="0"/>
                <w:color w:val="auto"/>
              </w:rPr>
              <w:t>厂界无组织废气检测</w:t>
            </w:r>
            <w:r>
              <w:rPr>
                <w:rFonts w:hint="eastAsia"/>
                <w:b/>
                <w:bCs w:val="0"/>
                <w:color w:val="auto"/>
              </w:rPr>
              <w:t>数据</w:t>
            </w:r>
          </w:p>
          <w:tbl>
            <w:tblPr>
              <w:tblStyle w:val="ad"/>
              <w:tblW w:w="4998"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1998"/>
              <w:gridCol w:w="1793"/>
              <w:gridCol w:w="1138"/>
              <w:gridCol w:w="1138"/>
              <w:gridCol w:w="1141"/>
              <w:gridCol w:w="1108"/>
            </w:tblGrid>
            <w:tr w:rsidR="000E7247">
              <w:trPr>
                <w:trHeight w:val="397"/>
                <w:jc w:val="center"/>
              </w:trPr>
              <w:tc>
                <w:tcPr>
                  <w:tcW w:w="1201" w:type="pct"/>
                  <w:vMerge w:val="restart"/>
                  <w:vAlign w:val="center"/>
                </w:tcPr>
                <w:p w:rsidR="000E7247" w:rsidRDefault="009C0253">
                  <w:pPr>
                    <w:spacing w:line="240" w:lineRule="auto"/>
                    <w:ind w:firstLineChars="0" w:firstLine="0"/>
                    <w:jc w:val="center"/>
                    <w:rPr>
                      <w:b/>
                    </w:rPr>
                  </w:pPr>
                  <w:r>
                    <w:rPr>
                      <w:b/>
                    </w:rPr>
                    <w:t>采样点位</w:t>
                  </w:r>
                </w:p>
              </w:tc>
              <w:tc>
                <w:tcPr>
                  <w:tcW w:w="1078" w:type="pct"/>
                  <w:vMerge w:val="restart"/>
                  <w:vAlign w:val="center"/>
                </w:tcPr>
                <w:p w:rsidR="000E7247" w:rsidRDefault="009C0253">
                  <w:pPr>
                    <w:spacing w:line="240" w:lineRule="auto"/>
                    <w:ind w:firstLineChars="0" w:firstLine="0"/>
                    <w:jc w:val="center"/>
                    <w:rPr>
                      <w:b/>
                    </w:rPr>
                  </w:pPr>
                  <w:r>
                    <w:rPr>
                      <w:b/>
                    </w:rPr>
                    <w:t>监测项目</w:t>
                  </w:r>
                </w:p>
              </w:tc>
              <w:tc>
                <w:tcPr>
                  <w:tcW w:w="2054" w:type="pct"/>
                  <w:gridSpan w:val="3"/>
                  <w:tcBorders>
                    <w:bottom w:val="single" w:sz="4" w:space="0" w:color="auto"/>
                  </w:tcBorders>
                  <w:vAlign w:val="center"/>
                </w:tcPr>
                <w:p w:rsidR="000E7247" w:rsidRDefault="009C0253">
                  <w:pPr>
                    <w:spacing w:line="240" w:lineRule="auto"/>
                    <w:ind w:firstLineChars="0" w:firstLine="0"/>
                    <w:jc w:val="center"/>
                    <w:rPr>
                      <w:b/>
                    </w:rPr>
                  </w:pPr>
                  <w:r>
                    <w:rPr>
                      <w:b/>
                    </w:rPr>
                    <w:t>2021</w:t>
                  </w:r>
                  <w:r>
                    <w:rPr>
                      <w:b/>
                    </w:rPr>
                    <w:t>年</w:t>
                  </w:r>
                  <w:r>
                    <w:rPr>
                      <w:b/>
                    </w:rPr>
                    <w:t>07</w:t>
                  </w:r>
                  <w:r>
                    <w:rPr>
                      <w:b/>
                    </w:rPr>
                    <w:t>月</w:t>
                  </w:r>
                  <w:r>
                    <w:rPr>
                      <w:b/>
                    </w:rPr>
                    <w:t>20</w:t>
                  </w:r>
                  <w:r>
                    <w:rPr>
                      <w:b/>
                    </w:rPr>
                    <w:t>日采样监测结果</w:t>
                  </w:r>
                </w:p>
              </w:tc>
              <w:tc>
                <w:tcPr>
                  <w:tcW w:w="666" w:type="pct"/>
                  <w:vMerge w:val="restart"/>
                  <w:vAlign w:val="center"/>
                </w:tcPr>
                <w:p w:rsidR="000E7247" w:rsidRDefault="009C0253">
                  <w:pPr>
                    <w:spacing w:line="240" w:lineRule="auto"/>
                    <w:ind w:firstLineChars="0" w:firstLine="0"/>
                    <w:jc w:val="center"/>
                    <w:rPr>
                      <w:b/>
                    </w:rPr>
                  </w:pPr>
                  <w:r>
                    <w:rPr>
                      <w:b/>
                    </w:rPr>
                    <w:t>单位</w:t>
                  </w:r>
                </w:p>
              </w:tc>
            </w:tr>
            <w:tr w:rsidR="000E7247">
              <w:trPr>
                <w:trHeight w:val="397"/>
                <w:jc w:val="center"/>
              </w:trPr>
              <w:tc>
                <w:tcPr>
                  <w:tcW w:w="1201" w:type="pct"/>
                  <w:vMerge/>
                  <w:vAlign w:val="center"/>
                </w:tcPr>
                <w:p w:rsidR="000E7247" w:rsidRDefault="000E7247">
                  <w:pPr>
                    <w:spacing w:line="240" w:lineRule="auto"/>
                    <w:ind w:firstLineChars="0" w:firstLine="0"/>
                    <w:jc w:val="center"/>
                    <w:rPr>
                      <w:b/>
                    </w:rPr>
                  </w:pPr>
                </w:p>
              </w:tc>
              <w:tc>
                <w:tcPr>
                  <w:tcW w:w="1078" w:type="pct"/>
                  <w:vMerge/>
                  <w:vAlign w:val="center"/>
                </w:tcPr>
                <w:p w:rsidR="000E7247" w:rsidRDefault="000E7247">
                  <w:pPr>
                    <w:spacing w:line="240" w:lineRule="auto"/>
                    <w:ind w:firstLineChars="0" w:firstLine="0"/>
                    <w:jc w:val="center"/>
                    <w:rPr>
                      <w:b/>
                    </w:rPr>
                  </w:pPr>
                </w:p>
              </w:tc>
              <w:tc>
                <w:tcPr>
                  <w:tcW w:w="684" w:type="pct"/>
                  <w:tcBorders>
                    <w:top w:val="single" w:sz="4" w:space="0" w:color="auto"/>
                  </w:tcBorders>
                  <w:vAlign w:val="center"/>
                </w:tcPr>
                <w:p w:rsidR="000E7247" w:rsidRDefault="009C0253">
                  <w:pPr>
                    <w:spacing w:line="240" w:lineRule="auto"/>
                    <w:ind w:firstLineChars="0" w:firstLine="0"/>
                    <w:jc w:val="center"/>
                    <w:rPr>
                      <w:b/>
                    </w:rPr>
                  </w:pPr>
                  <w:r>
                    <w:rPr>
                      <w:b/>
                    </w:rPr>
                    <w:t>频次</w:t>
                  </w:r>
                  <w:r>
                    <w:rPr>
                      <w:b/>
                    </w:rPr>
                    <w:t>1</w:t>
                  </w:r>
                </w:p>
              </w:tc>
              <w:tc>
                <w:tcPr>
                  <w:tcW w:w="684" w:type="pct"/>
                  <w:tcBorders>
                    <w:top w:val="single" w:sz="4" w:space="0" w:color="auto"/>
                  </w:tcBorders>
                  <w:vAlign w:val="center"/>
                </w:tcPr>
                <w:p w:rsidR="000E7247" w:rsidRDefault="009C0253">
                  <w:pPr>
                    <w:spacing w:line="240" w:lineRule="auto"/>
                    <w:ind w:firstLineChars="0" w:firstLine="0"/>
                    <w:jc w:val="center"/>
                    <w:rPr>
                      <w:b/>
                    </w:rPr>
                  </w:pPr>
                  <w:r>
                    <w:rPr>
                      <w:b/>
                    </w:rPr>
                    <w:t>频次</w:t>
                  </w:r>
                  <w:r>
                    <w:rPr>
                      <w:b/>
                    </w:rPr>
                    <w:t>2</w:t>
                  </w:r>
                </w:p>
              </w:tc>
              <w:tc>
                <w:tcPr>
                  <w:tcW w:w="684" w:type="pct"/>
                  <w:tcBorders>
                    <w:top w:val="single" w:sz="4" w:space="0" w:color="auto"/>
                  </w:tcBorders>
                  <w:vAlign w:val="center"/>
                </w:tcPr>
                <w:p w:rsidR="000E7247" w:rsidRDefault="009C0253">
                  <w:pPr>
                    <w:spacing w:line="240" w:lineRule="auto"/>
                    <w:ind w:firstLineChars="0" w:firstLine="0"/>
                    <w:jc w:val="center"/>
                    <w:rPr>
                      <w:b/>
                    </w:rPr>
                  </w:pPr>
                  <w:r>
                    <w:rPr>
                      <w:b/>
                    </w:rPr>
                    <w:t>频次</w:t>
                  </w:r>
                  <w:r>
                    <w:rPr>
                      <w:b/>
                    </w:rPr>
                    <w:t>3</w:t>
                  </w:r>
                </w:p>
              </w:tc>
              <w:tc>
                <w:tcPr>
                  <w:tcW w:w="666" w:type="pct"/>
                  <w:vMerge/>
                  <w:vAlign w:val="center"/>
                </w:tcPr>
                <w:p w:rsidR="000E7247" w:rsidRDefault="000E7247">
                  <w:pPr>
                    <w:spacing w:line="240" w:lineRule="auto"/>
                    <w:ind w:firstLineChars="0" w:firstLine="0"/>
                    <w:jc w:val="center"/>
                    <w:rPr>
                      <w:b/>
                    </w:rPr>
                  </w:pPr>
                </w:p>
              </w:tc>
            </w:tr>
            <w:tr w:rsidR="000E7247">
              <w:trPr>
                <w:trHeight w:val="397"/>
                <w:jc w:val="center"/>
              </w:trPr>
              <w:tc>
                <w:tcPr>
                  <w:tcW w:w="1201" w:type="pct"/>
                  <w:vAlign w:val="center"/>
                </w:tcPr>
                <w:p w:rsidR="000E7247" w:rsidRDefault="009C0253">
                  <w:pPr>
                    <w:spacing w:line="240" w:lineRule="auto"/>
                    <w:ind w:firstLineChars="0" w:firstLine="0"/>
                    <w:jc w:val="center"/>
                  </w:pPr>
                  <w:r>
                    <w:t>上风向参照点</w:t>
                  </w:r>
                  <w:r>
                    <w:t xml:space="preserve"> ○1#</w:t>
                  </w:r>
                </w:p>
              </w:tc>
              <w:tc>
                <w:tcPr>
                  <w:tcW w:w="1078" w:type="pct"/>
                  <w:vAlign w:val="center"/>
                </w:tcPr>
                <w:p w:rsidR="000E7247" w:rsidRDefault="009C0253">
                  <w:pPr>
                    <w:spacing w:line="240" w:lineRule="auto"/>
                    <w:ind w:firstLineChars="0" w:firstLine="0"/>
                    <w:jc w:val="center"/>
                  </w:pPr>
                  <w:r>
                    <w:t>总悬浮颗粒物</w:t>
                  </w:r>
                </w:p>
              </w:tc>
              <w:tc>
                <w:tcPr>
                  <w:tcW w:w="684" w:type="pct"/>
                  <w:vAlign w:val="center"/>
                </w:tcPr>
                <w:p w:rsidR="000E7247" w:rsidRDefault="009C0253">
                  <w:pPr>
                    <w:spacing w:line="240" w:lineRule="auto"/>
                    <w:ind w:firstLineChars="0" w:firstLine="0"/>
                    <w:jc w:val="center"/>
                  </w:pPr>
                  <w:r>
                    <w:rPr>
                      <w:rFonts w:hint="eastAsia"/>
                    </w:rPr>
                    <w:t>0.201</w:t>
                  </w:r>
                </w:p>
              </w:tc>
              <w:tc>
                <w:tcPr>
                  <w:tcW w:w="684" w:type="pct"/>
                  <w:vAlign w:val="center"/>
                </w:tcPr>
                <w:p w:rsidR="000E7247" w:rsidRDefault="009C0253">
                  <w:pPr>
                    <w:spacing w:line="240" w:lineRule="auto"/>
                    <w:ind w:firstLineChars="0" w:firstLine="0"/>
                    <w:jc w:val="center"/>
                  </w:pPr>
                  <w:r>
                    <w:rPr>
                      <w:rFonts w:hint="eastAsia"/>
                    </w:rPr>
                    <w:t>0.234</w:t>
                  </w:r>
                </w:p>
              </w:tc>
              <w:tc>
                <w:tcPr>
                  <w:tcW w:w="684" w:type="pct"/>
                  <w:vAlign w:val="center"/>
                </w:tcPr>
                <w:p w:rsidR="000E7247" w:rsidRDefault="009C0253">
                  <w:pPr>
                    <w:spacing w:line="240" w:lineRule="auto"/>
                    <w:ind w:firstLineChars="0" w:firstLine="0"/>
                    <w:jc w:val="center"/>
                  </w:pPr>
                  <w:r>
                    <w:rPr>
                      <w:rFonts w:hint="eastAsia"/>
                    </w:rPr>
                    <w:t>0.218</w:t>
                  </w:r>
                </w:p>
              </w:tc>
              <w:tc>
                <w:tcPr>
                  <w:tcW w:w="666" w:type="pct"/>
                  <w:vAlign w:val="center"/>
                </w:tcPr>
                <w:p w:rsidR="000E7247" w:rsidRDefault="009C0253">
                  <w:pPr>
                    <w:spacing w:line="240" w:lineRule="auto"/>
                    <w:ind w:firstLineChars="0" w:firstLine="0"/>
                    <w:jc w:val="center"/>
                    <w:rPr>
                      <w:vertAlign w:val="superscript"/>
                    </w:rPr>
                  </w:pPr>
                  <w:r>
                    <w:rPr>
                      <w:rFonts w:hint="eastAsia"/>
                    </w:rPr>
                    <w:t>m</w:t>
                  </w:r>
                  <w:r>
                    <w:t>g/m</w:t>
                  </w:r>
                  <w:r>
                    <w:rPr>
                      <w:vertAlign w:val="superscript"/>
                    </w:rPr>
                    <w:t>3</w:t>
                  </w:r>
                </w:p>
              </w:tc>
            </w:tr>
            <w:tr w:rsidR="000E7247">
              <w:trPr>
                <w:trHeight w:val="397"/>
                <w:jc w:val="center"/>
              </w:trPr>
              <w:tc>
                <w:tcPr>
                  <w:tcW w:w="1201" w:type="pct"/>
                  <w:vAlign w:val="center"/>
                </w:tcPr>
                <w:p w:rsidR="000E7247" w:rsidRDefault="009C0253">
                  <w:pPr>
                    <w:spacing w:line="240" w:lineRule="auto"/>
                    <w:ind w:firstLineChars="0" w:firstLine="0"/>
                    <w:jc w:val="center"/>
                  </w:pPr>
                  <w:r>
                    <w:t>下风向监测点</w:t>
                  </w:r>
                  <w:r>
                    <w:t xml:space="preserve"> ○2#</w:t>
                  </w:r>
                </w:p>
              </w:tc>
              <w:tc>
                <w:tcPr>
                  <w:tcW w:w="1078" w:type="pct"/>
                  <w:vAlign w:val="center"/>
                </w:tcPr>
                <w:p w:rsidR="000E7247" w:rsidRDefault="009C0253">
                  <w:pPr>
                    <w:spacing w:line="240" w:lineRule="auto"/>
                    <w:ind w:firstLineChars="0" w:firstLine="0"/>
                    <w:jc w:val="center"/>
                  </w:pPr>
                  <w:r>
                    <w:t>总悬浮颗粒物</w:t>
                  </w:r>
                </w:p>
              </w:tc>
              <w:tc>
                <w:tcPr>
                  <w:tcW w:w="684" w:type="pct"/>
                  <w:vAlign w:val="center"/>
                </w:tcPr>
                <w:p w:rsidR="000E7247" w:rsidRDefault="009C0253">
                  <w:pPr>
                    <w:spacing w:line="240" w:lineRule="auto"/>
                    <w:ind w:firstLineChars="0" w:firstLine="0"/>
                    <w:jc w:val="center"/>
                  </w:pPr>
                  <w:r>
                    <w:rPr>
                      <w:rFonts w:hint="eastAsia"/>
                    </w:rPr>
                    <w:t>0.285</w:t>
                  </w:r>
                </w:p>
              </w:tc>
              <w:tc>
                <w:tcPr>
                  <w:tcW w:w="684" w:type="pct"/>
                  <w:vAlign w:val="center"/>
                </w:tcPr>
                <w:p w:rsidR="000E7247" w:rsidRDefault="009C0253">
                  <w:pPr>
                    <w:spacing w:line="240" w:lineRule="auto"/>
                    <w:ind w:firstLineChars="0" w:firstLine="0"/>
                    <w:jc w:val="center"/>
                  </w:pPr>
                  <w:r>
                    <w:rPr>
                      <w:rFonts w:hint="eastAsia"/>
                    </w:rPr>
                    <w:t>0.268</w:t>
                  </w:r>
                </w:p>
              </w:tc>
              <w:tc>
                <w:tcPr>
                  <w:tcW w:w="684" w:type="pct"/>
                  <w:vAlign w:val="center"/>
                </w:tcPr>
                <w:p w:rsidR="000E7247" w:rsidRDefault="009C0253">
                  <w:pPr>
                    <w:spacing w:line="240" w:lineRule="auto"/>
                    <w:ind w:firstLineChars="0" w:firstLine="0"/>
                    <w:jc w:val="center"/>
                  </w:pPr>
                  <w:r>
                    <w:rPr>
                      <w:rFonts w:hint="eastAsia"/>
                    </w:rPr>
                    <w:t>0.302</w:t>
                  </w:r>
                </w:p>
              </w:tc>
              <w:tc>
                <w:tcPr>
                  <w:tcW w:w="666" w:type="pct"/>
                  <w:vAlign w:val="center"/>
                </w:tcPr>
                <w:p w:rsidR="000E7247" w:rsidRDefault="009C0253">
                  <w:pPr>
                    <w:spacing w:line="240" w:lineRule="auto"/>
                    <w:ind w:firstLineChars="0" w:firstLine="0"/>
                    <w:jc w:val="center"/>
                  </w:pPr>
                  <w:r>
                    <w:rPr>
                      <w:rFonts w:hint="eastAsia"/>
                    </w:rPr>
                    <w:t>m</w:t>
                  </w:r>
                  <w:r>
                    <w:t>g/m</w:t>
                  </w:r>
                  <w:r>
                    <w:rPr>
                      <w:vertAlign w:val="superscript"/>
                    </w:rPr>
                    <w:t>3</w:t>
                  </w:r>
                </w:p>
              </w:tc>
            </w:tr>
            <w:tr w:rsidR="000E7247">
              <w:trPr>
                <w:trHeight w:val="397"/>
                <w:jc w:val="center"/>
              </w:trPr>
              <w:tc>
                <w:tcPr>
                  <w:tcW w:w="1201" w:type="pct"/>
                  <w:vAlign w:val="center"/>
                </w:tcPr>
                <w:p w:rsidR="000E7247" w:rsidRDefault="009C0253">
                  <w:pPr>
                    <w:spacing w:line="240" w:lineRule="auto"/>
                    <w:ind w:firstLineChars="0" w:firstLine="0"/>
                    <w:jc w:val="center"/>
                  </w:pPr>
                  <w:r>
                    <w:t>下风向监测点</w:t>
                  </w:r>
                  <w:r>
                    <w:t xml:space="preserve"> ○3#</w:t>
                  </w:r>
                </w:p>
              </w:tc>
              <w:tc>
                <w:tcPr>
                  <w:tcW w:w="1078" w:type="pct"/>
                  <w:vAlign w:val="center"/>
                </w:tcPr>
                <w:p w:rsidR="000E7247" w:rsidRDefault="009C0253">
                  <w:pPr>
                    <w:spacing w:line="240" w:lineRule="auto"/>
                    <w:ind w:firstLineChars="0" w:firstLine="0"/>
                    <w:jc w:val="center"/>
                  </w:pPr>
                  <w:r>
                    <w:t>总悬浮颗粒物</w:t>
                  </w:r>
                </w:p>
              </w:tc>
              <w:tc>
                <w:tcPr>
                  <w:tcW w:w="684" w:type="pct"/>
                  <w:vAlign w:val="center"/>
                </w:tcPr>
                <w:p w:rsidR="000E7247" w:rsidRDefault="009C0253">
                  <w:pPr>
                    <w:spacing w:line="240" w:lineRule="auto"/>
                    <w:ind w:firstLineChars="0" w:firstLine="0"/>
                    <w:jc w:val="center"/>
                  </w:pPr>
                  <w:r>
                    <w:rPr>
                      <w:rFonts w:hint="eastAsia"/>
                    </w:rPr>
                    <w:t>0.235</w:t>
                  </w:r>
                </w:p>
              </w:tc>
              <w:tc>
                <w:tcPr>
                  <w:tcW w:w="684" w:type="pct"/>
                  <w:vAlign w:val="center"/>
                </w:tcPr>
                <w:p w:rsidR="000E7247" w:rsidRDefault="009C0253">
                  <w:pPr>
                    <w:spacing w:line="240" w:lineRule="auto"/>
                    <w:ind w:firstLineChars="0" w:firstLine="0"/>
                    <w:jc w:val="center"/>
                  </w:pPr>
                  <w:r>
                    <w:rPr>
                      <w:rFonts w:hint="eastAsia"/>
                    </w:rPr>
                    <w:t>0.301</w:t>
                  </w:r>
                </w:p>
              </w:tc>
              <w:tc>
                <w:tcPr>
                  <w:tcW w:w="684" w:type="pct"/>
                  <w:vAlign w:val="center"/>
                </w:tcPr>
                <w:p w:rsidR="000E7247" w:rsidRDefault="009C0253">
                  <w:pPr>
                    <w:spacing w:line="240" w:lineRule="auto"/>
                    <w:ind w:firstLineChars="0" w:firstLine="0"/>
                    <w:jc w:val="center"/>
                  </w:pPr>
                  <w:r>
                    <w:rPr>
                      <w:rFonts w:hint="eastAsia"/>
                    </w:rPr>
                    <w:t>0.251</w:t>
                  </w:r>
                </w:p>
              </w:tc>
              <w:tc>
                <w:tcPr>
                  <w:tcW w:w="666" w:type="pct"/>
                  <w:vAlign w:val="center"/>
                </w:tcPr>
                <w:p w:rsidR="000E7247" w:rsidRDefault="009C0253">
                  <w:pPr>
                    <w:spacing w:line="240" w:lineRule="auto"/>
                    <w:ind w:firstLineChars="0" w:firstLine="0"/>
                    <w:jc w:val="center"/>
                  </w:pPr>
                  <w:r>
                    <w:rPr>
                      <w:rFonts w:hint="eastAsia"/>
                    </w:rPr>
                    <w:t>m</w:t>
                  </w:r>
                  <w:r>
                    <w:t>g/m</w:t>
                  </w:r>
                  <w:r>
                    <w:rPr>
                      <w:vertAlign w:val="superscript"/>
                    </w:rPr>
                    <w:t>3</w:t>
                  </w:r>
                </w:p>
              </w:tc>
            </w:tr>
            <w:tr w:rsidR="000E7247">
              <w:trPr>
                <w:trHeight w:val="397"/>
                <w:jc w:val="center"/>
              </w:trPr>
              <w:tc>
                <w:tcPr>
                  <w:tcW w:w="1201" w:type="pct"/>
                  <w:vAlign w:val="center"/>
                </w:tcPr>
                <w:p w:rsidR="000E7247" w:rsidRDefault="009C0253">
                  <w:pPr>
                    <w:spacing w:line="240" w:lineRule="auto"/>
                    <w:ind w:firstLineChars="0" w:firstLine="0"/>
                    <w:jc w:val="center"/>
                  </w:pPr>
                  <w:r>
                    <w:lastRenderedPageBreak/>
                    <w:t>下风向监测点</w:t>
                  </w:r>
                  <w:r>
                    <w:t xml:space="preserve"> ○4#</w:t>
                  </w:r>
                </w:p>
              </w:tc>
              <w:tc>
                <w:tcPr>
                  <w:tcW w:w="1078" w:type="pct"/>
                  <w:vAlign w:val="center"/>
                </w:tcPr>
                <w:p w:rsidR="000E7247" w:rsidRDefault="009C0253">
                  <w:pPr>
                    <w:spacing w:line="240" w:lineRule="auto"/>
                    <w:ind w:firstLineChars="0" w:firstLine="0"/>
                    <w:jc w:val="center"/>
                  </w:pPr>
                  <w:r>
                    <w:t>总悬浮颗粒物</w:t>
                  </w:r>
                </w:p>
              </w:tc>
              <w:tc>
                <w:tcPr>
                  <w:tcW w:w="684" w:type="pct"/>
                  <w:vAlign w:val="center"/>
                </w:tcPr>
                <w:p w:rsidR="000E7247" w:rsidRDefault="009C0253">
                  <w:pPr>
                    <w:spacing w:line="240" w:lineRule="auto"/>
                    <w:ind w:firstLineChars="0" w:firstLine="0"/>
                    <w:jc w:val="center"/>
                  </w:pPr>
                  <w:r>
                    <w:rPr>
                      <w:rFonts w:hint="eastAsia"/>
                    </w:rPr>
                    <w:t>0.251</w:t>
                  </w:r>
                </w:p>
              </w:tc>
              <w:tc>
                <w:tcPr>
                  <w:tcW w:w="684" w:type="pct"/>
                  <w:vAlign w:val="center"/>
                </w:tcPr>
                <w:p w:rsidR="000E7247" w:rsidRDefault="009C0253">
                  <w:pPr>
                    <w:spacing w:line="240" w:lineRule="auto"/>
                    <w:ind w:firstLineChars="0" w:firstLine="0"/>
                    <w:jc w:val="center"/>
                  </w:pPr>
                  <w:r>
                    <w:rPr>
                      <w:rFonts w:hint="eastAsia"/>
                    </w:rPr>
                    <w:t>0.284</w:t>
                  </w:r>
                </w:p>
              </w:tc>
              <w:tc>
                <w:tcPr>
                  <w:tcW w:w="684" w:type="pct"/>
                  <w:vAlign w:val="center"/>
                </w:tcPr>
                <w:p w:rsidR="000E7247" w:rsidRDefault="009C0253">
                  <w:pPr>
                    <w:spacing w:line="240" w:lineRule="auto"/>
                    <w:ind w:firstLineChars="0" w:firstLine="0"/>
                    <w:jc w:val="center"/>
                  </w:pPr>
                  <w:r>
                    <w:rPr>
                      <w:rFonts w:hint="eastAsia"/>
                    </w:rPr>
                    <w:t>0.268</w:t>
                  </w:r>
                </w:p>
              </w:tc>
              <w:tc>
                <w:tcPr>
                  <w:tcW w:w="666" w:type="pct"/>
                  <w:vAlign w:val="center"/>
                </w:tcPr>
                <w:p w:rsidR="000E7247" w:rsidRDefault="009C0253">
                  <w:pPr>
                    <w:spacing w:line="240" w:lineRule="auto"/>
                    <w:ind w:firstLineChars="0" w:firstLine="0"/>
                    <w:jc w:val="center"/>
                  </w:pPr>
                  <w:r>
                    <w:rPr>
                      <w:rFonts w:hint="eastAsia"/>
                    </w:rPr>
                    <w:t>m</w:t>
                  </w:r>
                  <w:r>
                    <w:t>g/m</w:t>
                  </w:r>
                  <w:r>
                    <w:rPr>
                      <w:vertAlign w:val="superscript"/>
                    </w:rPr>
                    <w:t>3</w:t>
                  </w:r>
                </w:p>
              </w:tc>
            </w:tr>
          </w:tbl>
          <w:p w:rsidR="000E7247" w:rsidRDefault="009C0253" w:rsidP="00A12B93">
            <w:pPr>
              <w:ind w:firstLine="420"/>
            </w:pPr>
            <w:r>
              <w:t>由检测结果可知：厂界无组织颗粒物排放浓度最大值为</w:t>
            </w:r>
            <w:r>
              <w:rPr>
                <w:rFonts w:hint="eastAsia"/>
              </w:rPr>
              <w:t>0.302m</w:t>
            </w:r>
            <w:r>
              <w:t>g/m</w:t>
            </w:r>
            <w:r>
              <w:rPr>
                <w:vertAlign w:val="superscript"/>
              </w:rPr>
              <w:t>3</w:t>
            </w:r>
            <w:r>
              <w:t>，</w:t>
            </w:r>
            <w:r>
              <w:rPr>
                <w:rFonts w:hint="eastAsia"/>
              </w:rPr>
              <w:t>排放浓度满足《建材工业大气污染物排放标准》（</w:t>
            </w:r>
            <w:r>
              <w:rPr>
                <w:rFonts w:hint="eastAsia"/>
              </w:rPr>
              <w:t>DB/T 37/ 2373</w:t>
            </w:r>
            <w:r>
              <w:rPr>
                <w:rFonts w:hint="eastAsia"/>
              </w:rPr>
              <w:t>—</w:t>
            </w:r>
            <w:r>
              <w:rPr>
                <w:rFonts w:hint="eastAsia"/>
              </w:rPr>
              <w:t>2018</w:t>
            </w:r>
            <w:r>
              <w:rPr>
                <w:rFonts w:hint="eastAsia"/>
              </w:rPr>
              <w:t>）表</w:t>
            </w:r>
            <w:r>
              <w:rPr>
                <w:rFonts w:hint="eastAsia"/>
              </w:rPr>
              <w:t>3</w:t>
            </w:r>
            <w:r>
              <w:rPr>
                <w:rFonts w:hint="eastAsia"/>
              </w:rPr>
              <w:t>厂界限值。</w:t>
            </w:r>
          </w:p>
          <w:p w:rsidR="000E7247" w:rsidRDefault="009C0253">
            <w:pPr>
              <w:pStyle w:val="3"/>
            </w:pPr>
            <w:r>
              <w:rPr>
                <w:rFonts w:hint="eastAsia"/>
              </w:rPr>
              <w:t>2</w:t>
            </w:r>
            <w:r>
              <w:t>.</w:t>
            </w:r>
            <w:r>
              <w:rPr>
                <w:rFonts w:hint="eastAsia"/>
              </w:rPr>
              <w:t>2</w:t>
            </w:r>
            <w:r>
              <w:t xml:space="preserve"> </w:t>
            </w:r>
            <w:r>
              <w:t>噪声</w:t>
            </w:r>
            <w:r>
              <w:t xml:space="preserve"> </w:t>
            </w:r>
          </w:p>
          <w:p w:rsidR="000E7247" w:rsidRDefault="009C0253" w:rsidP="00A12B93">
            <w:pPr>
              <w:ind w:firstLine="420"/>
              <w:jc w:val="left"/>
            </w:pPr>
            <w:r>
              <w:t>项目噪声来源主要是各种设备运行产生的噪声</w:t>
            </w:r>
            <w:r>
              <w:rPr>
                <w:rFonts w:hint="eastAsia"/>
              </w:rPr>
              <w:t>。</w:t>
            </w:r>
            <w:r>
              <w:t>噪声级</w:t>
            </w:r>
            <w:r>
              <w:t>80</w:t>
            </w:r>
            <w:r>
              <w:t>～</w:t>
            </w:r>
            <w:r>
              <w:t>100dB</w:t>
            </w:r>
            <w:r>
              <w:t>（</w:t>
            </w:r>
            <w:r>
              <w:t>A</w:t>
            </w:r>
            <w:r>
              <w:t>）。</w:t>
            </w:r>
            <w:r>
              <w:rPr>
                <w:rFonts w:hint="eastAsia"/>
              </w:rPr>
              <w:t>企业于</w:t>
            </w:r>
            <w:r>
              <w:rPr>
                <w:rFonts w:hint="eastAsia"/>
              </w:rPr>
              <w:t>2021</w:t>
            </w:r>
            <w:r>
              <w:rPr>
                <w:rFonts w:hint="eastAsia"/>
              </w:rPr>
              <w:t>年</w:t>
            </w:r>
            <w:r>
              <w:rPr>
                <w:rFonts w:hint="eastAsia"/>
              </w:rPr>
              <w:t>6</w:t>
            </w:r>
            <w:r>
              <w:rPr>
                <w:rFonts w:hint="eastAsia"/>
              </w:rPr>
              <w:t>月</w:t>
            </w:r>
            <w:r>
              <w:rPr>
                <w:rFonts w:hint="eastAsia"/>
              </w:rPr>
              <w:t>21</w:t>
            </w:r>
            <w:r>
              <w:rPr>
                <w:rFonts w:hint="eastAsia"/>
              </w:rPr>
              <w:t>日委托山东宜维检测有限公司对厂界噪声进行例行监测，监测结果如下表所示。</w:t>
            </w:r>
            <w:r>
              <w:t>根据监测结果，厂区昼间噪声最大值为</w:t>
            </w:r>
            <w:r>
              <w:rPr>
                <w:rFonts w:hint="eastAsia"/>
              </w:rPr>
              <w:t>45.0</w:t>
            </w:r>
            <w:r>
              <w:t>dB(A)</w:t>
            </w:r>
            <w:r>
              <w:rPr>
                <w:rFonts w:hint="eastAsia"/>
              </w:rPr>
              <w:t>，</w:t>
            </w:r>
            <w:r>
              <w:rPr>
                <w:rFonts w:hint="eastAsia"/>
              </w:rPr>
              <w:t>夜间</w:t>
            </w:r>
            <w:r>
              <w:t>噪声最大值为</w:t>
            </w:r>
            <w:r>
              <w:rPr>
                <w:rFonts w:hint="eastAsia"/>
              </w:rPr>
              <w:t>48.7</w:t>
            </w:r>
            <w:r>
              <w:t>B(A)</w:t>
            </w:r>
            <w:r>
              <w:t>，达到《工业企业厂界环境噪声排放标准》（</w:t>
            </w:r>
            <w:r>
              <w:t>GB</w:t>
            </w:r>
            <w:r>
              <w:rPr>
                <w:rFonts w:hint="eastAsia"/>
              </w:rPr>
              <w:t xml:space="preserve">/T </w:t>
            </w:r>
            <w:r>
              <w:t>12348-2008</w:t>
            </w:r>
            <w:r>
              <w:t>）中的</w:t>
            </w:r>
            <w:r>
              <w:t>2</w:t>
            </w:r>
            <w:r>
              <w:t>类标准要求限值</w:t>
            </w:r>
            <w:r>
              <w:rPr>
                <w:rFonts w:hint="eastAsia"/>
              </w:rPr>
              <w:t>。</w:t>
            </w:r>
            <w:r>
              <w:rPr>
                <w:rFonts w:hint="eastAsia"/>
              </w:rPr>
              <w:t>企业夜间不进行生产，不产生生产噪声。</w:t>
            </w:r>
          </w:p>
          <w:p w:rsidR="000E7247" w:rsidRDefault="009C0253">
            <w:pPr>
              <w:pStyle w:val="af0"/>
              <w:rPr>
                <w:b/>
                <w:bCs w:val="0"/>
                <w:color w:val="auto"/>
              </w:rPr>
            </w:pPr>
            <w:r>
              <w:rPr>
                <w:rFonts w:hint="eastAsia"/>
                <w:b/>
                <w:bCs w:val="0"/>
                <w:color w:val="auto"/>
              </w:rPr>
              <w:t>表</w:t>
            </w:r>
            <w:r>
              <w:rPr>
                <w:rFonts w:hint="eastAsia"/>
                <w:b/>
                <w:bCs w:val="0"/>
                <w:color w:val="auto"/>
              </w:rPr>
              <w:t xml:space="preserve">15  </w:t>
            </w:r>
            <w:r>
              <w:rPr>
                <w:rFonts w:hint="eastAsia"/>
                <w:b/>
                <w:bCs w:val="0"/>
                <w:color w:val="auto"/>
              </w:rPr>
              <w:t>厂界噪声监测数据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72"/>
              <w:gridCol w:w="1729"/>
              <w:gridCol w:w="2457"/>
              <w:gridCol w:w="2661"/>
            </w:tblGrid>
            <w:tr w:rsidR="000E7247">
              <w:trPr>
                <w:cantSplit/>
                <w:trHeight w:val="340"/>
                <w:jc w:val="center"/>
              </w:trPr>
              <w:tc>
                <w:tcPr>
                  <w:tcW w:w="1491" w:type="dxa"/>
                  <w:vAlign w:val="center"/>
                </w:tcPr>
                <w:p w:rsidR="000E7247" w:rsidRDefault="009C0253">
                  <w:pPr>
                    <w:tabs>
                      <w:tab w:val="left" w:pos="6030"/>
                    </w:tabs>
                    <w:spacing w:line="240" w:lineRule="auto"/>
                    <w:ind w:firstLineChars="0" w:firstLine="0"/>
                    <w:jc w:val="center"/>
                    <w:rPr>
                      <w:b/>
                    </w:rPr>
                  </w:pPr>
                  <w:r>
                    <w:rPr>
                      <w:b/>
                    </w:rPr>
                    <w:t>采样时间</w:t>
                  </w:r>
                </w:p>
              </w:tc>
              <w:tc>
                <w:tcPr>
                  <w:tcW w:w="6939" w:type="dxa"/>
                  <w:gridSpan w:val="3"/>
                  <w:vAlign w:val="center"/>
                </w:tcPr>
                <w:p w:rsidR="000E7247" w:rsidRDefault="009C0253">
                  <w:pPr>
                    <w:tabs>
                      <w:tab w:val="left" w:pos="6030"/>
                    </w:tabs>
                    <w:spacing w:line="240" w:lineRule="auto"/>
                    <w:ind w:firstLineChars="0" w:firstLine="0"/>
                    <w:jc w:val="center"/>
                    <w:rPr>
                      <w:b/>
                    </w:rPr>
                  </w:pPr>
                  <w:r>
                    <w:rPr>
                      <w:b/>
                    </w:rPr>
                    <w:t>2021</w:t>
                  </w:r>
                  <w:r>
                    <w:rPr>
                      <w:b/>
                    </w:rPr>
                    <w:t>年</w:t>
                  </w:r>
                  <w:r>
                    <w:rPr>
                      <w:rFonts w:hint="eastAsia"/>
                      <w:b/>
                    </w:rPr>
                    <w:t>6</w:t>
                  </w:r>
                  <w:r>
                    <w:rPr>
                      <w:b/>
                    </w:rPr>
                    <w:t>月</w:t>
                  </w:r>
                  <w:r>
                    <w:rPr>
                      <w:b/>
                    </w:rPr>
                    <w:t>2</w:t>
                  </w:r>
                  <w:r>
                    <w:rPr>
                      <w:rFonts w:hint="eastAsia"/>
                      <w:b/>
                    </w:rPr>
                    <w:t>1</w:t>
                  </w:r>
                  <w:r>
                    <w:rPr>
                      <w:b/>
                    </w:rPr>
                    <w:t>日</w:t>
                  </w:r>
                </w:p>
              </w:tc>
            </w:tr>
            <w:tr w:rsidR="000E7247">
              <w:trPr>
                <w:cantSplit/>
                <w:trHeight w:val="340"/>
                <w:jc w:val="center"/>
              </w:trPr>
              <w:tc>
                <w:tcPr>
                  <w:tcW w:w="1491" w:type="dxa"/>
                  <w:vMerge w:val="restart"/>
                  <w:vAlign w:val="center"/>
                </w:tcPr>
                <w:p w:rsidR="000E7247" w:rsidRDefault="009C0253">
                  <w:pPr>
                    <w:tabs>
                      <w:tab w:val="left" w:pos="6030"/>
                    </w:tabs>
                    <w:spacing w:line="240" w:lineRule="auto"/>
                    <w:ind w:firstLineChars="0" w:firstLine="0"/>
                    <w:jc w:val="center"/>
                    <w:rPr>
                      <w:b/>
                    </w:rPr>
                  </w:pPr>
                  <w:r>
                    <w:rPr>
                      <w:b/>
                    </w:rPr>
                    <w:t>测点编号</w:t>
                  </w:r>
                </w:p>
              </w:tc>
              <w:tc>
                <w:tcPr>
                  <w:tcW w:w="1751" w:type="dxa"/>
                  <w:vMerge w:val="restart"/>
                  <w:vAlign w:val="center"/>
                </w:tcPr>
                <w:p w:rsidR="000E7247" w:rsidRDefault="009C0253">
                  <w:pPr>
                    <w:tabs>
                      <w:tab w:val="left" w:pos="6030"/>
                    </w:tabs>
                    <w:spacing w:line="240" w:lineRule="auto"/>
                    <w:ind w:firstLineChars="0" w:firstLine="0"/>
                    <w:jc w:val="center"/>
                    <w:rPr>
                      <w:b/>
                    </w:rPr>
                  </w:pPr>
                  <w:r>
                    <w:rPr>
                      <w:b/>
                    </w:rPr>
                    <w:t>监测点位置</w:t>
                  </w:r>
                </w:p>
              </w:tc>
              <w:tc>
                <w:tcPr>
                  <w:tcW w:w="5188" w:type="dxa"/>
                  <w:gridSpan w:val="2"/>
                  <w:vAlign w:val="center"/>
                </w:tcPr>
                <w:p w:rsidR="000E7247" w:rsidRDefault="009C0253">
                  <w:pPr>
                    <w:spacing w:line="240" w:lineRule="auto"/>
                    <w:ind w:firstLineChars="0" w:firstLine="0"/>
                    <w:jc w:val="center"/>
                    <w:rPr>
                      <w:b/>
                    </w:rPr>
                  </w:pPr>
                  <w:r>
                    <w:rPr>
                      <w:b/>
                    </w:rPr>
                    <w:t>监测结果</w:t>
                  </w:r>
                  <w:r>
                    <w:rPr>
                      <w:b/>
                    </w:rPr>
                    <w:t>Leq [dB(A)]</w:t>
                  </w:r>
                </w:p>
              </w:tc>
            </w:tr>
            <w:tr w:rsidR="000E7247">
              <w:trPr>
                <w:cantSplit/>
                <w:trHeight w:val="340"/>
                <w:jc w:val="center"/>
              </w:trPr>
              <w:tc>
                <w:tcPr>
                  <w:tcW w:w="1491" w:type="dxa"/>
                  <w:vMerge/>
                  <w:vAlign w:val="center"/>
                </w:tcPr>
                <w:p w:rsidR="000E7247" w:rsidRDefault="000E7247">
                  <w:pPr>
                    <w:tabs>
                      <w:tab w:val="left" w:pos="6030"/>
                    </w:tabs>
                    <w:spacing w:line="240" w:lineRule="auto"/>
                    <w:ind w:firstLineChars="0" w:firstLine="0"/>
                    <w:jc w:val="center"/>
                    <w:rPr>
                      <w:b/>
                    </w:rPr>
                  </w:pPr>
                </w:p>
              </w:tc>
              <w:tc>
                <w:tcPr>
                  <w:tcW w:w="1751" w:type="dxa"/>
                  <w:vMerge/>
                  <w:vAlign w:val="center"/>
                </w:tcPr>
                <w:p w:rsidR="000E7247" w:rsidRDefault="000E7247">
                  <w:pPr>
                    <w:spacing w:line="240" w:lineRule="auto"/>
                    <w:ind w:firstLineChars="0" w:firstLine="0"/>
                    <w:jc w:val="center"/>
                    <w:rPr>
                      <w:b/>
                    </w:rPr>
                  </w:pPr>
                </w:p>
              </w:tc>
              <w:tc>
                <w:tcPr>
                  <w:tcW w:w="2490" w:type="dxa"/>
                  <w:vAlign w:val="center"/>
                </w:tcPr>
                <w:p w:rsidR="000E7247" w:rsidRDefault="009C0253">
                  <w:pPr>
                    <w:tabs>
                      <w:tab w:val="left" w:pos="6045"/>
                    </w:tabs>
                    <w:spacing w:line="240" w:lineRule="auto"/>
                    <w:ind w:firstLineChars="0" w:firstLine="0"/>
                    <w:jc w:val="center"/>
                    <w:rPr>
                      <w:b/>
                    </w:rPr>
                  </w:pPr>
                  <w:r>
                    <w:rPr>
                      <w:rFonts w:hint="eastAsia"/>
                      <w:b/>
                    </w:rPr>
                    <w:t>昼间</w:t>
                  </w:r>
                </w:p>
              </w:tc>
              <w:tc>
                <w:tcPr>
                  <w:tcW w:w="2698" w:type="dxa"/>
                  <w:vAlign w:val="center"/>
                </w:tcPr>
                <w:p w:rsidR="000E7247" w:rsidRDefault="009C0253">
                  <w:pPr>
                    <w:tabs>
                      <w:tab w:val="left" w:pos="6045"/>
                    </w:tabs>
                    <w:spacing w:line="240" w:lineRule="auto"/>
                    <w:ind w:firstLineChars="0" w:firstLine="0"/>
                    <w:jc w:val="center"/>
                    <w:rPr>
                      <w:b/>
                    </w:rPr>
                  </w:pPr>
                  <w:r>
                    <w:rPr>
                      <w:rFonts w:hint="eastAsia"/>
                      <w:b/>
                    </w:rPr>
                    <w:t>夜间</w:t>
                  </w:r>
                </w:p>
              </w:tc>
            </w:tr>
            <w:tr w:rsidR="000E7247">
              <w:trPr>
                <w:cantSplit/>
                <w:trHeight w:val="340"/>
                <w:jc w:val="center"/>
              </w:trPr>
              <w:tc>
                <w:tcPr>
                  <w:tcW w:w="1491" w:type="dxa"/>
                  <w:vAlign w:val="center"/>
                </w:tcPr>
                <w:p w:rsidR="000E7247" w:rsidRDefault="009C0253">
                  <w:pPr>
                    <w:tabs>
                      <w:tab w:val="left" w:pos="6045"/>
                    </w:tabs>
                    <w:spacing w:line="240" w:lineRule="auto"/>
                    <w:ind w:firstLineChars="0" w:firstLine="0"/>
                    <w:jc w:val="center"/>
                  </w:pPr>
                  <w:r>
                    <w:t>1</w:t>
                  </w:r>
                </w:p>
              </w:tc>
              <w:tc>
                <w:tcPr>
                  <w:tcW w:w="1751" w:type="dxa"/>
                  <w:vAlign w:val="center"/>
                </w:tcPr>
                <w:p w:rsidR="000E7247" w:rsidRDefault="009C0253">
                  <w:pPr>
                    <w:tabs>
                      <w:tab w:val="left" w:pos="6045"/>
                    </w:tabs>
                    <w:spacing w:line="240" w:lineRule="auto"/>
                    <w:ind w:firstLineChars="0" w:firstLine="0"/>
                    <w:jc w:val="center"/>
                  </w:pPr>
                  <w:r>
                    <w:t>厂界东</w:t>
                  </w:r>
                </w:p>
              </w:tc>
              <w:tc>
                <w:tcPr>
                  <w:tcW w:w="2490" w:type="dxa"/>
                  <w:vAlign w:val="center"/>
                </w:tcPr>
                <w:p w:rsidR="000E7247" w:rsidRDefault="009C0253">
                  <w:pPr>
                    <w:tabs>
                      <w:tab w:val="left" w:pos="6045"/>
                    </w:tabs>
                    <w:spacing w:line="240" w:lineRule="auto"/>
                    <w:ind w:firstLineChars="0" w:firstLine="0"/>
                    <w:jc w:val="center"/>
                  </w:pPr>
                  <w:r>
                    <w:rPr>
                      <w:rFonts w:hint="eastAsia"/>
                    </w:rPr>
                    <w:t>41.4</w:t>
                  </w:r>
                </w:p>
              </w:tc>
              <w:tc>
                <w:tcPr>
                  <w:tcW w:w="2698" w:type="dxa"/>
                  <w:vAlign w:val="center"/>
                </w:tcPr>
                <w:p w:rsidR="000E7247" w:rsidRDefault="009C0253">
                  <w:pPr>
                    <w:tabs>
                      <w:tab w:val="left" w:pos="6045"/>
                    </w:tabs>
                    <w:spacing w:line="240" w:lineRule="auto"/>
                    <w:ind w:firstLineChars="0" w:firstLine="0"/>
                    <w:jc w:val="center"/>
                  </w:pPr>
                  <w:r>
                    <w:rPr>
                      <w:rFonts w:hint="eastAsia"/>
                      <w:b/>
                      <w:bCs/>
                    </w:rPr>
                    <w:t>48.7</w:t>
                  </w:r>
                </w:p>
              </w:tc>
            </w:tr>
            <w:tr w:rsidR="000E7247">
              <w:trPr>
                <w:cantSplit/>
                <w:trHeight w:val="340"/>
                <w:jc w:val="center"/>
              </w:trPr>
              <w:tc>
                <w:tcPr>
                  <w:tcW w:w="1491" w:type="dxa"/>
                  <w:vAlign w:val="center"/>
                </w:tcPr>
                <w:p w:rsidR="000E7247" w:rsidRDefault="009C0253">
                  <w:pPr>
                    <w:tabs>
                      <w:tab w:val="left" w:pos="6045"/>
                    </w:tabs>
                    <w:spacing w:line="240" w:lineRule="auto"/>
                    <w:ind w:firstLineChars="0" w:firstLine="0"/>
                    <w:jc w:val="center"/>
                  </w:pPr>
                  <w:r>
                    <w:t>2</w:t>
                  </w:r>
                </w:p>
              </w:tc>
              <w:tc>
                <w:tcPr>
                  <w:tcW w:w="1751" w:type="dxa"/>
                  <w:vAlign w:val="center"/>
                </w:tcPr>
                <w:p w:rsidR="000E7247" w:rsidRDefault="009C0253">
                  <w:pPr>
                    <w:tabs>
                      <w:tab w:val="left" w:pos="6045"/>
                    </w:tabs>
                    <w:spacing w:line="240" w:lineRule="auto"/>
                    <w:ind w:firstLineChars="0" w:firstLine="0"/>
                    <w:jc w:val="center"/>
                  </w:pPr>
                  <w:r>
                    <w:t>厂界南</w:t>
                  </w:r>
                </w:p>
              </w:tc>
              <w:tc>
                <w:tcPr>
                  <w:tcW w:w="2490" w:type="dxa"/>
                  <w:vAlign w:val="center"/>
                </w:tcPr>
                <w:p w:rsidR="000E7247" w:rsidRDefault="009C0253">
                  <w:pPr>
                    <w:tabs>
                      <w:tab w:val="left" w:pos="6045"/>
                    </w:tabs>
                    <w:spacing w:line="240" w:lineRule="auto"/>
                    <w:ind w:firstLineChars="0" w:firstLine="0"/>
                    <w:jc w:val="center"/>
                  </w:pPr>
                  <w:r>
                    <w:rPr>
                      <w:rFonts w:hint="eastAsia"/>
                    </w:rPr>
                    <w:t>43.3</w:t>
                  </w:r>
                </w:p>
              </w:tc>
              <w:tc>
                <w:tcPr>
                  <w:tcW w:w="2698" w:type="dxa"/>
                  <w:vAlign w:val="center"/>
                </w:tcPr>
                <w:p w:rsidR="000E7247" w:rsidRDefault="009C0253">
                  <w:pPr>
                    <w:tabs>
                      <w:tab w:val="left" w:pos="6045"/>
                    </w:tabs>
                    <w:spacing w:line="240" w:lineRule="auto"/>
                    <w:ind w:firstLineChars="0" w:firstLine="0"/>
                    <w:jc w:val="center"/>
                    <w:rPr>
                      <w:b/>
                      <w:bCs/>
                    </w:rPr>
                  </w:pPr>
                  <w:r>
                    <w:rPr>
                      <w:rFonts w:hint="eastAsia"/>
                    </w:rPr>
                    <w:t>47.4</w:t>
                  </w:r>
                </w:p>
              </w:tc>
            </w:tr>
            <w:tr w:rsidR="000E7247">
              <w:trPr>
                <w:cantSplit/>
                <w:trHeight w:val="340"/>
                <w:jc w:val="center"/>
              </w:trPr>
              <w:tc>
                <w:tcPr>
                  <w:tcW w:w="1491" w:type="dxa"/>
                  <w:vAlign w:val="center"/>
                </w:tcPr>
                <w:p w:rsidR="000E7247" w:rsidRDefault="009C0253">
                  <w:pPr>
                    <w:tabs>
                      <w:tab w:val="left" w:pos="6045"/>
                    </w:tabs>
                    <w:spacing w:line="240" w:lineRule="auto"/>
                    <w:ind w:firstLineChars="0" w:firstLine="0"/>
                    <w:jc w:val="center"/>
                  </w:pPr>
                  <w:r>
                    <w:t>3</w:t>
                  </w:r>
                </w:p>
              </w:tc>
              <w:tc>
                <w:tcPr>
                  <w:tcW w:w="1751" w:type="dxa"/>
                  <w:vAlign w:val="center"/>
                </w:tcPr>
                <w:p w:rsidR="000E7247" w:rsidRDefault="009C0253">
                  <w:pPr>
                    <w:tabs>
                      <w:tab w:val="left" w:pos="6045"/>
                    </w:tabs>
                    <w:spacing w:line="240" w:lineRule="auto"/>
                    <w:ind w:firstLineChars="0" w:firstLine="0"/>
                    <w:jc w:val="center"/>
                  </w:pPr>
                  <w:r>
                    <w:t>厂界西</w:t>
                  </w:r>
                </w:p>
              </w:tc>
              <w:tc>
                <w:tcPr>
                  <w:tcW w:w="2490" w:type="dxa"/>
                  <w:vAlign w:val="center"/>
                </w:tcPr>
                <w:p w:rsidR="000E7247" w:rsidRDefault="009C0253">
                  <w:pPr>
                    <w:tabs>
                      <w:tab w:val="left" w:pos="6045"/>
                    </w:tabs>
                    <w:spacing w:line="240" w:lineRule="auto"/>
                    <w:ind w:firstLineChars="0" w:firstLine="0"/>
                    <w:jc w:val="center"/>
                  </w:pPr>
                  <w:r>
                    <w:rPr>
                      <w:rFonts w:hint="eastAsia"/>
                    </w:rPr>
                    <w:t>42.2</w:t>
                  </w:r>
                </w:p>
              </w:tc>
              <w:tc>
                <w:tcPr>
                  <w:tcW w:w="2698" w:type="dxa"/>
                  <w:vAlign w:val="center"/>
                </w:tcPr>
                <w:p w:rsidR="000E7247" w:rsidRDefault="009C0253">
                  <w:pPr>
                    <w:tabs>
                      <w:tab w:val="left" w:pos="6045"/>
                    </w:tabs>
                    <w:spacing w:line="240" w:lineRule="auto"/>
                    <w:ind w:firstLineChars="0" w:firstLine="0"/>
                    <w:jc w:val="center"/>
                  </w:pPr>
                  <w:r>
                    <w:rPr>
                      <w:rFonts w:hint="eastAsia"/>
                    </w:rPr>
                    <w:t>48.3</w:t>
                  </w:r>
                </w:p>
              </w:tc>
            </w:tr>
            <w:tr w:rsidR="000E7247">
              <w:trPr>
                <w:cantSplit/>
                <w:trHeight w:val="340"/>
                <w:jc w:val="center"/>
              </w:trPr>
              <w:tc>
                <w:tcPr>
                  <w:tcW w:w="1491" w:type="dxa"/>
                  <w:vAlign w:val="center"/>
                </w:tcPr>
                <w:p w:rsidR="000E7247" w:rsidRDefault="009C0253">
                  <w:pPr>
                    <w:tabs>
                      <w:tab w:val="left" w:pos="6045"/>
                    </w:tabs>
                    <w:spacing w:line="240" w:lineRule="auto"/>
                    <w:ind w:firstLineChars="0" w:firstLine="0"/>
                    <w:jc w:val="center"/>
                  </w:pPr>
                  <w:r>
                    <w:t>4</w:t>
                  </w:r>
                </w:p>
              </w:tc>
              <w:tc>
                <w:tcPr>
                  <w:tcW w:w="1751" w:type="dxa"/>
                  <w:vAlign w:val="center"/>
                </w:tcPr>
                <w:p w:rsidR="000E7247" w:rsidRDefault="009C0253">
                  <w:pPr>
                    <w:tabs>
                      <w:tab w:val="left" w:pos="6045"/>
                    </w:tabs>
                    <w:spacing w:line="240" w:lineRule="auto"/>
                    <w:ind w:firstLineChars="0" w:firstLine="0"/>
                    <w:jc w:val="center"/>
                  </w:pPr>
                  <w:r>
                    <w:t>厂界北</w:t>
                  </w:r>
                </w:p>
              </w:tc>
              <w:tc>
                <w:tcPr>
                  <w:tcW w:w="2490" w:type="dxa"/>
                  <w:vAlign w:val="center"/>
                </w:tcPr>
                <w:p w:rsidR="000E7247" w:rsidRDefault="009C0253">
                  <w:pPr>
                    <w:tabs>
                      <w:tab w:val="left" w:pos="6045"/>
                    </w:tabs>
                    <w:spacing w:line="240" w:lineRule="auto"/>
                    <w:ind w:firstLineChars="0" w:firstLine="0"/>
                    <w:jc w:val="center"/>
                  </w:pPr>
                  <w:r>
                    <w:rPr>
                      <w:rFonts w:hint="eastAsia"/>
                      <w:b/>
                      <w:bCs/>
                    </w:rPr>
                    <w:t>45.0</w:t>
                  </w:r>
                </w:p>
              </w:tc>
              <w:tc>
                <w:tcPr>
                  <w:tcW w:w="2698" w:type="dxa"/>
                  <w:vAlign w:val="center"/>
                </w:tcPr>
                <w:p w:rsidR="000E7247" w:rsidRDefault="009C0253">
                  <w:pPr>
                    <w:tabs>
                      <w:tab w:val="left" w:pos="6045"/>
                    </w:tabs>
                    <w:spacing w:line="240" w:lineRule="auto"/>
                    <w:ind w:firstLineChars="0" w:firstLine="0"/>
                    <w:jc w:val="center"/>
                  </w:pPr>
                  <w:r>
                    <w:rPr>
                      <w:rFonts w:hint="eastAsia"/>
                    </w:rPr>
                    <w:t>44.6</w:t>
                  </w:r>
                </w:p>
              </w:tc>
            </w:tr>
          </w:tbl>
          <w:p w:rsidR="000E7247" w:rsidRDefault="009C0253">
            <w:pPr>
              <w:pStyle w:val="3"/>
            </w:pPr>
            <w:r>
              <w:rPr>
                <w:rFonts w:hint="eastAsia"/>
              </w:rPr>
              <w:t>2.3</w:t>
            </w:r>
            <w:r>
              <w:t xml:space="preserve"> </w:t>
            </w:r>
            <w:r>
              <w:t>固体废物</w:t>
            </w:r>
          </w:p>
          <w:p w:rsidR="000E7247" w:rsidRDefault="009C0253">
            <w:pPr>
              <w:pStyle w:val="3"/>
              <w:ind w:firstLineChars="200" w:firstLine="422"/>
            </w:pPr>
            <w:r>
              <w:t>1</w:t>
            </w:r>
            <w:r>
              <w:t>、生活固废</w:t>
            </w:r>
          </w:p>
          <w:p w:rsidR="000E7247" w:rsidRDefault="009C0253">
            <w:pPr>
              <w:ind w:firstLine="420"/>
              <w:textAlignment w:val="baseline"/>
            </w:pPr>
            <w:r>
              <w:t>职工日常生活垃圾产生量为</w:t>
            </w:r>
            <w:r>
              <w:rPr>
                <w:rFonts w:hint="eastAsia"/>
              </w:rPr>
              <w:t>12</w:t>
            </w:r>
            <w:r>
              <w:t>t/a</w:t>
            </w:r>
            <w:r>
              <w:rPr>
                <w:rFonts w:hint="eastAsia"/>
              </w:rPr>
              <w:t>，</w:t>
            </w:r>
            <w:r>
              <w:rPr>
                <w:rFonts w:hint="eastAsia"/>
              </w:rPr>
              <w:t>代码</w:t>
            </w:r>
            <w:r>
              <w:rPr>
                <w:rFonts w:hint="eastAsia"/>
              </w:rPr>
              <w:t>303-009-99</w:t>
            </w:r>
            <w:r>
              <w:rPr>
                <w:rFonts w:hint="eastAsia"/>
              </w:rPr>
              <w:t>。</w:t>
            </w:r>
            <w:r>
              <w:t>生活垃圾定点存放、收集后，由环卫部门统一清运。</w:t>
            </w:r>
          </w:p>
          <w:p w:rsidR="000E7247" w:rsidRDefault="009C0253">
            <w:pPr>
              <w:pStyle w:val="3"/>
              <w:ind w:firstLineChars="200" w:firstLine="422"/>
            </w:pPr>
            <w:r>
              <w:t>2</w:t>
            </w:r>
            <w:r>
              <w:t>、生产固废</w:t>
            </w:r>
          </w:p>
          <w:p w:rsidR="000E7247" w:rsidRDefault="009C0253" w:rsidP="00A12B93">
            <w:pPr>
              <w:ind w:firstLine="420"/>
            </w:pPr>
            <w:r>
              <w:rPr>
                <w:rFonts w:hint="eastAsia"/>
              </w:rPr>
              <w:t>布袋除尘器收集的粉尘属于一般固废，代码</w:t>
            </w:r>
            <w:r>
              <w:rPr>
                <w:rFonts w:hint="eastAsia"/>
              </w:rPr>
              <w:t>303-009-99</w:t>
            </w:r>
            <w:r>
              <w:rPr>
                <w:rFonts w:hint="eastAsia"/>
              </w:rPr>
              <w:t>。根据现状评价报告可知，现有项目布袋除尘器收集的粉尘量为</w:t>
            </w:r>
            <w:r>
              <w:rPr>
                <w:rFonts w:hint="eastAsia"/>
              </w:rPr>
              <w:t>8386.8t/a</w:t>
            </w:r>
            <w:r>
              <w:rPr>
                <w:rFonts w:hint="eastAsia"/>
              </w:rPr>
              <w:t>，收集后全部作为原料回用于生产。</w:t>
            </w:r>
          </w:p>
          <w:p w:rsidR="000E7247" w:rsidRDefault="009C0253" w:rsidP="00A12B93">
            <w:pPr>
              <w:ind w:firstLine="420"/>
            </w:pPr>
            <w:r>
              <w:rPr>
                <w:rFonts w:hint="eastAsia"/>
              </w:rPr>
              <w:t>项目地面冲洗水、车辆洒水喷淋废水在循环池内处理，废水特征污染物为悬浮物，循环池池底残留物为一般工业固体废物，定期收集后交由换位部门统一清运。产生量为</w:t>
            </w:r>
            <w:r>
              <w:rPr>
                <w:rFonts w:hint="eastAsia"/>
              </w:rPr>
              <w:t>10t/a</w:t>
            </w:r>
            <w:r>
              <w:rPr>
                <w:rFonts w:hint="eastAsia"/>
              </w:rPr>
              <w:t>，代码</w:t>
            </w:r>
            <w:r>
              <w:rPr>
                <w:rFonts w:hint="eastAsia"/>
              </w:rPr>
              <w:t>303-009-99</w:t>
            </w:r>
            <w:r>
              <w:rPr>
                <w:rFonts w:hint="eastAsia"/>
              </w:rPr>
              <w:t>。</w:t>
            </w:r>
          </w:p>
          <w:p w:rsidR="000E7247" w:rsidRDefault="009C0253" w:rsidP="00A12B93">
            <w:pPr>
              <w:ind w:firstLine="420"/>
            </w:pPr>
            <w:r>
              <w:rPr>
                <w:rFonts w:hint="eastAsia"/>
              </w:rPr>
              <w:t>设备运行保养维护产生的含油抹布危险废物，混入生活垃圾后收集后可以不按照危险废物管理，交由换位部门统一清运。产生量为</w:t>
            </w:r>
            <w:r>
              <w:rPr>
                <w:rFonts w:hint="eastAsia"/>
              </w:rPr>
              <w:t>0.2t/a</w:t>
            </w:r>
            <w:r>
              <w:rPr>
                <w:rFonts w:hint="eastAsia"/>
              </w:rPr>
              <w:t>，代码</w:t>
            </w:r>
            <w:r>
              <w:rPr>
                <w:rFonts w:hint="eastAsia"/>
              </w:rPr>
              <w:t>900-041-49</w:t>
            </w:r>
            <w:r>
              <w:rPr>
                <w:rFonts w:hint="eastAsia"/>
              </w:rPr>
              <w:t>。</w:t>
            </w:r>
          </w:p>
          <w:p w:rsidR="000E7247" w:rsidRDefault="009C0253" w:rsidP="00A12B93">
            <w:pPr>
              <w:ind w:firstLine="420"/>
            </w:pPr>
            <w:r>
              <w:t>厂区现有项目的废气、</w:t>
            </w:r>
            <w:r>
              <w:rPr>
                <w:rFonts w:hint="eastAsia"/>
              </w:rPr>
              <w:t>废水、</w:t>
            </w:r>
            <w:r>
              <w:t>噪声、固废均得到妥善有效处置，对周围环境影响很小。</w:t>
            </w:r>
          </w:p>
          <w:p w:rsidR="000E7247" w:rsidRDefault="009C0253">
            <w:pPr>
              <w:pStyle w:val="20"/>
              <w:jc w:val="center"/>
            </w:pPr>
            <w:r>
              <w:rPr>
                <w:rFonts w:hint="eastAsia"/>
              </w:rPr>
              <w:t>表</w:t>
            </w:r>
            <w:r>
              <w:rPr>
                <w:rFonts w:hint="eastAsia"/>
              </w:rPr>
              <w:t xml:space="preserve">16  </w:t>
            </w:r>
            <w:r>
              <w:rPr>
                <w:rFonts w:hint="eastAsia"/>
              </w:rPr>
              <w:t>现有项目污染物排放量汇总表（固废为产生量）</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41"/>
              <w:gridCol w:w="1365"/>
              <w:gridCol w:w="1141"/>
              <w:gridCol w:w="1109"/>
              <w:gridCol w:w="3760"/>
            </w:tblGrid>
            <w:tr w:rsidR="000E7247">
              <w:trPr>
                <w:trHeight w:val="492"/>
                <w:jc w:val="center"/>
              </w:trPr>
              <w:tc>
                <w:tcPr>
                  <w:tcW w:w="565" w:type="pct"/>
                  <w:tcBorders>
                    <w:tl2br w:val="nil"/>
                    <w:tr2bl w:val="nil"/>
                  </w:tcBorders>
                  <w:vAlign w:val="center"/>
                </w:tcPr>
                <w:p w:rsidR="000E7247" w:rsidRDefault="009C0253">
                  <w:pPr>
                    <w:widowControl/>
                    <w:spacing w:line="240" w:lineRule="auto"/>
                    <w:ind w:firstLineChars="0" w:firstLine="0"/>
                    <w:jc w:val="center"/>
                    <w:rPr>
                      <w:b/>
                      <w:bCs/>
                      <w:kern w:val="0"/>
                    </w:rPr>
                  </w:pPr>
                  <w:r>
                    <w:rPr>
                      <w:b/>
                      <w:bCs/>
                      <w:kern w:val="0"/>
                    </w:rPr>
                    <w:t>项目</w:t>
                  </w:r>
                </w:p>
              </w:tc>
              <w:tc>
                <w:tcPr>
                  <w:tcW w:w="1506" w:type="pct"/>
                  <w:gridSpan w:val="2"/>
                  <w:tcBorders>
                    <w:tl2br w:val="nil"/>
                    <w:tr2bl w:val="nil"/>
                  </w:tcBorders>
                  <w:vAlign w:val="center"/>
                </w:tcPr>
                <w:p w:rsidR="000E7247" w:rsidRDefault="009C0253">
                  <w:pPr>
                    <w:widowControl/>
                    <w:spacing w:line="240" w:lineRule="auto"/>
                    <w:ind w:firstLineChars="0" w:firstLine="0"/>
                    <w:jc w:val="center"/>
                    <w:rPr>
                      <w:b/>
                      <w:bCs/>
                      <w:kern w:val="0"/>
                    </w:rPr>
                  </w:pPr>
                  <w:r>
                    <w:rPr>
                      <w:b/>
                      <w:bCs/>
                      <w:kern w:val="0"/>
                    </w:rPr>
                    <w:t>污染物</w:t>
                  </w:r>
                </w:p>
              </w:tc>
              <w:tc>
                <w:tcPr>
                  <w:tcW w:w="667" w:type="pct"/>
                  <w:tcBorders>
                    <w:tl2br w:val="nil"/>
                    <w:tr2bl w:val="nil"/>
                  </w:tcBorders>
                  <w:vAlign w:val="center"/>
                </w:tcPr>
                <w:p w:rsidR="000E7247" w:rsidRDefault="009C0253">
                  <w:pPr>
                    <w:widowControl/>
                    <w:spacing w:line="240" w:lineRule="auto"/>
                    <w:ind w:firstLineChars="0" w:firstLine="0"/>
                    <w:jc w:val="center"/>
                    <w:rPr>
                      <w:b/>
                      <w:bCs/>
                      <w:kern w:val="0"/>
                    </w:rPr>
                  </w:pPr>
                  <w:r>
                    <w:rPr>
                      <w:rFonts w:hint="eastAsia"/>
                      <w:b/>
                      <w:bCs/>
                      <w:kern w:val="0"/>
                    </w:rPr>
                    <w:t>排放</w:t>
                  </w:r>
                  <w:r>
                    <w:rPr>
                      <w:b/>
                      <w:bCs/>
                      <w:kern w:val="0"/>
                    </w:rPr>
                    <w:t>量（</w:t>
                  </w:r>
                  <w:r>
                    <w:rPr>
                      <w:b/>
                      <w:bCs/>
                      <w:kern w:val="0"/>
                    </w:rPr>
                    <w:t>t/a</w:t>
                  </w:r>
                  <w:r>
                    <w:rPr>
                      <w:b/>
                      <w:bCs/>
                      <w:kern w:val="0"/>
                    </w:rPr>
                    <w:t>）</w:t>
                  </w:r>
                </w:p>
              </w:tc>
              <w:tc>
                <w:tcPr>
                  <w:tcW w:w="2260" w:type="pct"/>
                  <w:tcBorders>
                    <w:tl2br w:val="nil"/>
                    <w:tr2bl w:val="nil"/>
                  </w:tcBorders>
                  <w:vAlign w:val="center"/>
                </w:tcPr>
                <w:p w:rsidR="000E7247" w:rsidRDefault="009C0253">
                  <w:pPr>
                    <w:widowControl/>
                    <w:spacing w:line="240" w:lineRule="auto"/>
                    <w:ind w:firstLineChars="0" w:firstLine="0"/>
                    <w:jc w:val="center"/>
                    <w:rPr>
                      <w:b/>
                      <w:bCs/>
                      <w:kern w:val="0"/>
                    </w:rPr>
                  </w:pPr>
                  <w:r>
                    <w:rPr>
                      <w:rFonts w:hint="eastAsia"/>
                      <w:b/>
                      <w:bCs/>
                      <w:kern w:val="0"/>
                    </w:rPr>
                    <w:t>排放去向</w:t>
                  </w:r>
                </w:p>
              </w:tc>
            </w:tr>
            <w:tr w:rsidR="000E7247">
              <w:trPr>
                <w:trHeight w:val="328"/>
                <w:jc w:val="center"/>
              </w:trPr>
              <w:tc>
                <w:tcPr>
                  <w:tcW w:w="565" w:type="pct"/>
                  <w:tcBorders>
                    <w:tl2br w:val="nil"/>
                    <w:tr2bl w:val="nil"/>
                  </w:tcBorders>
                  <w:vAlign w:val="center"/>
                </w:tcPr>
                <w:p w:rsidR="000E7247" w:rsidRDefault="009C0253">
                  <w:pPr>
                    <w:widowControl/>
                    <w:spacing w:line="240" w:lineRule="auto"/>
                    <w:ind w:firstLineChars="0" w:firstLine="0"/>
                    <w:jc w:val="center"/>
                    <w:rPr>
                      <w:kern w:val="0"/>
                    </w:rPr>
                  </w:pPr>
                  <w:r>
                    <w:rPr>
                      <w:kern w:val="0"/>
                    </w:rPr>
                    <w:t>废水</w:t>
                  </w:r>
                </w:p>
              </w:tc>
              <w:tc>
                <w:tcPr>
                  <w:tcW w:w="1506" w:type="pct"/>
                  <w:gridSpan w:val="2"/>
                  <w:tcBorders>
                    <w:tl2br w:val="nil"/>
                    <w:tr2bl w:val="nil"/>
                  </w:tcBorders>
                  <w:vAlign w:val="center"/>
                </w:tcPr>
                <w:p w:rsidR="000E7247" w:rsidRDefault="009C0253">
                  <w:pPr>
                    <w:widowControl/>
                    <w:spacing w:line="240" w:lineRule="auto"/>
                    <w:ind w:firstLineChars="0" w:firstLine="0"/>
                    <w:jc w:val="center"/>
                    <w:rPr>
                      <w:kern w:val="0"/>
                    </w:rPr>
                  </w:pPr>
                  <w:r>
                    <w:rPr>
                      <w:kern w:val="0"/>
                    </w:rPr>
                    <w:t>废水量</w:t>
                  </w:r>
                </w:p>
              </w:tc>
              <w:tc>
                <w:tcPr>
                  <w:tcW w:w="667"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w:t>
                  </w:r>
                </w:p>
              </w:tc>
            </w:tr>
            <w:tr w:rsidR="000E7247">
              <w:trPr>
                <w:trHeight w:val="328"/>
                <w:jc w:val="center"/>
              </w:trPr>
              <w:tc>
                <w:tcPr>
                  <w:tcW w:w="565" w:type="pct"/>
                  <w:vMerge w:val="restart"/>
                  <w:tcBorders>
                    <w:tl2br w:val="nil"/>
                    <w:tr2bl w:val="nil"/>
                  </w:tcBorders>
                  <w:vAlign w:val="center"/>
                </w:tcPr>
                <w:p w:rsidR="000E7247" w:rsidRDefault="009C0253">
                  <w:pPr>
                    <w:widowControl/>
                    <w:spacing w:line="240" w:lineRule="auto"/>
                    <w:ind w:firstLineChars="0" w:firstLine="0"/>
                    <w:jc w:val="center"/>
                    <w:rPr>
                      <w:kern w:val="0"/>
                    </w:rPr>
                  </w:pPr>
                  <w:r>
                    <w:rPr>
                      <w:kern w:val="0"/>
                    </w:rPr>
                    <w:t>废气</w:t>
                  </w:r>
                </w:p>
              </w:tc>
              <w:tc>
                <w:tcPr>
                  <w:tcW w:w="820" w:type="pct"/>
                  <w:tcBorders>
                    <w:tl2br w:val="nil"/>
                    <w:tr2bl w:val="nil"/>
                  </w:tcBorders>
                  <w:vAlign w:val="center"/>
                </w:tcPr>
                <w:p w:rsidR="000E7247" w:rsidRDefault="009C0253">
                  <w:pPr>
                    <w:spacing w:line="240" w:lineRule="auto"/>
                    <w:ind w:firstLineChars="0" w:firstLine="0"/>
                    <w:jc w:val="center"/>
                    <w:rPr>
                      <w:kern w:val="0"/>
                    </w:rPr>
                  </w:pPr>
                  <w:r>
                    <w:rPr>
                      <w:rFonts w:hint="eastAsia"/>
                    </w:rPr>
                    <w:t>DA001</w:t>
                  </w:r>
                </w:p>
              </w:tc>
              <w:tc>
                <w:tcPr>
                  <w:tcW w:w="685" w:type="pct"/>
                  <w:tcBorders>
                    <w:tl2br w:val="nil"/>
                    <w:tr2bl w:val="nil"/>
                  </w:tcBorders>
                  <w:vAlign w:val="center"/>
                </w:tcPr>
                <w:p w:rsidR="000E7247" w:rsidRDefault="009C0253">
                  <w:pPr>
                    <w:spacing w:line="240" w:lineRule="auto"/>
                    <w:ind w:firstLineChars="0" w:firstLine="0"/>
                    <w:jc w:val="center"/>
                    <w:rPr>
                      <w:kern w:val="0"/>
                    </w:rPr>
                  </w:pPr>
                  <w:r>
                    <w:rPr>
                      <w:rFonts w:hint="eastAsia"/>
                    </w:rPr>
                    <w:t>颗粒物</w:t>
                  </w:r>
                </w:p>
              </w:tc>
              <w:tc>
                <w:tcPr>
                  <w:tcW w:w="667" w:type="pct"/>
                  <w:tcBorders>
                    <w:tl2br w:val="nil"/>
                    <w:tr2bl w:val="nil"/>
                  </w:tcBorders>
                  <w:vAlign w:val="center"/>
                </w:tcPr>
                <w:p w:rsidR="000E7247" w:rsidRDefault="009C0253">
                  <w:pPr>
                    <w:spacing w:line="240" w:lineRule="auto"/>
                    <w:ind w:firstLineChars="0" w:firstLine="0"/>
                    <w:jc w:val="center"/>
                    <w:rPr>
                      <w:kern w:val="0"/>
                    </w:rPr>
                  </w:pPr>
                  <w:r>
                    <w:rPr>
                      <w:rFonts w:hint="eastAsia"/>
                    </w:rPr>
                    <w:t>2.664</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布袋除尘器处理后由</w:t>
                  </w:r>
                  <w:r>
                    <w:rPr>
                      <w:rFonts w:hint="eastAsia"/>
                      <w:kern w:val="0"/>
                    </w:rPr>
                    <w:t>30m</w:t>
                  </w:r>
                  <w:r>
                    <w:rPr>
                      <w:rFonts w:hint="eastAsia"/>
                      <w:kern w:val="0"/>
                    </w:rPr>
                    <w:t>排气筒排放</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820" w:type="pct"/>
                  <w:tcBorders>
                    <w:tl2br w:val="nil"/>
                    <w:tr2bl w:val="nil"/>
                  </w:tcBorders>
                  <w:vAlign w:val="center"/>
                </w:tcPr>
                <w:p w:rsidR="000E7247" w:rsidRDefault="009C0253">
                  <w:pPr>
                    <w:spacing w:line="240" w:lineRule="auto"/>
                    <w:ind w:firstLineChars="0" w:firstLine="0"/>
                    <w:jc w:val="center"/>
                    <w:rPr>
                      <w:kern w:val="0"/>
                    </w:rPr>
                  </w:pPr>
                  <w:r>
                    <w:rPr>
                      <w:rFonts w:hint="eastAsia"/>
                    </w:rPr>
                    <w:t>DA00</w:t>
                  </w:r>
                  <w:r>
                    <w:rPr>
                      <w:rFonts w:hint="eastAsia"/>
                    </w:rPr>
                    <w:t>2</w:t>
                  </w:r>
                </w:p>
              </w:tc>
              <w:tc>
                <w:tcPr>
                  <w:tcW w:w="685" w:type="pct"/>
                  <w:tcBorders>
                    <w:tl2br w:val="nil"/>
                    <w:tr2bl w:val="nil"/>
                  </w:tcBorders>
                  <w:vAlign w:val="center"/>
                </w:tcPr>
                <w:p w:rsidR="000E7247" w:rsidRDefault="009C0253">
                  <w:pPr>
                    <w:spacing w:line="240" w:lineRule="auto"/>
                    <w:ind w:firstLineChars="0" w:firstLine="0"/>
                    <w:jc w:val="center"/>
                    <w:rPr>
                      <w:kern w:val="0"/>
                    </w:rPr>
                  </w:pPr>
                  <w:r>
                    <w:rPr>
                      <w:rFonts w:hint="eastAsia"/>
                    </w:rPr>
                    <w:t>颗粒物</w:t>
                  </w:r>
                </w:p>
              </w:tc>
              <w:tc>
                <w:tcPr>
                  <w:tcW w:w="667" w:type="pct"/>
                  <w:tcBorders>
                    <w:tl2br w:val="nil"/>
                    <w:tr2bl w:val="nil"/>
                  </w:tcBorders>
                  <w:vAlign w:val="center"/>
                </w:tcPr>
                <w:p w:rsidR="000E7247" w:rsidRDefault="009C0253">
                  <w:pPr>
                    <w:spacing w:line="240" w:lineRule="auto"/>
                    <w:ind w:firstLineChars="0" w:firstLine="0"/>
                    <w:jc w:val="center"/>
                    <w:rPr>
                      <w:kern w:val="0"/>
                    </w:rPr>
                  </w:pPr>
                  <w:r>
                    <w:rPr>
                      <w:rFonts w:hint="eastAsia"/>
                    </w:rPr>
                    <w:t>0.166</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布袋除尘器处理后由</w:t>
                  </w:r>
                  <w:r>
                    <w:rPr>
                      <w:rFonts w:hint="eastAsia"/>
                      <w:kern w:val="0"/>
                    </w:rPr>
                    <w:t>35m</w:t>
                  </w:r>
                  <w:r>
                    <w:rPr>
                      <w:rFonts w:hint="eastAsia"/>
                      <w:kern w:val="0"/>
                    </w:rPr>
                    <w:t>排气筒排放</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820" w:type="pct"/>
                  <w:tcBorders>
                    <w:tl2br w:val="nil"/>
                    <w:tr2bl w:val="nil"/>
                  </w:tcBorders>
                  <w:vAlign w:val="center"/>
                </w:tcPr>
                <w:p w:rsidR="000E7247" w:rsidRDefault="009C0253">
                  <w:pPr>
                    <w:spacing w:line="240" w:lineRule="auto"/>
                    <w:ind w:firstLineChars="0" w:firstLine="0"/>
                    <w:jc w:val="center"/>
                    <w:rPr>
                      <w:kern w:val="0"/>
                    </w:rPr>
                  </w:pPr>
                  <w:r>
                    <w:rPr>
                      <w:rFonts w:hint="eastAsia"/>
                    </w:rPr>
                    <w:t>DA00</w:t>
                  </w:r>
                  <w:r>
                    <w:rPr>
                      <w:rFonts w:hint="eastAsia"/>
                    </w:rPr>
                    <w:t>3</w:t>
                  </w:r>
                </w:p>
              </w:tc>
              <w:tc>
                <w:tcPr>
                  <w:tcW w:w="685" w:type="pct"/>
                  <w:tcBorders>
                    <w:tl2br w:val="nil"/>
                    <w:tr2bl w:val="nil"/>
                  </w:tcBorders>
                  <w:vAlign w:val="center"/>
                </w:tcPr>
                <w:p w:rsidR="000E7247" w:rsidRDefault="009C0253">
                  <w:pPr>
                    <w:spacing w:line="240" w:lineRule="auto"/>
                    <w:ind w:firstLineChars="0" w:firstLine="0"/>
                    <w:jc w:val="center"/>
                    <w:rPr>
                      <w:kern w:val="0"/>
                    </w:rPr>
                  </w:pPr>
                  <w:r>
                    <w:rPr>
                      <w:rFonts w:hint="eastAsia"/>
                    </w:rPr>
                    <w:t>颗粒物</w:t>
                  </w:r>
                </w:p>
              </w:tc>
              <w:tc>
                <w:tcPr>
                  <w:tcW w:w="667" w:type="pct"/>
                  <w:tcBorders>
                    <w:tl2br w:val="nil"/>
                    <w:tr2bl w:val="nil"/>
                  </w:tcBorders>
                  <w:vAlign w:val="center"/>
                </w:tcPr>
                <w:p w:rsidR="000E7247" w:rsidRDefault="009C0253">
                  <w:pPr>
                    <w:spacing w:line="240" w:lineRule="auto"/>
                    <w:ind w:firstLineChars="0" w:firstLine="0"/>
                    <w:jc w:val="center"/>
                    <w:rPr>
                      <w:kern w:val="0"/>
                    </w:rPr>
                  </w:pPr>
                  <w:r>
                    <w:rPr>
                      <w:rFonts w:hint="eastAsia"/>
                    </w:rPr>
                    <w:t>1.879</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布袋除尘器处理后由</w:t>
                  </w:r>
                  <w:r>
                    <w:rPr>
                      <w:rFonts w:hint="eastAsia"/>
                      <w:kern w:val="0"/>
                    </w:rPr>
                    <w:t>16m</w:t>
                  </w:r>
                  <w:r>
                    <w:rPr>
                      <w:rFonts w:hint="eastAsia"/>
                      <w:kern w:val="0"/>
                    </w:rPr>
                    <w:t>排气筒排放</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820" w:type="pct"/>
                  <w:tcBorders>
                    <w:tl2br w:val="nil"/>
                    <w:tr2bl w:val="nil"/>
                  </w:tcBorders>
                  <w:vAlign w:val="center"/>
                </w:tcPr>
                <w:p w:rsidR="000E7247" w:rsidRDefault="009C0253">
                  <w:pPr>
                    <w:spacing w:line="240" w:lineRule="auto"/>
                    <w:ind w:firstLineChars="0" w:firstLine="0"/>
                    <w:jc w:val="center"/>
                    <w:rPr>
                      <w:kern w:val="0"/>
                    </w:rPr>
                  </w:pPr>
                  <w:r>
                    <w:rPr>
                      <w:rFonts w:hint="eastAsia"/>
                    </w:rPr>
                    <w:t>DA00</w:t>
                  </w:r>
                  <w:r>
                    <w:rPr>
                      <w:rFonts w:hint="eastAsia"/>
                    </w:rPr>
                    <w:t>4</w:t>
                  </w:r>
                </w:p>
              </w:tc>
              <w:tc>
                <w:tcPr>
                  <w:tcW w:w="685" w:type="pct"/>
                  <w:tcBorders>
                    <w:tl2br w:val="nil"/>
                    <w:tr2bl w:val="nil"/>
                  </w:tcBorders>
                  <w:vAlign w:val="center"/>
                </w:tcPr>
                <w:p w:rsidR="000E7247" w:rsidRDefault="009C0253">
                  <w:pPr>
                    <w:spacing w:line="240" w:lineRule="auto"/>
                    <w:ind w:firstLineChars="0" w:firstLine="0"/>
                    <w:jc w:val="center"/>
                    <w:rPr>
                      <w:kern w:val="0"/>
                    </w:rPr>
                  </w:pPr>
                  <w:r>
                    <w:rPr>
                      <w:rFonts w:hint="eastAsia"/>
                    </w:rPr>
                    <w:t>颗粒物</w:t>
                  </w:r>
                </w:p>
              </w:tc>
              <w:tc>
                <w:tcPr>
                  <w:tcW w:w="667" w:type="pct"/>
                  <w:tcBorders>
                    <w:tl2br w:val="nil"/>
                    <w:tr2bl w:val="nil"/>
                  </w:tcBorders>
                  <w:vAlign w:val="center"/>
                </w:tcPr>
                <w:p w:rsidR="000E7247" w:rsidRDefault="009C0253">
                  <w:pPr>
                    <w:spacing w:line="240" w:lineRule="auto"/>
                    <w:ind w:firstLineChars="0" w:firstLine="0"/>
                    <w:jc w:val="center"/>
                    <w:rPr>
                      <w:kern w:val="0"/>
                    </w:rPr>
                  </w:pPr>
                  <w:r>
                    <w:rPr>
                      <w:rFonts w:hint="eastAsia"/>
                    </w:rPr>
                    <w:t>1.757</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布袋除尘器处理后由</w:t>
                  </w:r>
                  <w:r>
                    <w:rPr>
                      <w:rFonts w:hint="eastAsia"/>
                      <w:kern w:val="0"/>
                    </w:rPr>
                    <w:t>16m</w:t>
                  </w:r>
                  <w:r>
                    <w:rPr>
                      <w:rFonts w:hint="eastAsia"/>
                      <w:kern w:val="0"/>
                    </w:rPr>
                    <w:t>排气筒排放</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820" w:type="pct"/>
                  <w:tcBorders>
                    <w:tl2br w:val="nil"/>
                    <w:tr2bl w:val="nil"/>
                  </w:tcBorders>
                  <w:vAlign w:val="center"/>
                </w:tcPr>
                <w:p w:rsidR="000E7247" w:rsidRDefault="009C0253">
                  <w:pPr>
                    <w:spacing w:line="240" w:lineRule="auto"/>
                    <w:ind w:firstLineChars="0" w:firstLine="0"/>
                    <w:jc w:val="center"/>
                    <w:rPr>
                      <w:kern w:val="0"/>
                    </w:rPr>
                  </w:pPr>
                  <w:r>
                    <w:rPr>
                      <w:rFonts w:hint="eastAsia"/>
                    </w:rPr>
                    <w:t>DA00</w:t>
                  </w:r>
                  <w:r>
                    <w:rPr>
                      <w:rFonts w:hint="eastAsia"/>
                    </w:rPr>
                    <w:t>5</w:t>
                  </w:r>
                </w:p>
              </w:tc>
              <w:tc>
                <w:tcPr>
                  <w:tcW w:w="685" w:type="pct"/>
                  <w:tcBorders>
                    <w:tl2br w:val="nil"/>
                    <w:tr2bl w:val="nil"/>
                  </w:tcBorders>
                  <w:vAlign w:val="center"/>
                </w:tcPr>
                <w:p w:rsidR="000E7247" w:rsidRDefault="009C0253">
                  <w:pPr>
                    <w:spacing w:line="240" w:lineRule="auto"/>
                    <w:ind w:firstLineChars="0" w:firstLine="0"/>
                    <w:jc w:val="center"/>
                    <w:rPr>
                      <w:kern w:val="0"/>
                    </w:rPr>
                  </w:pPr>
                  <w:r>
                    <w:rPr>
                      <w:rFonts w:hint="eastAsia"/>
                    </w:rPr>
                    <w:t>颗粒物</w:t>
                  </w:r>
                </w:p>
              </w:tc>
              <w:tc>
                <w:tcPr>
                  <w:tcW w:w="667" w:type="pct"/>
                  <w:tcBorders>
                    <w:tl2br w:val="nil"/>
                    <w:tr2bl w:val="nil"/>
                  </w:tcBorders>
                  <w:vAlign w:val="center"/>
                </w:tcPr>
                <w:p w:rsidR="000E7247" w:rsidRDefault="009C0253">
                  <w:pPr>
                    <w:spacing w:line="240" w:lineRule="auto"/>
                    <w:ind w:firstLineChars="0" w:firstLine="0"/>
                    <w:jc w:val="center"/>
                    <w:rPr>
                      <w:kern w:val="0"/>
                    </w:rPr>
                  </w:pPr>
                  <w:r>
                    <w:rPr>
                      <w:rFonts w:hint="eastAsia"/>
                    </w:rPr>
                    <w:t>0.173</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布袋除尘器处理后由</w:t>
                  </w:r>
                  <w:r>
                    <w:rPr>
                      <w:rFonts w:hint="eastAsia"/>
                      <w:kern w:val="0"/>
                    </w:rPr>
                    <w:t>35m</w:t>
                  </w:r>
                  <w:r>
                    <w:rPr>
                      <w:rFonts w:hint="eastAsia"/>
                      <w:kern w:val="0"/>
                    </w:rPr>
                    <w:t>排气筒排放</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820" w:type="pct"/>
                  <w:tcBorders>
                    <w:tl2br w:val="nil"/>
                    <w:tr2bl w:val="nil"/>
                  </w:tcBorders>
                  <w:vAlign w:val="center"/>
                </w:tcPr>
                <w:p w:rsidR="000E7247" w:rsidRDefault="009C0253">
                  <w:pPr>
                    <w:spacing w:line="240" w:lineRule="auto"/>
                    <w:ind w:firstLineChars="0" w:firstLine="0"/>
                    <w:jc w:val="center"/>
                    <w:rPr>
                      <w:kern w:val="0"/>
                    </w:rPr>
                  </w:pPr>
                  <w:r>
                    <w:rPr>
                      <w:rFonts w:hint="eastAsia"/>
                    </w:rPr>
                    <w:t>DA00</w:t>
                  </w:r>
                  <w:r>
                    <w:rPr>
                      <w:rFonts w:hint="eastAsia"/>
                    </w:rPr>
                    <w:t>6</w:t>
                  </w:r>
                </w:p>
              </w:tc>
              <w:tc>
                <w:tcPr>
                  <w:tcW w:w="685" w:type="pct"/>
                  <w:tcBorders>
                    <w:tl2br w:val="nil"/>
                    <w:tr2bl w:val="nil"/>
                  </w:tcBorders>
                  <w:vAlign w:val="center"/>
                </w:tcPr>
                <w:p w:rsidR="000E7247" w:rsidRDefault="009C0253">
                  <w:pPr>
                    <w:spacing w:line="240" w:lineRule="auto"/>
                    <w:ind w:firstLineChars="0" w:firstLine="0"/>
                    <w:jc w:val="center"/>
                    <w:rPr>
                      <w:kern w:val="0"/>
                    </w:rPr>
                  </w:pPr>
                  <w:r>
                    <w:rPr>
                      <w:rFonts w:hint="eastAsia"/>
                    </w:rPr>
                    <w:t>颗粒物</w:t>
                  </w:r>
                </w:p>
              </w:tc>
              <w:tc>
                <w:tcPr>
                  <w:tcW w:w="667" w:type="pct"/>
                  <w:tcBorders>
                    <w:tl2br w:val="nil"/>
                    <w:tr2bl w:val="nil"/>
                  </w:tcBorders>
                  <w:vAlign w:val="center"/>
                </w:tcPr>
                <w:p w:rsidR="000E7247" w:rsidRDefault="009C0253">
                  <w:pPr>
                    <w:spacing w:line="240" w:lineRule="auto"/>
                    <w:ind w:firstLineChars="0" w:firstLine="0"/>
                    <w:jc w:val="center"/>
                    <w:rPr>
                      <w:kern w:val="0"/>
                    </w:rPr>
                  </w:pPr>
                  <w:r>
                    <w:rPr>
                      <w:rFonts w:hint="eastAsia"/>
                    </w:rPr>
                    <w:t>0.187</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布袋除尘器处理后由</w:t>
                  </w:r>
                  <w:r>
                    <w:rPr>
                      <w:rFonts w:hint="eastAsia"/>
                      <w:kern w:val="0"/>
                    </w:rPr>
                    <w:t>35m</w:t>
                  </w:r>
                  <w:r>
                    <w:rPr>
                      <w:rFonts w:hint="eastAsia"/>
                      <w:kern w:val="0"/>
                    </w:rPr>
                    <w:t>排气筒排放</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820" w:type="pct"/>
                  <w:tcBorders>
                    <w:tl2br w:val="nil"/>
                    <w:tr2bl w:val="nil"/>
                  </w:tcBorders>
                  <w:vAlign w:val="center"/>
                </w:tcPr>
                <w:p w:rsidR="000E7247" w:rsidRDefault="009C0253">
                  <w:pPr>
                    <w:spacing w:line="240" w:lineRule="auto"/>
                    <w:ind w:firstLineChars="0" w:firstLine="0"/>
                    <w:jc w:val="center"/>
                    <w:rPr>
                      <w:kern w:val="0"/>
                    </w:rPr>
                  </w:pPr>
                  <w:r>
                    <w:rPr>
                      <w:rFonts w:hint="eastAsia"/>
                    </w:rPr>
                    <w:t>DA00</w:t>
                  </w:r>
                  <w:r>
                    <w:rPr>
                      <w:rFonts w:hint="eastAsia"/>
                    </w:rPr>
                    <w:t>7</w:t>
                  </w:r>
                </w:p>
              </w:tc>
              <w:tc>
                <w:tcPr>
                  <w:tcW w:w="685" w:type="pct"/>
                  <w:tcBorders>
                    <w:tl2br w:val="nil"/>
                    <w:tr2bl w:val="nil"/>
                  </w:tcBorders>
                  <w:vAlign w:val="center"/>
                </w:tcPr>
                <w:p w:rsidR="000E7247" w:rsidRDefault="009C0253">
                  <w:pPr>
                    <w:spacing w:line="240" w:lineRule="auto"/>
                    <w:ind w:firstLineChars="0" w:firstLine="0"/>
                    <w:jc w:val="center"/>
                    <w:rPr>
                      <w:kern w:val="0"/>
                    </w:rPr>
                  </w:pPr>
                  <w:r>
                    <w:rPr>
                      <w:rFonts w:hint="eastAsia"/>
                    </w:rPr>
                    <w:t>颗粒物</w:t>
                  </w:r>
                </w:p>
              </w:tc>
              <w:tc>
                <w:tcPr>
                  <w:tcW w:w="667" w:type="pct"/>
                  <w:tcBorders>
                    <w:tl2br w:val="nil"/>
                    <w:tr2bl w:val="nil"/>
                  </w:tcBorders>
                  <w:vAlign w:val="center"/>
                </w:tcPr>
                <w:p w:rsidR="000E7247" w:rsidRDefault="009C0253">
                  <w:pPr>
                    <w:spacing w:line="240" w:lineRule="auto"/>
                    <w:ind w:firstLineChars="0" w:firstLine="0"/>
                    <w:jc w:val="center"/>
                    <w:rPr>
                      <w:kern w:val="0"/>
                    </w:rPr>
                  </w:pPr>
                  <w:r>
                    <w:rPr>
                      <w:rFonts w:hint="eastAsia"/>
                    </w:rPr>
                    <w:t>1.886</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布袋除尘器处理后由</w:t>
                  </w:r>
                  <w:r>
                    <w:rPr>
                      <w:rFonts w:hint="eastAsia"/>
                      <w:kern w:val="0"/>
                    </w:rPr>
                    <w:t>17m</w:t>
                  </w:r>
                  <w:r>
                    <w:rPr>
                      <w:rFonts w:hint="eastAsia"/>
                      <w:kern w:val="0"/>
                    </w:rPr>
                    <w:t>排气筒排放</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820" w:type="pct"/>
                  <w:tcBorders>
                    <w:tl2br w:val="nil"/>
                    <w:tr2bl w:val="nil"/>
                  </w:tcBorders>
                  <w:vAlign w:val="center"/>
                </w:tcPr>
                <w:p w:rsidR="000E7247" w:rsidRDefault="009C0253">
                  <w:pPr>
                    <w:spacing w:line="240" w:lineRule="auto"/>
                    <w:ind w:firstLineChars="0" w:firstLine="0"/>
                    <w:jc w:val="center"/>
                    <w:rPr>
                      <w:kern w:val="0"/>
                    </w:rPr>
                  </w:pPr>
                  <w:r>
                    <w:rPr>
                      <w:rFonts w:hint="eastAsia"/>
                    </w:rPr>
                    <w:t>DA008</w:t>
                  </w:r>
                </w:p>
              </w:tc>
              <w:tc>
                <w:tcPr>
                  <w:tcW w:w="685" w:type="pct"/>
                  <w:tcBorders>
                    <w:tl2br w:val="nil"/>
                    <w:tr2bl w:val="nil"/>
                  </w:tcBorders>
                  <w:vAlign w:val="center"/>
                </w:tcPr>
                <w:p w:rsidR="000E7247" w:rsidRDefault="009C0253">
                  <w:pPr>
                    <w:spacing w:line="240" w:lineRule="auto"/>
                    <w:ind w:firstLineChars="0" w:firstLine="0"/>
                    <w:jc w:val="center"/>
                    <w:rPr>
                      <w:kern w:val="0"/>
                    </w:rPr>
                  </w:pPr>
                  <w:r>
                    <w:rPr>
                      <w:rFonts w:hint="eastAsia"/>
                    </w:rPr>
                    <w:t>颗粒物</w:t>
                  </w:r>
                </w:p>
              </w:tc>
              <w:tc>
                <w:tcPr>
                  <w:tcW w:w="667" w:type="pct"/>
                  <w:tcBorders>
                    <w:tl2br w:val="nil"/>
                    <w:tr2bl w:val="nil"/>
                  </w:tcBorders>
                  <w:vAlign w:val="center"/>
                </w:tcPr>
                <w:p w:rsidR="000E7247" w:rsidRDefault="009C0253">
                  <w:pPr>
                    <w:spacing w:line="240" w:lineRule="auto"/>
                    <w:ind w:firstLineChars="0" w:firstLine="0"/>
                    <w:jc w:val="center"/>
                    <w:rPr>
                      <w:kern w:val="0"/>
                    </w:rPr>
                  </w:pPr>
                  <w:r>
                    <w:rPr>
                      <w:rFonts w:hint="eastAsia"/>
                    </w:rPr>
                    <w:t>0.18</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布袋除尘器处理后由</w:t>
                  </w:r>
                  <w:r>
                    <w:rPr>
                      <w:rFonts w:hint="eastAsia"/>
                      <w:kern w:val="0"/>
                    </w:rPr>
                    <w:t>35m</w:t>
                  </w:r>
                  <w:r>
                    <w:rPr>
                      <w:rFonts w:hint="eastAsia"/>
                      <w:kern w:val="0"/>
                    </w:rPr>
                    <w:t>排气筒排放</w:t>
                  </w:r>
                </w:p>
              </w:tc>
            </w:tr>
            <w:tr w:rsidR="000E7247">
              <w:trPr>
                <w:trHeight w:val="328"/>
                <w:jc w:val="center"/>
              </w:trPr>
              <w:tc>
                <w:tcPr>
                  <w:tcW w:w="565" w:type="pct"/>
                  <w:vMerge w:val="restart"/>
                  <w:tcBorders>
                    <w:tl2br w:val="nil"/>
                    <w:tr2bl w:val="nil"/>
                  </w:tcBorders>
                  <w:vAlign w:val="center"/>
                </w:tcPr>
                <w:p w:rsidR="000E7247" w:rsidRDefault="009C0253">
                  <w:pPr>
                    <w:widowControl/>
                    <w:spacing w:line="240" w:lineRule="auto"/>
                    <w:ind w:firstLineChars="0" w:firstLine="0"/>
                    <w:jc w:val="center"/>
                    <w:rPr>
                      <w:kern w:val="0"/>
                    </w:rPr>
                  </w:pPr>
                  <w:r>
                    <w:rPr>
                      <w:kern w:val="0"/>
                    </w:rPr>
                    <w:t>固废</w:t>
                  </w:r>
                </w:p>
              </w:tc>
              <w:tc>
                <w:tcPr>
                  <w:tcW w:w="1506" w:type="pct"/>
                  <w:gridSpan w:val="2"/>
                  <w:tcBorders>
                    <w:tl2br w:val="nil"/>
                    <w:tr2bl w:val="nil"/>
                  </w:tcBorders>
                  <w:vAlign w:val="center"/>
                </w:tcPr>
                <w:p w:rsidR="000E7247" w:rsidRDefault="009C0253">
                  <w:pPr>
                    <w:widowControl/>
                    <w:spacing w:line="240" w:lineRule="auto"/>
                    <w:ind w:firstLineChars="0" w:firstLine="0"/>
                    <w:jc w:val="center"/>
                    <w:rPr>
                      <w:kern w:val="0"/>
                    </w:rPr>
                  </w:pPr>
                  <w:r>
                    <w:rPr>
                      <w:kern w:val="0"/>
                    </w:rPr>
                    <w:t>生活垃圾</w:t>
                  </w:r>
                </w:p>
              </w:tc>
              <w:tc>
                <w:tcPr>
                  <w:tcW w:w="667"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12</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环卫部门清运</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1506" w:type="pct"/>
                  <w:gridSpan w:val="2"/>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循环水池</w:t>
                  </w:r>
                  <w:r>
                    <w:rPr>
                      <w:rFonts w:hint="eastAsia"/>
                    </w:rPr>
                    <w:t>池底残留物</w:t>
                  </w:r>
                </w:p>
              </w:tc>
              <w:tc>
                <w:tcPr>
                  <w:tcW w:w="667"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10</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环卫部门清运</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1506" w:type="pct"/>
                  <w:gridSpan w:val="2"/>
                  <w:tcBorders>
                    <w:tl2br w:val="nil"/>
                    <w:tr2bl w:val="nil"/>
                  </w:tcBorders>
                  <w:vAlign w:val="center"/>
                </w:tcPr>
                <w:p w:rsidR="000E7247" w:rsidRDefault="009C0253">
                  <w:pPr>
                    <w:widowControl/>
                    <w:spacing w:line="240" w:lineRule="auto"/>
                    <w:ind w:firstLineChars="0" w:firstLine="0"/>
                    <w:jc w:val="center"/>
                    <w:rPr>
                      <w:kern w:val="0"/>
                    </w:rPr>
                  </w:pPr>
                  <w:r>
                    <w:rPr>
                      <w:rFonts w:hint="eastAsia"/>
                    </w:rPr>
                    <w:t>布袋除尘器收集的粉尘</w:t>
                  </w:r>
                </w:p>
              </w:tc>
              <w:tc>
                <w:tcPr>
                  <w:tcW w:w="667"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8386.8</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rPr>
                    <w:t>收集后全部作为原料回用于生产</w:t>
                  </w:r>
                </w:p>
              </w:tc>
            </w:tr>
            <w:tr w:rsidR="000E7247">
              <w:trPr>
                <w:trHeight w:val="328"/>
                <w:jc w:val="center"/>
              </w:trPr>
              <w:tc>
                <w:tcPr>
                  <w:tcW w:w="565" w:type="pct"/>
                  <w:vMerge/>
                  <w:tcBorders>
                    <w:tl2br w:val="nil"/>
                    <w:tr2bl w:val="nil"/>
                  </w:tcBorders>
                  <w:vAlign w:val="center"/>
                </w:tcPr>
                <w:p w:rsidR="000E7247" w:rsidRDefault="000E7247">
                  <w:pPr>
                    <w:widowControl/>
                    <w:spacing w:line="240" w:lineRule="auto"/>
                    <w:ind w:firstLineChars="0" w:firstLine="0"/>
                    <w:jc w:val="center"/>
                    <w:rPr>
                      <w:kern w:val="0"/>
                    </w:rPr>
                  </w:pPr>
                </w:p>
              </w:tc>
              <w:tc>
                <w:tcPr>
                  <w:tcW w:w="1506" w:type="pct"/>
                  <w:gridSpan w:val="2"/>
                  <w:tcBorders>
                    <w:tl2br w:val="nil"/>
                    <w:tr2bl w:val="nil"/>
                  </w:tcBorders>
                  <w:vAlign w:val="center"/>
                </w:tcPr>
                <w:p w:rsidR="000E7247" w:rsidRDefault="009C0253">
                  <w:pPr>
                    <w:widowControl/>
                    <w:spacing w:line="240" w:lineRule="auto"/>
                    <w:ind w:firstLineChars="0" w:firstLine="0"/>
                    <w:jc w:val="center"/>
                    <w:rPr>
                      <w:kern w:val="0"/>
                    </w:rPr>
                  </w:pPr>
                  <w:r>
                    <w:rPr>
                      <w:rFonts w:hint="eastAsia"/>
                    </w:rPr>
                    <w:t>含油抹布</w:t>
                  </w:r>
                </w:p>
              </w:tc>
              <w:tc>
                <w:tcPr>
                  <w:tcW w:w="667"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kern w:val="0"/>
                    </w:rPr>
                    <w:t>0.2</w:t>
                  </w:r>
                </w:p>
              </w:tc>
              <w:tc>
                <w:tcPr>
                  <w:tcW w:w="2260" w:type="pct"/>
                  <w:tcBorders>
                    <w:tl2br w:val="nil"/>
                    <w:tr2bl w:val="nil"/>
                  </w:tcBorders>
                  <w:vAlign w:val="center"/>
                </w:tcPr>
                <w:p w:rsidR="000E7247" w:rsidRDefault="009C0253">
                  <w:pPr>
                    <w:widowControl/>
                    <w:spacing w:line="240" w:lineRule="auto"/>
                    <w:ind w:firstLineChars="0" w:firstLine="0"/>
                    <w:jc w:val="center"/>
                    <w:rPr>
                      <w:kern w:val="0"/>
                    </w:rPr>
                  </w:pPr>
                  <w:r>
                    <w:rPr>
                      <w:rFonts w:hint="eastAsia"/>
                    </w:rPr>
                    <w:t>混入生活垃圾后收集后可以不按照危险废物管理，交由换位部门统一清运</w:t>
                  </w:r>
                </w:p>
              </w:tc>
            </w:tr>
          </w:tbl>
          <w:p w:rsidR="000E7247" w:rsidRDefault="009C0253">
            <w:pPr>
              <w:pStyle w:val="20"/>
            </w:pPr>
            <w:r>
              <w:rPr>
                <w:rFonts w:hint="eastAsia"/>
              </w:rPr>
              <w:t>三</w:t>
            </w:r>
            <w:r>
              <w:t>、</w:t>
            </w:r>
            <w:r>
              <w:t>现有项目运行存在的环保问题及整改措施</w:t>
            </w:r>
          </w:p>
          <w:p w:rsidR="000E7247" w:rsidRDefault="009C0253" w:rsidP="00A12B93">
            <w:pPr>
              <w:ind w:firstLine="420"/>
            </w:pPr>
            <w:r>
              <w:t>厂区存在问题、整改意见及整改时间</w:t>
            </w:r>
            <w:r>
              <w:rPr>
                <w:rFonts w:hint="eastAsia"/>
              </w:rPr>
              <w:t>如下表所示</w:t>
            </w:r>
            <w:r>
              <w:t>。</w:t>
            </w:r>
          </w:p>
          <w:p w:rsidR="000E7247" w:rsidRDefault="009C0253">
            <w:pPr>
              <w:pStyle w:val="af0"/>
              <w:rPr>
                <w:b/>
                <w:bCs w:val="0"/>
                <w:color w:val="auto"/>
              </w:rPr>
            </w:pPr>
            <w:r>
              <w:rPr>
                <w:b/>
                <w:bCs w:val="0"/>
                <w:color w:val="auto"/>
              </w:rPr>
              <w:t>表</w:t>
            </w:r>
            <w:r>
              <w:rPr>
                <w:rFonts w:hint="eastAsia"/>
                <w:b/>
                <w:bCs w:val="0"/>
                <w:color w:val="auto"/>
              </w:rPr>
              <w:t>17</w:t>
            </w:r>
            <w:r>
              <w:rPr>
                <w:b/>
                <w:bCs w:val="0"/>
                <w:color w:val="auto"/>
              </w:rPr>
              <w:t xml:space="preserve">  </w:t>
            </w:r>
            <w:r>
              <w:rPr>
                <w:b/>
                <w:bCs w:val="0"/>
                <w:color w:val="auto"/>
              </w:rPr>
              <w:t>现有项目存在问题、整改意见及整改时间表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34"/>
              <w:gridCol w:w="3158"/>
              <w:gridCol w:w="2591"/>
              <w:gridCol w:w="1833"/>
            </w:tblGrid>
            <w:tr w:rsidR="000E7247">
              <w:trPr>
                <w:trHeight w:val="283"/>
                <w:jc w:val="center"/>
              </w:trPr>
              <w:tc>
                <w:tcPr>
                  <w:tcW w:w="441" w:type="pct"/>
                  <w:tcBorders>
                    <w:tl2br w:val="nil"/>
                    <w:tr2bl w:val="nil"/>
                  </w:tcBorders>
                  <w:vAlign w:val="center"/>
                </w:tcPr>
                <w:p w:rsidR="000E7247" w:rsidRDefault="009C0253">
                  <w:pPr>
                    <w:pStyle w:val="af0"/>
                    <w:rPr>
                      <w:b/>
                      <w:bCs w:val="0"/>
                      <w:color w:val="auto"/>
                    </w:rPr>
                  </w:pPr>
                  <w:r>
                    <w:rPr>
                      <w:b/>
                      <w:bCs w:val="0"/>
                      <w:color w:val="auto"/>
                    </w:rPr>
                    <w:t>序号</w:t>
                  </w:r>
                </w:p>
              </w:tc>
              <w:tc>
                <w:tcPr>
                  <w:tcW w:w="1898" w:type="pct"/>
                  <w:tcBorders>
                    <w:tl2br w:val="nil"/>
                    <w:tr2bl w:val="nil"/>
                  </w:tcBorders>
                  <w:vAlign w:val="center"/>
                </w:tcPr>
                <w:p w:rsidR="000E7247" w:rsidRDefault="009C0253">
                  <w:pPr>
                    <w:pStyle w:val="af0"/>
                    <w:rPr>
                      <w:b/>
                      <w:bCs w:val="0"/>
                      <w:color w:val="auto"/>
                    </w:rPr>
                  </w:pPr>
                  <w:r>
                    <w:rPr>
                      <w:b/>
                      <w:bCs w:val="0"/>
                      <w:color w:val="auto"/>
                    </w:rPr>
                    <w:t>存在问题</w:t>
                  </w:r>
                </w:p>
              </w:tc>
              <w:tc>
                <w:tcPr>
                  <w:tcW w:w="1557" w:type="pct"/>
                  <w:tcBorders>
                    <w:tl2br w:val="nil"/>
                    <w:tr2bl w:val="nil"/>
                  </w:tcBorders>
                  <w:vAlign w:val="center"/>
                </w:tcPr>
                <w:p w:rsidR="000E7247" w:rsidRDefault="009C0253">
                  <w:pPr>
                    <w:pStyle w:val="af0"/>
                    <w:rPr>
                      <w:b/>
                      <w:bCs w:val="0"/>
                      <w:color w:val="auto"/>
                    </w:rPr>
                  </w:pPr>
                  <w:r>
                    <w:rPr>
                      <w:b/>
                      <w:bCs w:val="0"/>
                      <w:color w:val="auto"/>
                    </w:rPr>
                    <w:t>整改意见</w:t>
                  </w:r>
                </w:p>
              </w:tc>
              <w:tc>
                <w:tcPr>
                  <w:tcW w:w="1102" w:type="pct"/>
                  <w:tcBorders>
                    <w:tl2br w:val="nil"/>
                    <w:tr2bl w:val="nil"/>
                  </w:tcBorders>
                  <w:vAlign w:val="center"/>
                </w:tcPr>
                <w:p w:rsidR="000E7247" w:rsidRDefault="009C0253">
                  <w:pPr>
                    <w:pStyle w:val="af0"/>
                    <w:rPr>
                      <w:b/>
                      <w:bCs w:val="0"/>
                      <w:color w:val="auto"/>
                    </w:rPr>
                  </w:pPr>
                  <w:r>
                    <w:rPr>
                      <w:b/>
                      <w:bCs w:val="0"/>
                      <w:color w:val="auto"/>
                    </w:rPr>
                    <w:t>整改时间</w:t>
                  </w:r>
                </w:p>
              </w:tc>
            </w:tr>
            <w:tr w:rsidR="000E7247">
              <w:trPr>
                <w:trHeight w:val="283"/>
                <w:jc w:val="center"/>
              </w:trPr>
              <w:tc>
                <w:tcPr>
                  <w:tcW w:w="441" w:type="pct"/>
                  <w:tcBorders>
                    <w:tl2br w:val="nil"/>
                    <w:tr2bl w:val="nil"/>
                  </w:tcBorders>
                  <w:vAlign w:val="center"/>
                </w:tcPr>
                <w:p w:rsidR="000E7247" w:rsidRDefault="009C0253">
                  <w:pPr>
                    <w:pStyle w:val="af0"/>
                    <w:rPr>
                      <w:color w:val="auto"/>
                    </w:rPr>
                  </w:pPr>
                  <w:r>
                    <w:rPr>
                      <w:color w:val="auto"/>
                    </w:rPr>
                    <w:t>1</w:t>
                  </w:r>
                </w:p>
              </w:tc>
              <w:tc>
                <w:tcPr>
                  <w:tcW w:w="1898" w:type="pct"/>
                  <w:tcBorders>
                    <w:tl2br w:val="nil"/>
                    <w:tr2bl w:val="nil"/>
                  </w:tcBorders>
                  <w:vAlign w:val="center"/>
                </w:tcPr>
                <w:p w:rsidR="000E7247" w:rsidRDefault="009C0253">
                  <w:pPr>
                    <w:pStyle w:val="af0"/>
                    <w:rPr>
                      <w:color w:val="auto"/>
                    </w:rPr>
                  </w:pPr>
                  <w:r>
                    <w:rPr>
                      <w:rFonts w:hint="eastAsia"/>
                      <w:color w:val="auto"/>
                    </w:rPr>
                    <w:t>企业现有厂区地面冲洗水、车辆喷洒水管线由破损，造成水资源浪费。</w:t>
                  </w:r>
                </w:p>
              </w:tc>
              <w:tc>
                <w:tcPr>
                  <w:tcW w:w="1557" w:type="pct"/>
                  <w:tcBorders>
                    <w:tl2br w:val="nil"/>
                    <w:tr2bl w:val="nil"/>
                  </w:tcBorders>
                  <w:vAlign w:val="center"/>
                </w:tcPr>
                <w:p w:rsidR="000E7247" w:rsidRDefault="009C0253">
                  <w:pPr>
                    <w:pStyle w:val="af0"/>
                    <w:rPr>
                      <w:color w:val="auto"/>
                    </w:rPr>
                  </w:pPr>
                  <w:r>
                    <w:rPr>
                      <w:rFonts w:hint="eastAsia"/>
                      <w:color w:val="auto"/>
                    </w:rPr>
                    <w:t>应当对输水管线进行全面排查，确保稳定使用。</w:t>
                  </w:r>
                </w:p>
              </w:tc>
              <w:tc>
                <w:tcPr>
                  <w:tcW w:w="1102" w:type="pct"/>
                  <w:tcBorders>
                    <w:tl2br w:val="nil"/>
                    <w:tr2bl w:val="nil"/>
                  </w:tcBorders>
                  <w:vAlign w:val="center"/>
                </w:tcPr>
                <w:p w:rsidR="000E7247" w:rsidRDefault="009C0253">
                  <w:pPr>
                    <w:pStyle w:val="af0"/>
                    <w:rPr>
                      <w:color w:val="auto"/>
                    </w:rPr>
                  </w:pPr>
                  <w:r>
                    <w:rPr>
                      <w:color w:val="auto"/>
                    </w:rPr>
                    <w:t>202</w:t>
                  </w:r>
                  <w:r>
                    <w:rPr>
                      <w:color w:val="auto"/>
                    </w:rPr>
                    <w:t>1</w:t>
                  </w:r>
                  <w:r>
                    <w:rPr>
                      <w:color w:val="auto"/>
                    </w:rPr>
                    <w:t>.</w:t>
                  </w:r>
                  <w:r>
                    <w:rPr>
                      <w:rFonts w:hint="eastAsia"/>
                      <w:color w:val="auto"/>
                    </w:rPr>
                    <w:t>09</w:t>
                  </w:r>
                </w:p>
              </w:tc>
            </w:tr>
            <w:tr w:rsidR="000E7247">
              <w:trPr>
                <w:trHeight w:val="283"/>
                <w:jc w:val="center"/>
              </w:trPr>
              <w:tc>
                <w:tcPr>
                  <w:tcW w:w="441" w:type="pct"/>
                  <w:tcBorders>
                    <w:tl2br w:val="nil"/>
                    <w:tr2bl w:val="nil"/>
                  </w:tcBorders>
                  <w:vAlign w:val="center"/>
                </w:tcPr>
                <w:p w:rsidR="000E7247" w:rsidRDefault="009C0253">
                  <w:pPr>
                    <w:pStyle w:val="af0"/>
                    <w:rPr>
                      <w:color w:val="auto"/>
                    </w:rPr>
                  </w:pPr>
                  <w:r>
                    <w:rPr>
                      <w:color w:val="auto"/>
                    </w:rPr>
                    <w:t>2</w:t>
                  </w:r>
                </w:p>
              </w:tc>
              <w:tc>
                <w:tcPr>
                  <w:tcW w:w="1898" w:type="pct"/>
                  <w:tcBorders>
                    <w:tl2br w:val="nil"/>
                    <w:tr2bl w:val="nil"/>
                  </w:tcBorders>
                  <w:vAlign w:val="center"/>
                </w:tcPr>
                <w:p w:rsidR="000E7247" w:rsidRDefault="009C0253">
                  <w:pPr>
                    <w:pStyle w:val="af0"/>
                    <w:rPr>
                      <w:color w:val="auto"/>
                    </w:rPr>
                  </w:pPr>
                  <w:r>
                    <w:rPr>
                      <w:rFonts w:hint="eastAsia"/>
                      <w:color w:val="auto"/>
                    </w:rPr>
                    <w:t>企业厂区部分绿化造成破坏，降噪、粉尘吸附作用弱化。</w:t>
                  </w:r>
                </w:p>
              </w:tc>
              <w:tc>
                <w:tcPr>
                  <w:tcW w:w="1557" w:type="pct"/>
                  <w:tcBorders>
                    <w:tl2br w:val="nil"/>
                    <w:tr2bl w:val="nil"/>
                  </w:tcBorders>
                  <w:vAlign w:val="center"/>
                </w:tcPr>
                <w:p w:rsidR="000E7247" w:rsidRDefault="009C0253">
                  <w:pPr>
                    <w:pStyle w:val="af0"/>
                    <w:rPr>
                      <w:color w:val="auto"/>
                    </w:rPr>
                  </w:pPr>
                  <w:r>
                    <w:rPr>
                      <w:rFonts w:hint="eastAsia"/>
                      <w:color w:val="auto"/>
                    </w:rPr>
                    <w:t>主体工程建成后，应当根据企业厂区布局情况优化厂区绿化情况，提高厂区绿化率。</w:t>
                  </w:r>
                </w:p>
              </w:tc>
              <w:tc>
                <w:tcPr>
                  <w:tcW w:w="1102" w:type="pct"/>
                  <w:tcBorders>
                    <w:tl2br w:val="nil"/>
                    <w:tr2bl w:val="nil"/>
                  </w:tcBorders>
                  <w:vAlign w:val="center"/>
                </w:tcPr>
                <w:p w:rsidR="000E7247" w:rsidRDefault="009C0253">
                  <w:pPr>
                    <w:pStyle w:val="af0"/>
                    <w:rPr>
                      <w:color w:val="auto"/>
                    </w:rPr>
                  </w:pPr>
                  <w:r>
                    <w:rPr>
                      <w:color w:val="auto"/>
                    </w:rPr>
                    <w:t>2021.0</w:t>
                  </w:r>
                  <w:r>
                    <w:rPr>
                      <w:rFonts w:hint="eastAsia"/>
                      <w:color w:val="auto"/>
                    </w:rPr>
                    <w:t>9</w:t>
                  </w:r>
                </w:p>
              </w:tc>
            </w:tr>
            <w:tr w:rsidR="000E7247">
              <w:trPr>
                <w:trHeight w:val="283"/>
                <w:jc w:val="center"/>
              </w:trPr>
              <w:tc>
                <w:tcPr>
                  <w:tcW w:w="441" w:type="pct"/>
                  <w:tcBorders>
                    <w:tl2br w:val="nil"/>
                    <w:tr2bl w:val="nil"/>
                  </w:tcBorders>
                  <w:vAlign w:val="center"/>
                </w:tcPr>
                <w:p w:rsidR="000E7247" w:rsidRDefault="009C0253">
                  <w:pPr>
                    <w:pStyle w:val="af0"/>
                    <w:rPr>
                      <w:color w:val="auto"/>
                    </w:rPr>
                  </w:pPr>
                  <w:r>
                    <w:rPr>
                      <w:rFonts w:hint="eastAsia"/>
                      <w:color w:val="auto"/>
                    </w:rPr>
                    <w:t>3</w:t>
                  </w:r>
                </w:p>
              </w:tc>
              <w:tc>
                <w:tcPr>
                  <w:tcW w:w="1898" w:type="pct"/>
                  <w:tcBorders>
                    <w:tl2br w:val="nil"/>
                    <w:tr2bl w:val="nil"/>
                  </w:tcBorders>
                  <w:vAlign w:val="center"/>
                </w:tcPr>
                <w:p w:rsidR="000E7247" w:rsidRDefault="009C0253">
                  <w:pPr>
                    <w:pStyle w:val="af0"/>
                    <w:rPr>
                      <w:color w:val="auto"/>
                    </w:rPr>
                  </w:pPr>
                  <w:r>
                    <w:rPr>
                      <w:rFonts w:hint="eastAsia"/>
                      <w:color w:val="auto"/>
                    </w:rPr>
                    <w:t>企业现有产品装料装卸车间为半封闭状态，扬尘产生量大。</w:t>
                  </w:r>
                </w:p>
              </w:tc>
              <w:tc>
                <w:tcPr>
                  <w:tcW w:w="1557" w:type="pct"/>
                  <w:tcBorders>
                    <w:tl2br w:val="nil"/>
                    <w:tr2bl w:val="nil"/>
                  </w:tcBorders>
                  <w:vAlign w:val="center"/>
                </w:tcPr>
                <w:p w:rsidR="000E7247" w:rsidRDefault="009C0253">
                  <w:pPr>
                    <w:pStyle w:val="af0"/>
                    <w:rPr>
                      <w:color w:val="auto"/>
                    </w:rPr>
                  </w:pPr>
                  <w:r>
                    <w:rPr>
                      <w:rFonts w:hint="eastAsia"/>
                      <w:color w:val="auto"/>
                    </w:rPr>
                    <w:t>应当对装料、装卸车间密封，配备遮挡帘。</w:t>
                  </w:r>
                </w:p>
              </w:tc>
              <w:tc>
                <w:tcPr>
                  <w:tcW w:w="1102" w:type="pct"/>
                  <w:tcBorders>
                    <w:tl2br w:val="nil"/>
                    <w:tr2bl w:val="nil"/>
                  </w:tcBorders>
                  <w:vAlign w:val="center"/>
                </w:tcPr>
                <w:p w:rsidR="000E7247" w:rsidRDefault="009C0253">
                  <w:pPr>
                    <w:pStyle w:val="af0"/>
                    <w:rPr>
                      <w:color w:val="auto"/>
                    </w:rPr>
                  </w:pPr>
                  <w:r>
                    <w:rPr>
                      <w:color w:val="auto"/>
                    </w:rPr>
                    <w:t>2021.0</w:t>
                  </w:r>
                  <w:r>
                    <w:rPr>
                      <w:rFonts w:hint="eastAsia"/>
                      <w:color w:val="auto"/>
                    </w:rPr>
                    <w:t>9</w:t>
                  </w:r>
                </w:p>
              </w:tc>
            </w:tr>
          </w:tbl>
          <w:p w:rsidR="000E7247" w:rsidRDefault="000E7247" w:rsidP="00A12B93">
            <w:pPr>
              <w:ind w:firstLine="420"/>
              <w:rPr>
                <w:highlight w:val="yellow"/>
              </w:rPr>
            </w:pPr>
          </w:p>
          <w:p w:rsidR="000E7247" w:rsidRDefault="000E7247">
            <w:pPr>
              <w:pStyle w:val="2"/>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rsidP="00A12B93">
            <w:pPr>
              <w:ind w:firstLine="420"/>
              <w:rPr>
                <w:highlight w:val="yellow"/>
              </w:rPr>
            </w:pPr>
          </w:p>
          <w:p w:rsidR="000E7247" w:rsidRDefault="000E7247">
            <w:pPr>
              <w:ind w:firstLineChars="0" w:firstLine="0"/>
              <w:rPr>
                <w:highlight w:val="yellow"/>
              </w:rPr>
            </w:pPr>
          </w:p>
          <w:p w:rsidR="000E7247" w:rsidRDefault="000E7247">
            <w:pPr>
              <w:pStyle w:val="2"/>
              <w:rPr>
                <w:highlight w:val="yellow"/>
              </w:rPr>
            </w:pPr>
          </w:p>
          <w:p w:rsidR="000E7247" w:rsidRDefault="000E7247" w:rsidP="00A12B93">
            <w:pPr>
              <w:ind w:firstLine="420"/>
              <w:rPr>
                <w:highlight w:val="yellow"/>
              </w:rPr>
            </w:pPr>
          </w:p>
          <w:p w:rsidR="000E7247" w:rsidRDefault="000E7247">
            <w:pPr>
              <w:ind w:firstLineChars="0" w:firstLine="0"/>
              <w:rPr>
                <w:highlight w:val="yellow"/>
              </w:rPr>
            </w:pPr>
          </w:p>
        </w:tc>
      </w:tr>
    </w:tbl>
    <w:p w:rsidR="000E7247" w:rsidRDefault="009C0253">
      <w:pPr>
        <w:pStyle w:val="1"/>
      </w:pPr>
      <w:r>
        <w:rPr>
          <w:rFonts w:hint="eastAsia"/>
        </w:rPr>
        <w:lastRenderedPageBreak/>
        <w:t>三、区域环境质量现状、环境保护目标及评价标准</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49"/>
        <w:gridCol w:w="8437"/>
      </w:tblGrid>
      <w:tr w:rsidR="000E7247">
        <w:trPr>
          <w:trHeight w:val="283"/>
          <w:jc w:val="center"/>
        </w:trPr>
        <w:tc>
          <w:tcPr>
            <w:tcW w:w="457" w:type="pct"/>
            <w:vAlign w:val="center"/>
          </w:tcPr>
          <w:p w:rsidR="000E7247" w:rsidRDefault="009C0253">
            <w:pPr>
              <w:adjustRightInd w:val="0"/>
              <w:ind w:firstLineChars="0" w:firstLine="0"/>
              <w:jc w:val="center"/>
              <w:rPr>
                <w:kern w:val="0"/>
              </w:rPr>
            </w:pPr>
            <w:r>
              <w:rPr>
                <w:kern w:val="0"/>
              </w:rPr>
              <w:t>区域</w:t>
            </w:r>
          </w:p>
          <w:p w:rsidR="000E7247" w:rsidRDefault="009C0253">
            <w:pPr>
              <w:adjustRightInd w:val="0"/>
              <w:ind w:firstLineChars="0" w:firstLine="0"/>
              <w:jc w:val="center"/>
              <w:rPr>
                <w:kern w:val="0"/>
              </w:rPr>
            </w:pPr>
            <w:r>
              <w:rPr>
                <w:kern w:val="0"/>
              </w:rPr>
              <w:t>环境</w:t>
            </w:r>
          </w:p>
          <w:p w:rsidR="000E7247" w:rsidRDefault="009C0253">
            <w:pPr>
              <w:adjustRightInd w:val="0"/>
              <w:ind w:firstLineChars="0" w:firstLine="0"/>
              <w:jc w:val="center"/>
              <w:rPr>
                <w:kern w:val="0"/>
              </w:rPr>
            </w:pPr>
            <w:r>
              <w:rPr>
                <w:kern w:val="0"/>
              </w:rPr>
              <w:t>质量</w:t>
            </w:r>
          </w:p>
          <w:p w:rsidR="000E7247" w:rsidRDefault="009C0253">
            <w:pPr>
              <w:adjustRightInd w:val="0"/>
              <w:ind w:firstLineChars="0" w:firstLine="0"/>
              <w:jc w:val="center"/>
              <w:rPr>
                <w:kern w:val="0"/>
              </w:rPr>
            </w:pPr>
            <w:r>
              <w:rPr>
                <w:kern w:val="0"/>
              </w:rPr>
              <w:t>现状</w:t>
            </w:r>
          </w:p>
        </w:tc>
        <w:tc>
          <w:tcPr>
            <w:tcW w:w="4542" w:type="pct"/>
            <w:vAlign w:val="center"/>
          </w:tcPr>
          <w:p w:rsidR="000E7247" w:rsidRDefault="009C0253">
            <w:pPr>
              <w:pStyle w:val="20"/>
            </w:pPr>
            <w:r>
              <w:t>一、大气环境质量现状</w:t>
            </w:r>
          </w:p>
          <w:p w:rsidR="000E7247" w:rsidRDefault="009C0253">
            <w:pPr>
              <w:pStyle w:val="3"/>
            </w:pPr>
            <w:r>
              <w:t xml:space="preserve">1.1 </w:t>
            </w:r>
            <w:r>
              <w:t>区域环境质量现状</w:t>
            </w:r>
          </w:p>
          <w:p w:rsidR="000E7247" w:rsidRDefault="009C0253" w:rsidP="00A12B93">
            <w:pPr>
              <w:ind w:firstLine="420"/>
            </w:pPr>
            <w:r>
              <w:t>据枣庄市生态环境局编制的《</w:t>
            </w:r>
            <w:r>
              <w:t>2020</w:t>
            </w:r>
            <w:r>
              <w:t>全年各区（市）环境空气质量情况通报》，</w:t>
            </w:r>
            <w:r>
              <w:t>2020</w:t>
            </w:r>
            <w:r>
              <w:t>年全年，全市细颗粒物（</w:t>
            </w:r>
            <w:r>
              <w:t>PM</w:t>
            </w:r>
            <w:r>
              <w:rPr>
                <w:vertAlign w:val="subscript"/>
              </w:rPr>
              <w:t>2.5</w:t>
            </w:r>
            <w:r>
              <w:t>）平均浓度为</w:t>
            </w:r>
            <w:r>
              <w:t>54</w:t>
            </w:r>
            <w:r>
              <w:t>微克</w:t>
            </w:r>
            <w:r>
              <w:t>/</w:t>
            </w:r>
            <w:r>
              <w:t>立方米，同比改善</w:t>
            </w:r>
            <w:r>
              <w:t>8.5%</w:t>
            </w:r>
            <w:r>
              <w:t>；可吸入颗粒物（</w:t>
            </w:r>
            <w:r>
              <w:t>PM</w:t>
            </w:r>
            <w:r>
              <w:rPr>
                <w:vertAlign w:val="subscript"/>
              </w:rPr>
              <w:t>10</w:t>
            </w:r>
            <w:r>
              <w:t>）平均浓度为</w:t>
            </w:r>
            <w:r>
              <w:t>93</w:t>
            </w:r>
            <w:r>
              <w:t>微克</w:t>
            </w:r>
            <w:r>
              <w:t>/</w:t>
            </w:r>
            <w:r>
              <w:t>立方米，同比改善</w:t>
            </w:r>
            <w:r>
              <w:t>17.7%</w:t>
            </w:r>
            <w:r>
              <w:t>；二氧化硫（</w:t>
            </w:r>
            <w:r>
              <w:t>SO</w:t>
            </w:r>
            <w:r>
              <w:rPr>
                <w:vertAlign w:val="subscript"/>
              </w:rPr>
              <w:t>2</w:t>
            </w:r>
            <w:r>
              <w:t>）平均浓度为</w:t>
            </w:r>
            <w:r>
              <w:t>16</w:t>
            </w:r>
            <w:r>
              <w:t>微克</w:t>
            </w:r>
            <w:r>
              <w:t>/</w:t>
            </w:r>
            <w:r>
              <w:t>立方米，同比改善</w:t>
            </w:r>
            <w:r>
              <w:t>5.9%</w:t>
            </w:r>
            <w:r>
              <w:t>；二氧化氮（</w:t>
            </w:r>
            <w:r>
              <w:t>NO</w:t>
            </w:r>
            <w:r>
              <w:rPr>
                <w:vertAlign w:val="subscript"/>
              </w:rPr>
              <w:t>2</w:t>
            </w:r>
            <w:r>
              <w:t>）平均浓度为</w:t>
            </w:r>
            <w:r>
              <w:t>30</w:t>
            </w:r>
            <w:r>
              <w:t>微克</w:t>
            </w:r>
            <w:r>
              <w:t>/</w:t>
            </w:r>
            <w:r>
              <w:t>立方米，同比改善</w:t>
            </w:r>
            <w:r>
              <w:t>11.8%</w:t>
            </w:r>
            <w:r>
              <w:t>；臭氧（</w:t>
            </w:r>
            <w:r>
              <w:rPr>
                <w:rFonts w:hint="eastAsia"/>
              </w:rPr>
              <w:t>8h</w:t>
            </w:r>
            <w:r>
              <w:rPr>
                <w:rFonts w:hint="eastAsia"/>
              </w:rPr>
              <w:t>滑动平均值</w:t>
            </w:r>
            <w:r>
              <w:t>）平均浓度为</w:t>
            </w:r>
            <w:r>
              <w:t>176</w:t>
            </w:r>
            <w:r>
              <w:t>微克</w:t>
            </w:r>
            <w:r>
              <w:t>/</w:t>
            </w:r>
            <w:r>
              <w:t>立方米，同比改善</w:t>
            </w:r>
            <w:r>
              <w:t>7.4%</w:t>
            </w:r>
            <w:r>
              <w:t>；优良天数比例为</w:t>
            </w:r>
            <w:r>
              <w:t>63.4%</w:t>
            </w:r>
            <w:r>
              <w:t>，同比增加</w:t>
            </w:r>
            <w:r>
              <w:t>13.3</w:t>
            </w:r>
            <w:r>
              <w:t>个百分点；重污染天数为</w:t>
            </w:r>
            <w:r>
              <w:t>7</w:t>
            </w:r>
            <w:r>
              <w:t>天，同比减少</w:t>
            </w:r>
            <w:r>
              <w:t>9</w:t>
            </w:r>
            <w:r>
              <w:t>天；臭氧（</w:t>
            </w:r>
            <w:r>
              <w:rPr>
                <w:rFonts w:hint="eastAsia"/>
              </w:rPr>
              <w:t>8h</w:t>
            </w:r>
            <w:r>
              <w:rPr>
                <w:rFonts w:hint="eastAsia"/>
              </w:rPr>
              <w:t>滑动平均值</w:t>
            </w:r>
            <w:r>
              <w:t>）是影响全市环境空气质量的首要污染物。</w:t>
            </w:r>
            <w:r>
              <w:rPr>
                <w:rFonts w:hint="eastAsia"/>
              </w:rPr>
              <w:t>台儿庄区</w:t>
            </w:r>
            <w:r>
              <w:t>2020</w:t>
            </w:r>
            <w:r>
              <w:t>年空气质量监测</w:t>
            </w:r>
            <w:r>
              <w:rPr>
                <w:rFonts w:hint="eastAsia"/>
              </w:rPr>
              <w:t>数据：</w:t>
            </w:r>
            <w:r>
              <w:t>PM</w:t>
            </w:r>
            <w:r>
              <w:rPr>
                <w:vertAlign w:val="subscript"/>
              </w:rPr>
              <w:t>2.5</w:t>
            </w:r>
            <w:r>
              <w:rPr>
                <w:rFonts w:hint="eastAsia"/>
              </w:rPr>
              <w:t>平均浓度为</w:t>
            </w:r>
            <w:r>
              <w:rPr>
                <w:rFonts w:hint="eastAsia"/>
              </w:rPr>
              <w:t>53</w:t>
            </w:r>
            <w:r>
              <w:t>μg/m</w:t>
            </w:r>
            <w:r>
              <w:rPr>
                <w:vertAlign w:val="superscript"/>
              </w:rPr>
              <w:t>3</w:t>
            </w:r>
            <w:r>
              <w:t>、</w:t>
            </w:r>
            <w:r>
              <w:t>PM</w:t>
            </w:r>
            <w:r>
              <w:rPr>
                <w:rFonts w:hint="eastAsia"/>
                <w:vertAlign w:val="subscript"/>
              </w:rPr>
              <w:t>10.0</w:t>
            </w:r>
            <w:r>
              <w:rPr>
                <w:rFonts w:hint="eastAsia"/>
              </w:rPr>
              <w:t>平均浓度为</w:t>
            </w:r>
            <w:r>
              <w:rPr>
                <w:rFonts w:hint="eastAsia"/>
              </w:rPr>
              <w:t>84</w:t>
            </w:r>
            <w:r>
              <w:t>μg/m</w:t>
            </w:r>
            <w:r>
              <w:rPr>
                <w:vertAlign w:val="superscript"/>
              </w:rPr>
              <w:t>3</w:t>
            </w:r>
            <w:r>
              <w:t>、</w:t>
            </w:r>
            <w:r>
              <w:rPr>
                <w:rFonts w:hint="eastAsia"/>
              </w:rPr>
              <w:t>SO</w:t>
            </w:r>
            <w:r>
              <w:rPr>
                <w:rFonts w:hint="eastAsia"/>
                <w:vertAlign w:val="subscript"/>
              </w:rPr>
              <w:t>2</w:t>
            </w:r>
            <w:r>
              <w:rPr>
                <w:rFonts w:hint="eastAsia"/>
              </w:rPr>
              <w:t>平均浓度为</w:t>
            </w:r>
            <w:r>
              <w:rPr>
                <w:rFonts w:hint="eastAsia"/>
              </w:rPr>
              <w:t>13</w:t>
            </w:r>
            <w:r>
              <w:t>μg/m</w:t>
            </w:r>
            <w:r>
              <w:rPr>
                <w:vertAlign w:val="superscript"/>
              </w:rPr>
              <w:t>3</w:t>
            </w:r>
            <w:r>
              <w:t>、</w:t>
            </w:r>
            <w:r>
              <w:rPr>
                <w:rFonts w:hint="eastAsia"/>
              </w:rPr>
              <w:t>NO</w:t>
            </w:r>
            <w:r>
              <w:rPr>
                <w:rFonts w:hint="eastAsia"/>
                <w:vertAlign w:val="subscript"/>
              </w:rPr>
              <w:t>2</w:t>
            </w:r>
            <w:r>
              <w:rPr>
                <w:rFonts w:hint="eastAsia"/>
              </w:rPr>
              <w:t>平均浓度为</w:t>
            </w:r>
            <w:r>
              <w:rPr>
                <w:rFonts w:hint="eastAsia"/>
              </w:rPr>
              <w:t>32</w:t>
            </w:r>
            <w:r>
              <w:t>μg/m</w:t>
            </w:r>
            <w:r>
              <w:rPr>
                <w:vertAlign w:val="superscript"/>
              </w:rPr>
              <w:t>3</w:t>
            </w:r>
            <w:r>
              <w:t>、</w:t>
            </w:r>
            <w:r>
              <w:t>O</w:t>
            </w:r>
            <w:r>
              <w:rPr>
                <w:vertAlign w:val="subscript"/>
              </w:rPr>
              <w:t>3</w:t>
            </w:r>
            <w:r>
              <w:rPr>
                <w:rFonts w:hint="eastAsia"/>
              </w:rPr>
              <w:t>（</w:t>
            </w:r>
            <w:r>
              <w:rPr>
                <w:rFonts w:hint="eastAsia"/>
              </w:rPr>
              <w:t>8h</w:t>
            </w:r>
            <w:r>
              <w:rPr>
                <w:rFonts w:hint="eastAsia"/>
              </w:rPr>
              <w:t>滑动平均值</w:t>
            </w:r>
            <w:r>
              <w:rPr>
                <w:rFonts w:hint="eastAsia"/>
              </w:rPr>
              <w:t>）</w:t>
            </w:r>
            <w:r>
              <w:rPr>
                <w:rFonts w:hint="eastAsia"/>
              </w:rPr>
              <w:t>平均浓度为</w:t>
            </w:r>
            <w:r>
              <w:rPr>
                <w:rFonts w:hint="eastAsia"/>
              </w:rPr>
              <w:t>170</w:t>
            </w:r>
            <w:r>
              <w:t>μg/m</w:t>
            </w:r>
            <w:r>
              <w:rPr>
                <w:vertAlign w:val="superscript"/>
              </w:rPr>
              <w:t>3</w:t>
            </w:r>
            <w:r>
              <w:rPr>
                <w:rFonts w:hint="eastAsia"/>
              </w:rPr>
              <w:t>。</w:t>
            </w:r>
          </w:p>
          <w:p w:rsidR="000E7247" w:rsidRDefault="009C0253" w:rsidP="00A12B93">
            <w:pPr>
              <w:ind w:firstLine="420"/>
              <w:rPr>
                <w:bCs/>
              </w:rPr>
            </w:pPr>
            <w:r>
              <w:rPr>
                <w:rFonts w:hint="eastAsia"/>
              </w:rPr>
              <w:t>本项目位于</w:t>
            </w:r>
            <w:r>
              <w:rPr>
                <w:rFonts w:hint="eastAsia"/>
              </w:rPr>
              <w:t>山东省枣庄市台儿庄区涧头集镇褚提楼村。该</w:t>
            </w:r>
            <w:r>
              <w:rPr>
                <w:rFonts w:hint="eastAsia"/>
                <w:bCs/>
              </w:rPr>
              <w:t>区域大气环境质量标准执行《环境空气质量标准》（</w:t>
            </w:r>
            <w:r>
              <w:rPr>
                <w:rFonts w:hint="eastAsia"/>
                <w:bCs/>
              </w:rPr>
              <w:t xml:space="preserve">GB/T </w:t>
            </w:r>
            <w:r>
              <w:rPr>
                <w:rFonts w:hint="eastAsia"/>
                <w:bCs/>
              </w:rPr>
              <w:t>3095-2012</w:t>
            </w:r>
            <w:r>
              <w:rPr>
                <w:rFonts w:hint="eastAsia"/>
                <w:bCs/>
              </w:rPr>
              <w:t>）及其修改单中的二级标准，由公开发布的环境质量数据可知，</w:t>
            </w:r>
            <w:r>
              <w:rPr>
                <w:rFonts w:hint="eastAsia"/>
                <w:bCs/>
              </w:rPr>
              <w:t>台儿庄区</w:t>
            </w:r>
            <w:r>
              <w:rPr>
                <w:rFonts w:hint="eastAsia"/>
                <w:bCs/>
              </w:rPr>
              <w:t>O</w:t>
            </w:r>
            <w:r>
              <w:rPr>
                <w:rFonts w:hint="eastAsia"/>
                <w:bCs/>
                <w:vertAlign w:val="subscript"/>
              </w:rPr>
              <w:t>3</w:t>
            </w:r>
            <w:r>
              <w:rPr>
                <w:rFonts w:hint="eastAsia"/>
                <w:bCs/>
              </w:rPr>
              <w:t>、</w:t>
            </w:r>
            <w:r>
              <w:rPr>
                <w:rFonts w:hint="eastAsia"/>
                <w:bCs/>
              </w:rPr>
              <w:t>PM</w:t>
            </w:r>
            <w:r>
              <w:rPr>
                <w:rFonts w:hint="eastAsia"/>
                <w:bCs/>
                <w:vertAlign w:val="subscript"/>
              </w:rPr>
              <w:t>10</w:t>
            </w:r>
            <w:r>
              <w:rPr>
                <w:rFonts w:hint="eastAsia"/>
                <w:bCs/>
              </w:rPr>
              <w:t>、</w:t>
            </w:r>
            <w:r>
              <w:rPr>
                <w:rFonts w:hint="eastAsia"/>
                <w:bCs/>
              </w:rPr>
              <w:t>P</w:t>
            </w:r>
            <w:r>
              <w:rPr>
                <w:rFonts w:hint="eastAsia"/>
                <w:bCs/>
              </w:rPr>
              <w:t>M</w:t>
            </w:r>
            <w:r>
              <w:rPr>
                <w:rFonts w:hint="eastAsia"/>
                <w:bCs/>
                <w:vertAlign w:val="subscript"/>
              </w:rPr>
              <w:t>2.5</w:t>
            </w:r>
            <w:r>
              <w:rPr>
                <w:rFonts w:hint="eastAsia"/>
                <w:bCs/>
              </w:rPr>
              <w:t>不满足空气质量标准要求，大气环境质量现状不达标。</w:t>
            </w:r>
          </w:p>
          <w:p w:rsidR="000E7247" w:rsidRDefault="009C0253" w:rsidP="00A12B93">
            <w:pPr>
              <w:ind w:firstLine="420"/>
            </w:pPr>
            <w:r>
              <w:rPr>
                <w:rFonts w:hint="eastAsia"/>
                <w:bCs/>
              </w:rPr>
              <w:t>枣庄市生态环境局和政府十分重视区域空气质量的治理工作，采取了一系列区域削减的措施，出台了《枣庄市</w:t>
            </w:r>
            <w:r>
              <w:rPr>
                <w:rFonts w:hint="eastAsia"/>
                <w:bCs/>
              </w:rPr>
              <w:t>2019-2020</w:t>
            </w:r>
            <w:r>
              <w:rPr>
                <w:rFonts w:hint="eastAsia"/>
                <w:bCs/>
              </w:rPr>
              <w:t>秋冬季大气污染综合治理攻坚行动作战方案》、《枣庄市机制砂石行业整治提升工作方案》、《枣庄市</w:t>
            </w:r>
            <w:r>
              <w:rPr>
                <w:rFonts w:hint="eastAsia"/>
                <w:bCs/>
              </w:rPr>
              <w:t>2020</w:t>
            </w:r>
            <w:r>
              <w:rPr>
                <w:rFonts w:hint="eastAsia"/>
                <w:bCs/>
              </w:rPr>
              <w:t>年挥发性有机物治理攻坚方案》，全面落实“</w:t>
            </w:r>
            <w:r>
              <w:rPr>
                <w:rFonts w:hint="eastAsia"/>
                <w:bCs/>
              </w:rPr>
              <w:t>1</w:t>
            </w:r>
            <w:r>
              <w:rPr>
                <w:rFonts w:hint="eastAsia"/>
                <w:bCs/>
              </w:rPr>
              <w:t>＋</w:t>
            </w:r>
            <w:r>
              <w:rPr>
                <w:rFonts w:hint="eastAsia"/>
                <w:bCs/>
              </w:rPr>
              <w:t>1</w:t>
            </w:r>
            <w:r>
              <w:rPr>
                <w:rFonts w:hint="eastAsia"/>
                <w:bCs/>
              </w:rPr>
              <w:t>＋</w:t>
            </w:r>
            <w:r>
              <w:rPr>
                <w:rFonts w:hint="eastAsia"/>
                <w:bCs/>
              </w:rPr>
              <w:t>8</w:t>
            </w:r>
            <w:r>
              <w:rPr>
                <w:rFonts w:hint="eastAsia"/>
                <w:bCs/>
              </w:rPr>
              <w:t>”污染防治工作方案，坚持源头防治，深入推进“四减四增”，狠抓扬尘污染整治，大力开展工业污染深度治理行动，面源扬尘精准治理行动，油气尾气提升治理行动，煤炭质量全面控制行动，综合治理环境空气不利影响因素，使环境空气质量能够得到一定的缓解和控制。</w:t>
            </w:r>
          </w:p>
          <w:p w:rsidR="000E7247" w:rsidRDefault="009C0253">
            <w:pPr>
              <w:pStyle w:val="20"/>
            </w:pPr>
            <w:r>
              <w:t>二、水环</w:t>
            </w:r>
            <w:r>
              <w:t>境质量现状</w:t>
            </w:r>
          </w:p>
          <w:p w:rsidR="000E7247" w:rsidRDefault="009C0253">
            <w:pPr>
              <w:ind w:firstLine="420"/>
            </w:pPr>
            <w:r>
              <w:t>该项目地表水系属淮河流域京杭运河水系，项目所在区域的地表水系为韩庄运河。</w:t>
            </w:r>
            <w:r>
              <w:rPr>
                <w:rFonts w:hint="eastAsia"/>
              </w:rPr>
              <w:t>项目搜集了“韩庄运河台儿庄庄大桥</w:t>
            </w:r>
            <w:r>
              <w:rPr>
                <w:rFonts w:hint="eastAsia"/>
              </w:rPr>
              <w:t>2021</w:t>
            </w:r>
            <w:r>
              <w:rPr>
                <w:rFonts w:hint="eastAsia"/>
              </w:rPr>
              <w:t>年</w:t>
            </w:r>
            <w:r>
              <w:rPr>
                <w:rFonts w:hint="eastAsia"/>
              </w:rPr>
              <w:t>6</w:t>
            </w:r>
            <w:r>
              <w:rPr>
                <w:rFonts w:hint="eastAsia"/>
              </w:rPr>
              <w:t>月在线监测数据”，如附件所示。结果表明，除总氮指标以外，其余指标均满足《地表水环境质量标准》（</w:t>
            </w:r>
            <w:r>
              <w:rPr>
                <w:rFonts w:hint="eastAsia"/>
              </w:rPr>
              <w:t>GB3838-2002</w:t>
            </w:r>
            <w:r>
              <w:rPr>
                <w:rFonts w:hint="eastAsia"/>
              </w:rPr>
              <w:t>）中Ⅲ类标准，说明项目所在区域内地表水环境良好。总氮超标原因是由于周边耕地灌溉水导致的。</w:t>
            </w:r>
          </w:p>
          <w:p w:rsidR="000E7247" w:rsidRDefault="009C0253">
            <w:pPr>
              <w:pStyle w:val="20"/>
            </w:pPr>
            <w:r>
              <w:rPr>
                <w:rFonts w:hint="eastAsia"/>
              </w:rPr>
              <w:t>三</w:t>
            </w:r>
            <w:r>
              <w:t>、声环境质量现状</w:t>
            </w:r>
          </w:p>
          <w:p w:rsidR="000E7247" w:rsidRDefault="009C0253" w:rsidP="00A12B93">
            <w:pPr>
              <w:ind w:firstLine="420"/>
            </w:pPr>
            <w:r>
              <w:rPr>
                <w:rFonts w:hint="eastAsia"/>
              </w:rPr>
              <w:t>根据</w:t>
            </w:r>
            <w:r>
              <w:t>《建设项目环境影响报告表编制技术指南（污染影响类）（试行）》中</w:t>
            </w:r>
            <w:r>
              <w:t>“</w:t>
            </w:r>
            <w:r>
              <w:t>三、具体编制要求</w:t>
            </w:r>
            <w:r>
              <w:t>-</w:t>
            </w:r>
            <w:r>
              <w:t>（三）区域环境质量现状、环境保护目标及评价标准</w:t>
            </w:r>
            <w:r>
              <w:t>-</w:t>
            </w:r>
            <w:r>
              <w:t>区域环境质量现状</w:t>
            </w:r>
            <w:r>
              <w:rPr>
                <w:rFonts w:hint="eastAsia"/>
              </w:rPr>
              <w:t>-</w:t>
            </w:r>
            <w:r>
              <w:rPr>
                <w:rFonts w:hint="eastAsia"/>
              </w:rPr>
              <w:t>声环境</w:t>
            </w:r>
            <w:r>
              <w:rPr>
                <w:rFonts w:hint="eastAsia"/>
              </w:rPr>
              <w:t>要求，本项目周边</w:t>
            </w:r>
            <w:r>
              <w:rPr>
                <w:rFonts w:hint="eastAsia"/>
              </w:rPr>
              <w:t>50m</w:t>
            </w:r>
            <w:r>
              <w:rPr>
                <w:rFonts w:hint="eastAsia"/>
              </w:rPr>
              <w:t>范围内无声环境保护目标，因此可不开展声环境质量调查。</w:t>
            </w:r>
          </w:p>
          <w:p w:rsidR="000E7247" w:rsidRDefault="009C0253">
            <w:pPr>
              <w:pStyle w:val="20"/>
            </w:pPr>
            <w:r>
              <w:rPr>
                <w:rFonts w:hint="eastAsia"/>
              </w:rPr>
              <w:t>四</w:t>
            </w:r>
            <w:r>
              <w:t>、</w:t>
            </w:r>
            <w:r>
              <w:rPr>
                <w:rFonts w:hint="eastAsia"/>
              </w:rPr>
              <w:t>地下水</w:t>
            </w:r>
            <w:r>
              <w:t>质量现状</w:t>
            </w:r>
          </w:p>
          <w:p w:rsidR="000E7247" w:rsidRDefault="009C0253" w:rsidP="00A12B93">
            <w:pPr>
              <w:ind w:firstLine="420"/>
            </w:pPr>
            <w:r>
              <w:rPr>
                <w:rFonts w:hint="eastAsia"/>
              </w:rPr>
              <w:lastRenderedPageBreak/>
              <w:t>项目运营期内，企业不外排废水，不使用液体原辅料，产生的地面冲洗、车辆洒水喷淋废水在循环池内处理。在保证循环池满足防渗等级要求的前提下，不会造成地下水环境污染。根据</w:t>
            </w:r>
            <w:r>
              <w:t>《建设项目环境影响报告表编制技术指南（污染影响类）（试行）》中</w:t>
            </w:r>
            <w:r>
              <w:t>“</w:t>
            </w:r>
            <w:r>
              <w:t>三、具体编制要求</w:t>
            </w:r>
            <w:r>
              <w:t>-</w:t>
            </w:r>
            <w:r>
              <w:t>（三）区域环境质量现状、环境保护目标及评价标准</w:t>
            </w:r>
            <w:r>
              <w:t>-</w:t>
            </w:r>
            <w:r>
              <w:t>区域环境质量现状</w:t>
            </w:r>
            <w:r>
              <w:t>-</w:t>
            </w:r>
            <w:r>
              <w:rPr>
                <w:rFonts w:hint="eastAsia"/>
              </w:rPr>
              <w:t>地下水环境现状监测要求，本项目可不开展地下会随环境质量调查。</w:t>
            </w:r>
          </w:p>
          <w:p w:rsidR="000E7247" w:rsidRDefault="009C0253">
            <w:pPr>
              <w:pStyle w:val="20"/>
            </w:pPr>
            <w:r>
              <w:rPr>
                <w:rFonts w:hint="eastAsia"/>
              </w:rPr>
              <w:t>五</w:t>
            </w:r>
            <w:r>
              <w:t>、</w:t>
            </w:r>
            <w:r>
              <w:rPr>
                <w:rFonts w:hint="eastAsia"/>
              </w:rPr>
              <w:t>土壤环境</w:t>
            </w:r>
          </w:p>
          <w:p w:rsidR="000E7247" w:rsidRDefault="009C0253" w:rsidP="00A12B93">
            <w:pPr>
              <w:ind w:firstLine="420"/>
            </w:pPr>
            <w:r>
              <w:rPr>
                <w:rFonts w:hint="eastAsia"/>
              </w:rPr>
              <w:t>项目运营期内，造成土壤环境污染</w:t>
            </w:r>
            <w:r>
              <w:rPr>
                <w:rFonts w:hint="eastAsia"/>
              </w:rPr>
              <w:t>的途径为排气筒排放的有组织颗粒物通过大气沉降途径污染周边土壤，本项目污染物采用布袋除尘器等环保措施，可以有效的降低颗粒物排放量，实现达标排放。因此，项目不会造成土壤环境污染。根据</w:t>
            </w:r>
            <w:r>
              <w:t>《建设项目环境影响报告表编制技术指南（污染影响类）（试行）》中</w:t>
            </w:r>
            <w:r>
              <w:t>“</w:t>
            </w:r>
            <w:r>
              <w:t>三、具体编制要求</w:t>
            </w:r>
            <w:r>
              <w:t>-</w:t>
            </w:r>
            <w:r>
              <w:t>（三）区域环境质量现状、环境保护目标及评价标准</w:t>
            </w:r>
            <w:r>
              <w:t>-</w:t>
            </w:r>
            <w:r>
              <w:t>区域环境质量现状</w:t>
            </w:r>
            <w:r>
              <w:t>-</w:t>
            </w:r>
            <w:r>
              <w:rPr>
                <w:rFonts w:hint="eastAsia"/>
              </w:rPr>
              <w:t>土壤环境现状监测要求，本项目可不开展土壤环境质量调查。</w:t>
            </w:r>
          </w:p>
          <w:p w:rsidR="000E7247" w:rsidRDefault="009C0253">
            <w:pPr>
              <w:pStyle w:val="20"/>
            </w:pPr>
            <w:r>
              <w:rPr>
                <w:rFonts w:hint="eastAsia"/>
              </w:rPr>
              <w:t>六</w:t>
            </w:r>
            <w:r>
              <w:t>、生态环境</w:t>
            </w:r>
          </w:p>
          <w:p w:rsidR="000E7247" w:rsidRDefault="009C0253" w:rsidP="00A12B93">
            <w:pPr>
              <w:ind w:firstLine="420"/>
            </w:pPr>
            <w:r>
              <w:rPr>
                <w:rFonts w:hint="eastAsia"/>
              </w:rPr>
              <w:t>根据现场勘查，项目用地范围内植被覆盖率较好，主要为当地常见物种，项目用地范围及周边区域无国家和省级保护的野生珍稀植物存在。本项目不占用基本农田、不在风景名胜区、自然保护区、世界遗产地、或其他文物保护区；不涉及饮用水源地、江河保护区范围，调查期间也未发现珍稀濒危和国家重点保护野生动植物，无国家重点保护的鸟类、两栖类、爬行类、哺乳类动物种类分布。</w:t>
            </w:r>
          </w:p>
          <w:p w:rsidR="000E7247" w:rsidRDefault="009C0253">
            <w:pPr>
              <w:pStyle w:val="3"/>
            </w:pPr>
            <w:r>
              <w:rPr>
                <w:rFonts w:hint="eastAsia"/>
              </w:rPr>
              <w:t>七、电磁辐射</w:t>
            </w:r>
          </w:p>
          <w:p w:rsidR="000E7247" w:rsidRDefault="009C0253" w:rsidP="00A12B93">
            <w:pPr>
              <w:ind w:firstLine="420"/>
            </w:pPr>
            <w:r>
              <w:t>项目不属于新建或改建、扩建广播电台、差转台、电视塔台、卫星地球上行站、雷达等电磁辐射类项目，无需进行电磁辐射现状调查。</w:t>
            </w:r>
          </w:p>
        </w:tc>
      </w:tr>
      <w:tr w:rsidR="000E7247">
        <w:trPr>
          <w:trHeight w:val="90"/>
          <w:jc w:val="center"/>
        </w:trPr>
        <w:tc>
          <w:tcPr>
            <w:tcW w:w="457" w:type="pct"/>
            <w:vAlign w:val="center"/>
          </w:tcPr>
          <w:p w:rsidR="000E7247" w:rsidRDefault="009C0253">
            <w:pPr>
              <w:adjustRightInd w:val="0"/>
              <w:ind w:firstLineChars="0" w:firstLine="0"/>
              <w:jc w:val="center"/>
              <w:rPr>
                <w:kern w:val="0"/>
              </w:rPr>
            </w:pPr>
            <w:r>
              <w:rPr>
                <w:kern w:val="0"/>
              </w:rPr>
              <w:lastRenderedPageBreak/>
              <w:t>环境保护目标</w:t>
            </w:r>
          </w:p>
        </w:tc>
        <w:tc>
          <w:tcPr>
            <w:tcW w:w="4542" w:type="pct"/>
            <w:vAlign w:val="center"/>
          </w:tcPr>
          <w:p w:rsidR="000E7247" w:rsidRDefault="009C0253" w:rsidP="00A12B93">
            <w:pPr>
              <w:ind w:firstLine="420"/>
            </w:pPr>
            <w:r>
              <w:t>该项目厂址附近主要环境保护目标详如</w:t>
            </w:r>
            <w:r>
              <w:rPr>
                <w:rFonts w:hint="eastAsia"/>
              </w:rPr>
              <w:t>下表</w:t>
            </w:r>
            <w:r>
              <w:rPr>
                <w:rFonts w:hint="eastAsia"/>
              </w:rPr>
              <w:t>所示</w:t>
            </w:r>
            <w:r>
              <w:t>：</w:t>
            </w:r>
          </w:p>
          <w:p w:rsidR="000E7247" w:rsidRDefault="009C0253">
            <w:pPr>
              <w:snapToGrid/>
              <w:spacing w:line="240" w:lineRule="auto"/>
              <w:ind w:firstLineChars="0" w:firstLine="0"/>
              <w:jc w:val="center"/>
              <w:rPr>
                <w:b/>
              </w:rPr>
            </w:pPr>
            <w:r>
              <w:rPr>
                <w:b/>
              </w:rPr>
              <w:t>表</w:t>
            </w:r>
            <w:r>
              <w:rPr>
                <w:rFonts w:hint="eastAsia"/>
                <w:b/>
              </w:rPr>
              <w:t xml:space="preserve">18  </w:t>
            </w:r>
            <w:r>
              <w:rPr>
                <w:b/>
              </w:rPr>
              <w:t>主要环境保护目标及级别表</w:t>
            </w:r>
          </w:p>
          <w:tbl>
            <w:tblPr>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491"/>
              <w:gridCol w:w="2020"/>
              <w:gridCol w:w="912"/>
              <w:gridCol w:w="1049"/>
              <w:gridCol w:w="2714"/>
            </w:tblGrid>
            <w:tr w:rsidR="000E7247">
              <w:trPr>
                <w:trHeight w:val="284"/>
                <w:jc w:val="center"/>
              </w:trPr>
              <w:tc>
                <w:tcPr>
                  <w:tcW w:w="910" w:type="pct"/>
                  <w:vAlign w:val="center"/>
                </w:tcPr>
                <w:p w:rsidR="000E7247" w:rsidRDefault="009C0253">
                  <w:pPr>
                    <w:snapToGrid/>
                    <w:spacing w:line="240" w:lineRule="auto"/>
                    <w:ind w:firstLineChars="0" w:firstLine="0"/>
                    <w:jc w:val="center"/>
                    <w:rPr>
                      <w:b/>
                    </w:rPr>
                  </w:pPr>
                  <w:r>
                    <w:rPr>
                      <w:b/>
                    </w:rPr>
                    <w:t>保护类别</w:t>
                  </w:r>
                </w:p>
              </w:tc>
              <w:tc>
                <w:tcPr>
                  <w:tcW w:w="1233" w:type="pct"/>
                  <w:vAlign w:val="center"/>
                </w:tcPr>
                <w:p w:rsidR="000E7247" w:rsidRDefault="009C0253">
                  <w:pPr>
                    <w:snapToGrid/>
                    <w:spacing w:line="240" w:lineRule="auto"/>
                    <w:ind w:firstLineChars="0" w:firstLine="0"/>
                    <w:jc w:val="center"/>
                    <w:rPr>
                      <w:b/>
                    </w:rPr>
                  </w:pPr>
                  <w:r>
                    <w:rPr>
                      <w:b/>
                    </w:rPr>
                    <w:t>主要保护目标</w:t>
                  </w:r>
                </w:p>
              </w:tc>
              <w:tc>
                <w:tcPr>
                  <w:tcW w:w="557" w:type="pct"/>
                  <w:vAlign w:val="center"/>
                </w:tcPr>
                <w:p w:rsidR="000E7247" w:rsidRDefault="009C0253">
                  <w:pPr>
                    <w:snapToGrid/>
                    <w:spacing w:line="240" w:lineRule="auto"/>
                    <w:ind w:firstLineChars="0" w:firstLine="0"/>
                    <w:jc w:val="center"/>
                    <w:rPr>
                      <w:b/>
                    </w:rPr>
                  </w:pPr>
                  <w:r>
                    <w:rPr>
                      <w:b/>
                    </w:rPr>
                    <w:t>方位</w:t>
                  </w:r>
                </w:p>
              </w:tc>
              <w:tc>
                <w:tcPr>
                  <w:tcW w:w="641" w:type="pct"/>
                  <w:vAlign w:val="center"/>
                </w:tcPr>
                <w:p w:rsidR="000E7247" w:rsidRDefault="009C0253">
                  <w:pPr>
                    <w:snapToGrid/>
                    <w:spacing w:line="240" w:lineRule="auto"/>
                    <w:ind w:firstLineChars="0" w:firstLine="0"/>
                    <w:jc w:val="center"/>
                    <w:rPr>
                      <w:b/>
                    </w:rPr>
                  </w:pPr>
                  <w:r>
                    <w:rPr>
                      <w:b/>
                    </w:rPr>
                    <w:t>距离</w:t>
                  </w:r>
                </w:p>
              </w:tc>
              <w:tc>
                <w:tcPr>
                  <w:tcW w:w="1658" w:type="pct"/>
                  <w:vAlign w:val="center"/>
                </w:tcPr>
                <w:p w:rsidR="000E7247" w:rsidRDefault="009C0253">
                  <w:pPr>
                    <w:snapToGrid/>
                    <w:spacing w:line="240" w:lineRule="auto"/>
                    <w:ind w:firstLineChars="0" w:firstLine="0"/>
                    <w:jc w:val="center"/>
                    <w:rPr>
                      <w:b/>
                    </w:rPr>
                  </w:pPr>
                  <w:r>
                    <w:rPr>
                      <w:b/>
                    </w:rPr>
                    <w:t>保护级别</w:t>
                  </w:r>
                </w:p>
              </w:tc>
            </w:tr>
            <w:tr w:rsidR="000E7247">
              <w:trPr>
                <w:trHeight w:val="282"/>
                <w:jc w:val="center"/>
              </w:trPr>
              <w:tc>
                <w:tcPr>
                  <w:tcW w:w="910" w:type="pct"/>
                  <w:vMerge w:val="restart"/>
                  <w:vAlign w:val="center"/>
                </w:tcPr>
                <w:p w:rsidR="000E7247" w:rsidRDefault="009C0253">
                  <w:pPr>
                    <w:snapToGrid/>
                    <w:spacing w:line="240" w:lineRule="auto"/>
                    <w:ind w:firstLineChars="0" w:firstLine="0"/>
                    <w:jc w:val="center"/>
                  </w:pPr>
                  <w:r>
                    <w:t>大气环境声环境</w:t>
                  </w:r>
                </w:p>
              </w:tc>
              <w:tc>
                <w:tcPr>
                  <w:tcW w:w="1233" w:type="pct"/>
                  <w:vAlign w:val="center"/>
                </w:tcPr>
                <w:p w:rsidR="000E7247" w:rsidRDefault="009C0253">
                  <w:pPr>
                    <w:snapToGrid/>
                    <w:spacing w:line="240" w:lineRule="auto"/>
                    <w:ind w:firstLineChars="0" w:firstLine="0"/>
                    <w:jc w:val="center"/>
                  </w:pPr>
                  <w:r>
                    <w:rPr>
                      <w:rFonts w:hint="eastAsia"/>
                    </w:rPr>
                    <w:t>褚楼村</w:t>
                  </w:r>
                </w:p>
              </w:tc>
              <w:tc>
                <w:tcPr>
                  <w:tcW w:w="557" w:type="pct"/>
                  <w:vAlign w:val="center"/>
                </w:tcPr>
                <w:p w:rsidR="000E7247" w:rsidRDefault="009C0253">
                  <w:pPr>
                    <w:snapToGrid/>
                    <w:spacing w:line="240" w:lineRule="auto"/>
                    <w:ind w:firstLineChars="0" w:firstLine="0"/>
                    <w:jc w:val="center"/>
                  </w:pPr>
                  <w:r>
                    <w:rPr>
                      <w:rFonts w:hint="eastAsia"/>
                    </w:rPr>
                    <w:t>正北</w:t>
                  </w:r>
                </w:p>
              </w:tc>
              <w:tc>
                <w:tcPr>
                  <w:tcW w:w="641" w:type="pct"/>
                  <w:vAlign w:val="center"/>
                </w:tcPr>
                <w:p w:rsidR="000E7247" w:rsidRDefault="009C0253">
                  <w:pPr>
                    <w:snapToGrid/>
                    <w:spacing w:line="240" w:lineRule="auto"/>
                    <w:ind w:firstLineChars="0" w:firstLine="0"/>
                    <w:jc w:val="center"/>
                  </w:pPr>
                  <w:r>
                    <w:rPr>
                      <w:rFonts w:hint="eastAsia"/>
                    </w:rPr>
                    <w:t>120</w:t>
                  </w:r>
                  <w:r>
                    <w:t>m</w:t>
                  </w:r>
                </w:p>
              </w:tc>
              <w:tc>
                <w:tcPr>
                  <w:tcW w:w="1658" w:type="pct"/>
                  <w:vMerge w:val="restart"/>
                  <w:vAlign w:val="center"/>
                </w:tcPr>
                <w:p w:rsidR="000E7247" w:rsidRDefault="009C0253">
                  <w:pPr>
                    <w:snapToGrid/>
                    <w:spacing w:line="240" w:lineRule="auto"/>
                    <w:ind w:firstLineChars="0" w:firstLine="0"/>
                    <w:jc w:val="center"/>
                  </w:pPr>
                  <w:r>
                    <w:t>《环境空气质量标准》（</w:t>
                  </w:r>
                  <w:r>
                    <w:t>GB3095-2012</w:t>
                  </w:r>
                  <w:r>
                    <w:t>）二级标准；</w:t>
                  </w:r>
                </w:p>
              </w:tc>
            </w:tr>
            <w:tr w:rsidR="000E7247">
              <w:trPr>
                <w:trHeight w:val="282"/>
                <w:jc w:val="center"/>
              </w:trPr>
              <w:tc>
                <w:tcPr>
                  <w:tcW w:w="910" w:type="pct"/>
                  <w:vMerge/>
                  <w:vAlign w:val="center"/>
                </w:tcPr>
                <w:p w:rsidR="000E7247" w:rsidRDefault="000E7247">
                  <w:pPr>
                    <w:snapToGrid/>
                    <w:spacing w:line="240" w:lineRule="auto"/>
                    <w:ind w:firstLineChars="0" w:firstLine="0"/>
                    <w:jc w:val="center"/>
                  </w:pPr>
                </w:p>
              </w:tc>
              <w:tc>
                <w:tcPr>
                  <w:tcW w:w="1233" w:type="pct"/>
                  <w:vAlign w:val="center"/>
                </w:tcPr>
                <w:p w:rsidR="000E7247" w:rsidRDefault="009C0253">
                  <w:pPr>
                    <w:snapToGrid/>
                    <w:spacing w:line="240" w:lineRule="auto"/>
                    <w:ind w:firstLineChars="0" w:firstLine="0"/>
                    <w:jc w:val="center"/>
                  </w:pPr>
                  <w:r>
                    <w:rPr>
                      <w:rFonts w:hint="eastAsia"/>
                    </w:rPr>
                    <w:t>褚提楼村</w:t>
                  </w:r>
                </w:p>
              </w:tc>
              <w:tc>
                <w:tcPr>
                  <w:tcW w:w="557" w:type="pct"/>
                  <w:vAlign w:val="center"/>
                </w:tcPr>
                <w:p w:rsidR="000E7247" w:rsidRDefault="009C0253">
                  <w:pPr>
                    <w:snapToGrid/>
                    <w:spacing w:line="240" w:lineRule="auto"/>
                    <w:ind w:firstLineChars="0" w:firstLine="0"/>
                    <w:jc w:val="center"/>
                  </w:pPr>
                  <w:r>
                    <w:rPr>
                      <w:rFonts w:hint="eastAsia"/>
                    </w:rPr>
                    <w:t>正北</w:t>
                  </w:r>
                </w:p>
              </w:tc>
              <w:tc>
                <w:tcPr>
                  <w:tcW w:w="641" w:type="pct"/>
                  <w:vAlign w:val="center"/>
                </w:tcPr>
                <w:p w:rsidR="000E7247" w:rsidRDefault="009C0253">
                  <w:pPr>
                    <w:snapToGrid/>
                    <w:spacing w:line="240" w:lineRule="auto"/>
                    <w:ind w:firstLineChars="0" w:firstLine="0"/>
                    <w:jc w:val="center"/>
                  </w:pPr>
                  <w:r>
                    <w:rPr>
                      <w:rFonts w:hint="eastAsia"/>
                    </w:rPr>
                    <w:t>340</w:t>
                  </w:r>
                  <w:r>
                    <w:t>m</w:t>
                  </w:r>
                </w:p>
              </w:tc>
              <w:tc>
                <w:tcPr>
                  <w:tcW w:w="1658" w:type="pct"/>
                  <w:vMerge/>
                  <w:vAlign w:val="center"/>
                </w:tcPr>
                <w:p w:rsidR="000E7247" w:rsidRDefault="000E7247">
                  <w:pPr>
                    <w:snapToGrid/>
                    <w:spacing w:line="240" w:lineRule="auto"/>
                    <w:ind w:firstLineChars="0" w:firstLine="0"/>
                    <w:jc w:val="center"/>
                  </w:pPr>
                </w:p>
              </w:tc>
            </w:tr>
            <w:tr w:rsidR="000E7247">
              <w:trPr>
                <w:trHeight w:val="282"/>
                <w:jc w:val="center"/>
              </w:trPr>
              <w:tc>
                <w:tcPr>
                  <w:tcW w:w="910" w:type="pct"/>
                  <w:vMerge/>
                  <w:vAlign w:val="center"/>
                </w:tcPr>
                <w:p w:rsidR="000E7247" w:rsidRDefault="000E7247">
                  <w:pPr>
                    <w:snapToGrid/>
                    <w:spacing w:line="240" w:lineRule="auto"/>
                    <w:ind w:firstLineChars="0" w:firstLine="0"/>
                    <w:jc w:val="center"/>
                  </w:pPr>
                </w:p>
              </w:tc>
              <w:tc>
                <w:tcPr>
                  <w:tcW w:w="1233" w:type="pct"/>
                  <w:vAlign w:val="center"/>
                </w:tcPr>
                <w:p w:rsidR="000E7247" w:rsidRDefault="009C0253">
                  <w:pPr>
                    <w:snapToGrid/>
                    <w:spacing w:line="240" w:lineRule="auto"/>
                    <w:ind w:firstLineChars="0" w:firstLine="0"/>
                    <w:jc w:val="center"/>
                  </w:pPr>
                  <w:r>
                    <w:rPr>
                      <w:rFonts w:hint="eastAsia"/>
                    </w:rPr>
                    <w:t>褚提楼村小学</w:t>
                  </w:r>
                </w:p>
              </w:tc>
              <w:tc>
                <w:tcPr>
                  <w:tcW w:w="557" w:type="pct"/>
                  <w:vAlign w:val="center"/>
                </w:tcPr>
                <w:p w:rsidR="000E7247" w:rsidRDefault="009C0253">
                  <w:pPr>
                    <w:snapToGrid/>
                    <w:spacing w:line="240" w:lineRule="auto"/>
                    <w:ind w:firstLineChars="0" w:firstLine="0"/>
                    <w:jc w:val="center"/>
                  </w:pPr>
                  <w:r>
                    <w:rPr>
                      <w:rFonts w:hint="eastAsia"/>
                    </w:rPr>
                    <w:t>正北</w:t>
                  </w:r>
                </w:p>
              </w:tc>
              <w:tc>
                <w:tcPr>
                  <w:tcW w:w="641" w:type="pct"/>
                  <w:vAlign w:val="center"/>
                </w:tcPr>
                <w:p w:rsidR="000E7247" w:rsidRDefault="009C0253">
                  <w:pPr>
                    <w:snapToGrid/>
                    <w:spacing w:line="240" w:lineRule="auto"/>
                    <w:ind w:firstLineChars="0" w:firstLine="0"/>
                    <w:jc w:val="center"/>
                  </w:pPr>
                  <w:r>
                    <w:rPr>
                      <w:rFonts w:hint="eastAsia"/>
                    </w:rPr>
                    <w:t>410</w:t>
                  </w:r>
                  <w:r>
                    <w:t>m</w:t>
                  </w:r>
                </w:p>
              </w:tc>
              <w:tc>
                <w:tcPr>
                  <w:tcW w:w="1658" w:type="pct"/>
                  <w:vMerge/>
                  <w:vAlign w:val="center"/>
                </w:tcPr>
                <w:p w:rsidR="000E7247" w:rsidRDefault="000E7247">
                  <w:pPr>
                    <w:snapToGrid/>
                    <w:spacing w:line="240" w:lineRule="auto"/>
                    <w:ind w:firstLineChars="0" w:firstLine="0"/>
                    <w:jc w:val="center"/>
                  </w:pPr>
                </w:p>
              </w:tc>
            </w:tr>
            <w:tr w:rsidR="000E7247">
              <w:trPr>
                <w:trHeight w:val="282"/>
                <w:jc w:val="center"/>
              </w:trPr>
              <w:tc>
                <w:tcPr>
                  <w:tcW w:w="910" w:type="pct"/>
                  <w:vMerge/>
                  <w:vAlign w:val="center"/>
                </w:tcPr>
                <w:p w:rsidR="000E7247" w:rsidRDefault="000E7247">
                  <w:pPr>
                    <w:snapToGrid/>
                    <w:spacing w:line="240" w:lineRule="auto"/>
                    <w:ind w:firstLineChars="0" w:firstLine="0"/>
                    <w:jc w:val="center"/>
                  </w:pPr>
                </w:p>
              </w:tc>
              <w:tc>
                <w:tcPr>
                  <w:tcW w:w="1233" w:type="pct"/>
                  <w:vAlign w:val="center"/>
                </w:tcPr>
                <w:p w:rsidR="000E7247" w:rsidRDefault="009C0253">
                  <w:pPr>
                    <w:snapToGrid/>
                    <w:spacing w:line="240" w:lineRule="auto"/>
                    <w:ind w:firstLineChars="0" w:firstLine="0"/>
                    <w:jc w:val="center"/>
                  </w:pPr>
                  <w:r>
                    <w:rPr>
                      <w:rFonts w:hint="eastAsia"/>
                    </w:rPr>
                    <w:t>薛庄村</w:t>
                  </w:r>
                </w:p>
              </w:tc>
              <w:tc>
                <w:tcPr>
                  <w:tcW w:w="557" w:type="pct"/>
                  <w:vAlign w:val="center"/>
                </w:tcPr>
                <w:p w:rsidR="000E7247" w:rsidRDefault="009C0253">
                  <w:pPr>
                    <w:snapToGrid/>
                    <w:spacing w:line="240" w:lineRule="auto"/>
                    <w:ind w:firstLineChars="0" w:firstLine="0"/>
                    <w:jc w:val="center"/>
                  </w:pPr>
                  <w:r>
                    <w:rPr>
                      <w:rFonts w:hint="eastAsia"/>
                    </w:rPr>
                    <w:t>正西</w:t>
                  </w:r>
                </w:p>
              </w:tc>
              <w:tc>
                <w:tcPr>
                  <w:tcW w:w="641" w:type="pct"/>
                  <w:vAlign w:val="center"/>
                </w:tcPr>
                <w:p w:rsidR="000E7247" w:rsidRDefault="009C0253">
                  <w:pPr>
                    <w:snapToGrid/>
                    <w:spacing w:line="240" w:lineRule="auto"/>
                    <w:ind w:firstLineChars="0" w:firstLine="0"/>
                    <w:jc w:val="center"/>
                  </w:pPr>
                  <w:r>
                    <w:rPr>
                      <w:rFonts w:hint="eastAsia"/>
                    </w:rPr>
                    <w:t>465</w:t>
                  </w:r>
                  <w:r>
                    <w:t>m</w:t>
                  </w:r>
                </w:p>
              </w:tc>
              <w:tc>
                <w:tcPr>
                  <w:tcW w:w="1658" w:type="pct"/>
                  <w:vMerge/>
                  <w:vAlign w:val="center"/>
                </w:tcPr>
                <w:p w:rsidR="000E7247" w:rsidRDefault="000E7247">
                  <w:pPr>
                    <w:snapToGrid/>
                    <w:spacing w:line="240" w:lineRule="auto"/>
                    <w:ind w:firstLineChars="0" w:firstLine="0"/>
                    <w:jc w:val="center"/>
                  </w:pPr>
                </w:p>
              </w:tc>
            </w:tr>
            <w:tr w:rsidR="000E7247">
              <w:trPr>
                <w:trHeight w:val="284"/>
                <w:jc w:val="center"/>
              </w:trPr>
              <w:tc>
                <w:tcPr>
                  <w:tcW w:w="910" w:type="pct"/>
                  <w:vAlign w:val="center"/>
                </w:tcPr>
                <w:p w:rsidR="000E7247" w:rsidRDefault="009C0253">
                  <w:pPr>
                    <w:snapToGrid/>
                    <w:spacing w:line="240" w:lineRule="auto"/>
                    <w:ind w:firstLineChars="0" w:firstLine="0"/>
                    <w:jc w:val="center"/>
                  </w:pPr>
                  <w:r>
                    <w:t>地表水环境</w:t>
                  </w:r>
                </w:p>
              </w:tc>
              <w:tc>
                <w:tcPr>
                  <w:tcW w:w="1233" w:type="pct"/>
                  <w:vAlign w:val="center"/>
                </w:tcPr>
                <w:p w:rsidR="000E7247" w:rsidRDefault="009C0253">
                  <w:pPr>
                    <w:snapToGrid/>
                    <w:spacing w:line="240" w:lineRule="auto"/>
                    <w:ind w:firstLineChars="0" w:firstLine="0"/>
                    <w:jc w:val="center"/>
                  </w:pPr>
                  <w:r>
                    <w:rPr>
                      <w:rFonts w:hint="eastAsia"/>
                    </w:rPr>
                    <w:t>韩庄运河</w:t>
                  </w:r>
                </w:p>
              </w:tc>
              <w:tc>
                <w:tcPr>
                  <w:tcW w:w="557" w:type="pct"/>
                  <w:vAlign w:val="center"/>
                </w:tcPr>
                <w:p w:rsidR="000E7247" w:rsidRDefault="009C0253">
                  <w:pPr>
                    <w:snapToGrid/>
                    <w:spacing w:line="240" w:lineRule="auto"/>
                    <w:ind w:firstLineChars="0" w:firstLine="0"/>
                    <w:jc w:val="center"/>
                  </w:pPr>
                  <w:r>
                    <w:rPr>
                      <w:rFonts w:hint="eastAsia"/>
                    </w:rPr>
                    <w:t>正北</w:t>
                  </w:r>
                </w:p>
              </w:tc>
              <w:tc>
                <w:tcPr>
                  <w:tcW w:w="641" w:type="pct"/>
                  <w:vAlign w:val="center"/>
                </w:tcPr>
                <w:p w:rsidR="000E7247" w:rsidRDefault="009C0253">
                  <w:pPr>
                    <w:snapToGrid/>
                    <w:spacing w:line="240" w:lineRule="auto"/>
                    <w:ind w:firstLineChars="0" w:firstLine="0"/>
                    <w:jc w:val="center"/>
                  </w:pPr>
                  <w:r>
                    <w:rPr>
                      <w:rFonts w:hint="eastAsia"/>
                    </w:rPr>
                    <w:t>2900</w:t>
                  </w:r>
                  <w:r>
                    <w:t>m</w:t>
                  </w:r>
                </w:p>
              </w:tc>
              <w:tc>
                <w:tcPr>
                  <w:tcW w:w="1658" w:type="pct"/>
                  <w:vAlign w:val="center"/>
                </w:tcPr>
                <w:p w:rsidR="000E7247" w:rsidRDefault="009C0253">
                  <w:pPr>
                    <w:snapToGrid/>
                    <w:spacing w:line="240" w:lineRule="auto"/>
                    <w:ind w:firstLineChars="0" w:firstLine="0"/>
                    <w:jc w:val="center"/>
                  </w:pPr>
                  <w:r>
                    <w:t>《地表水环境质量标准》（</w:t>
                  </w:r>
                  <w:r>
                    <w:t>GB3838-2002</w:t>
                  </w:r>
                  <w:r>
                    <w:t>）</w:t>
                  </w:r>
                  <w:r>
                    <w:rPr>
                      <w:rFonts w:hint="eastAsia"/>
                    </w:rPr>
                    <w:t>Ⅲ</w:t>
                  </w:r>
                  <w:r>
                    <w:t>类标准</w:t>
                  </w:r>
                </w:p>
              </w:tc>
            </w:tr>
            <w:tr w:rsidR="000E7247">
              <w:trPr>
                <w:trHeight w:val="284"/>
                <w:jc w:val="center"/>
              </w:trPr>
              <w:tc>
                <w:tcPr>
                  <w:tcW w:w="910" w:type="pct"/>
                  <w:vAlign w:val="center"/>
                </w:tcPr>
                <w:p w:rsidR="000E7247" w:rsidRDefault="009C0253">
                  <w:pPr>
                    <w:snapToGrid/>
                    <w:spacing w:line="240" w:lineRule="auto"/>
                    <w:ind w:firstLineChars="0" w:firstLine="0"/>
                    <w:jc w:val="center"/>
                  </w:pPr>
                  <w:r>
                    <w:t>声环境</w:t>
                  </w:r>
                </w:p>
              </w:tc>
              <w:tc>
                <w:tcPr>
                  <w:tcW w:w="4089" w:type="pct"/>
                  <w:gridSpan w:val="4"/>
                  <w:vAlign w:val="center"/>
                </w:tcPr>
                <w:p w:rsidR="000E7247" w:rsidRDefault="009C0253">
                  <w:pPr>
                    <w:snapToGrid/>
                    <w:spacing w:line="240" w:lineRule="auto"/>
                    <w:ind w:firstLineChars="0" w:firstLine="0"/>
                    <w:jc w:val="center"/>
                  </w:pPr>
                  <w:r>
                    <w:t>厂界周围</w:t>
                  </w:r>
                  <w:r>
                    <w:rPr>
                      <w:rFonts w:hint="eastAsia"/>
                    </w:rPr>
                    <w:t>50</w:t>
                  </w:r>
                  <w:r>
                    <w:t>米内无村庄、学校等声环境保护目标。</w:t>
                  </w:r>
                </w:p>
              </w:tc>
            </w:tr>
            <w:tr w:rsidR="000E7247">
              <w:trPr>
                <w:trHeight w:val="210"/>
                <w:jc w:val="center"/>
              </w:trPr>
              <w:tc>
                <w:tcPr>
                  <w:tcW w:w="910" w:type="pct"/>
                  <w:vAlign w:val="center"/>
                </w:tcPr>
                <w:p w:rsidR="000E7247" w:rsidRDefault="009C0253">
                  <w:pPr>
                    <w:snapToGrid/>
                    <w:spacing w:line="240" w:lineRule="auto"/>
                    <w:ind w:firstLineChars="0" w:firstLine="0"/>
                    <w:jc w:val="center"/>
                  </w:pPr>
                  <w:r>
                    <w:t>地下水</w:t>
                  </w:r>
                </w:p>
              </w:tc>
              <w:tc>
                <w:tcPr>
                  <w:tcW w:w="4089" w:type="pct"/>
                  <w:gridSpan w:val="4"/>
                  <w:vAlign w:val="center"/>
                </w:tcPr>
                <w:p w:rsidR="000E7247" w:rsidRDefault="009C0253">
                  <w:pPr>
                    <w:snapToGrid/>
                    <w:spacing w:line="240" w:lineRule="auto"/>
                    <w:ind w:firstLineChars="0" w:firstLine="0"/>
                    <w:jc w:val="center"/>
                  </w:pPr>
                  <w:r>
                    <w:rPr>
                      <w:rFonts w:hint="eastAsia"/>
                    </w:rPr>
                    <w:t>厂界</w:t>
                  </w:r>
                  <w:r>
                    <w:rPr>
                      <w:rFonts w:hint="eastAsia"/>
                    </w:rPr>
                    <w:t>外</w:t>
                  </w:r>
                  <w:r>
                    <w:rPr>
                      <w:rFonts w:hint="eastAsia"/>
                    </w:rPr>
                    <w:t>500</w:t>
                  </w:r>
                  <w:r>
                    <w:rPr>
                      <w:rFonts w:hint="eastAsia"/>
                    </w:rPr>
                    <w:t>米范围内</w:t>
                  </w:r>
                  <w:r>
                    <w:rPr>
                      <w:rFonts w:hint="eastAsia"/>
                    </w:rPr>
                    <w:t>无</w:t>
                  </w:r>
                  <w:r>
                    <w:rPr>
                      <w:rFonts w:hint="eastAsia"/>
                    </w:rPr>
                    <w:t>地下水集中式饮用水水源和热水、矿泉水、温泉等特殊地下水资源</w:t>
                  </w:r>
                  <w:r>
                    <w:rPr>
                      <w:rFonts w:hint="eastAsia"/>
                    </w:rPr>
                    <w:t>。</w:t>
                  </w:r>
                </w:p>
              </w:tc>
            </w:tr>
          </w:tbl>
          <w:p w:rsidR="000E7247" w:rsidRDefault="000E7247">
            <w:pPr>
              <w:snapToGrid/>
              <w:spacing w:line="240" w:lineRule="auto"/>
              <w:ind w:firstLineChars="0" w:firstLine="0"/>
              <w:jc w:val="center"/>
              <w:rPr>
                <w:b/>
              </w:rPr>
            </w:pPr>
          </w:p>
          <w:p w:rsidR="000E7247" w:rsidRDefault="000E7247">
            <w:pPr>
              <w:snapToGrid/>
              <w:spacing w:line="240" w:lineRule="auto"/>
              <w:ind w:firstLineChars="0" w:firstLine="0"/>
              <w:jc w:val="center"/>
              <w:rPr>
                <w:b/>
              </w:rPr>
            </w:pPr>
          </w:p>
          <w:p w:rsidR="000E7247" w:rsidRDefault="000E7247">
            <w:pPr>
              <w:snapToGrid/>
              <w:spacing w:line="240" w:lineRule="auto"/>
              <w:ind w:firstLineChars="0" w:firstLine="0"/>
              <w:jc w:val="center"/>
              <w:rPr>
                <w:b/>
              </w:rPr>
            </w:pPr>
          </w:p>
          <w:p w:rsidR="000E7247" w:rsidRDefault="000E7247">
            <w:pPr>
              <w:ind w:firstLineChars="0" w:firstLine="0"/>
              <w:rPr>
                <w:kern w:val="0"/>
              </w:rPr>
            </w:pPr>
          </w:p>
        </w:tc>
      </w:tr>
      <w:tr w:rsidR="000E7247">
        <w:trPr>
          <w:trHeight w:val="3094"/>
          <w:jc w:val="center"/>
        </w:trPr>
        <w:tc>
          <w:tcPr>
            <w:tcW w:w="457" w:type="pct"/>
            <w:tcMar>
              <w:left w:w="28" w:type="dxa"/>
              <w:right w:w="28" w:type="dxa"/>
            </w:tcMar>
            <w:vAlign w:val="center"/>
          </w:tcPr>
          <w:p w:rsidR="000E7247" w:rsidRDefault="009C0253">
            <w:pPr>
              <w:adjustRightInd w:val="0"/>
              <w:ind w:firstLineChars="0" w:firstLine="0"/>
              <w:jc w:val="center"/>
              <w:rPr>
                <w:kern w:val="0"/>
              </w:rPr>
            </w:pPr>
            <w:r>
              <w:rPr>
                <w:kern w:val="0"/>
              </w:rPr>
              <w:lastRenderedPageBreak/>
              <w:t>污染物排放控制标准</w:t>
            </w:r>
          </w:p>
        </w:tc>
        <w:tc>
          <w:tcPr>
            <w:tcW w:w="4542" w:type="pct"/>
            <w:vAlign w:val="center"/>
          </w:tcPr>
          <w:p w:rsidR="000E7247" w:rsidRDefault="009C0253">
            <w:pPr>
              <w:pStyle w:val="20"/>
            </w:pPr>
            <w:r>
              <w:rPr>
                <w:rFonts w:hint="eastAsia"/>
              </w:rPr>
              <w:t>一、废水排放标准</w:t>
            </w:r>
          </w:p>
          <w:p w:rsidR="000E7247" w:rsidRDefault="009C0253" w:rsidP="00A12B93">
            <w:pPr>
              <w:ind w:firstLine="420"/>
            </w:pPr>
            <w:r>
              <w:rPr>
                <w:rFonts w:hint="eastAsia"/>
              </w:rPr>
              <w:t>技改项目无新增外排废水。</w:t>
            </w:r>
          </w:p>
          <w:p w:rsidR="000E7247" w:rsidRDefault="009C0253">
            <w:pPr>
              <w:pStyle w:val="20"/>
            </w:pPr>
            <w:r>
              <w:rPr>
                <w:rFonts w:hint="eastAsia"/>
              </w:rPr>
              <w:t>二、</w:t>
            </w:r>
            <w:r>
              <w:t>废气排放标准：</w:t>
            </w:r>
          </w:p>
          <w:p w:rsidR="000E7247" w:rsidRDefault="009C0253">
            <w:pPr>
              <w:pStyle w:val="3"/>
              <w:ind w:firstLineChars="200" w:firstLine="422"/>
            </w:pPr>
            <w:r>
              <w:rPr>
                <w:rFonts w:hint="eastAsia"/>
              </w:rPr>
              <w:t>1</w:t>
            </w:r>
            <w:r>
              <w:rPr>
                <w:rFonts w:hint="eastAsia"/>
              </w:rPr>
              <w:t>、</w:t>
            </w:r>
            <w:r>
              <w:rPr>
                <w:rFonts w:hint="eastAsia"/>
              </w:rPr>
              <w:t>1#</w:t>
            </w:r>
            <w:r>
              <w:rPr>
                <w:rFonts w:hint="eastAsia"/>
              </w:rPr>
              <w:t>排气筒</w:t>
            </w:r>
          </w:p>
          <w:p w:rsidR="000E7247" w:rsidRDefault="009C0253">
            <w:pPr>
              <w:adjustRightInd w:val="0"/>
              <w:ind w:firstLine="420"/>
            </w:pPr>
            <w:r>
              <w:rPr>
                <w:rFonts w:hint="eastAsia"/>
              </w:rPr>
              <w:t>排气筒废气排放浓度执行《建材工业大气污染物排放标准》（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新建企业大气污染物排放限值”中“水泥工业</w:t>
            </w:r>
            <w:r>
              <w:rPr>
                <w:rFonts w:hint="eastAsia"/>
              </w:rPr>
              <w:t xml:space="preserve"> </w:t>
            </w:r>
            <w:r>
              <w:rPr>
                <w:rFonts w:hint="eastAsia"/>
              </w:rPr>
              <w:t>水泥制造：烘干机、烘干磨、煤磨及冷却机工艺”一般控制区排放标准限值。</w:t>
            </w:r>
          </w:p>
          <w:p w:rsidR="000E7247" w:rsidRDefault="009C0253">
            <w:pPr>
              <w:pStyle w:val="3"/>
              <w:ind w:firstLineChars="200" w:firstLine="422"/>
            </w:pPr>
            <w:r>
              <w:rPr>
                <w:rFonts w:hint="eastAsia"/>
              </w:rPr>
              <w:t>2</w:t>
            </w:r>
            <w:r>
              <w:rPr>
                <w:rFonts w:hint="eastAsia"/>
              </w:rPr>
              <w:t>、</w:t>
            </w:r>
            <w:r>
              <w:rPr>
                <w:rFonts w:hint="eastAsia"/>
              </w:rPr>
              <w:t>2#</w:t>
            </w:r>
            <w:r>
              <w:rPr>
                <w:rFonts w:hint="eastAsia"/>
              </w:rPr>
              <w:t>排气筒</w:t>
            </w:r>
          </w:p>
          <w:p w:rsidR="000E7247" w:rsidRDefault="009C0253" w:rsidP="00A12B93">
            <w:pPr>
              <w:ind w:firstLine="420"/>
            </w:pPr>
            <w:r>
              <w:rPr>
                <w:rFonts w:hint="eastAsia"/>
              </w:rPr>
              <w:t>排气筒废气排放浓度执行《建材工业大气污染物排放标准》（</w:t>
            </w:r>
            <w:r>
              <w:rPr>
                <w:rFonts w:hint="eastAsia"/>
              </w:rPr>
              <w:t xml:space="preserve">DB/T 37/ </w:t>
            </w:r>
            <w:r>
              <w:rPr>
                <w:rFonts w:hint="eastAsia"/>
              </w:rPr>
              <w:t>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新建企业大气污染物排放限值”中“其他建材</w:t>
            </w:r>
            <w:r>
              <w:rPr>
                <w:rFonts w:hint="eastAsia"/>
              </w:rPr>
              <w:t xml:space="preserve"> </w:t>
            </w:r>
            <w:r>
              <w:rPr>
                <w:rFonts w:hint="eastAsia"/>
              </w:rPr>
              <w:t>”一般控制区排放标准限值。</w:t>
            </w:r>
          </w:p>
          <w:p w:rsidR="000E7247" w:rsidRDefault="009C0253">
            <w:pPr>
              <w:pStyle w:val="3"/>
              <w:ind w:firstLineChars="200" w:firstLine="422"/>
            </w:pPr>
            <w:r>
              <w:rPr>
                <w:rFonts w:hint="eastAsia"/>
              </w:rPr>
              <w:t>3</w:t>
            </w:r>
            <w:r>
              <w:rPr>
                <w:rFonts w:hint="eastAsia"/>
              </w:rPr>
              <w:t>、</w:t>
            </w:r>
            <w:r>
              <w:rPr>
                <w:rFonts w:hint="eastAsia"/>
              </w:rPr>
              <w:t>3#</w:t>
            </w:r>
            <w:r>
              <w:rPr>
                <w:rFonts w:hint="eastAsia"/>
              </w:rPr>
              <w:t>排气筒</w:t>
            </w:r>
          </w:p>
          <w:p w:rsidR="000E7247" w:rsidRDefault="009C0253">
            <w:pPr>
              <w:adjustRightInd w:val="0"/>
              <w:ind w:firstLine="420"/>
            </w:pPr>
            <w:r>
              <w:rPr>
                <w:rFonts w:hint="eastAsia"/>
              </w:rPr>
              <w:t>排气筒废气排放浓度执行《建材工业大气污染物排放标准》（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新建企业大气污染物排放限值”中“其他建材</w:t>
            </w:r>
            <w:r>
              <w:rPr>
                <w:rFonts w:hint="eastAsia"/>
              </w:rPr>
              <w:t xml:space="preserve"> </w:t>
            </w:r>
            <w:r>
              <w:rPr>
                <w:rFonts w:hint="eastAsia"/>
              </w:rPr>
              <w:t>”一般控制区排放标准限值。</w:t>
            </w:r>
          </w:p>
          <w:p w:rsidR="000E7247" w:rsidRDefault="009C0253">
            <w:pPr>
              <w:pStyle w:val="3"/>
              <w:ind w:firstLineChars="200" w:firstLine="422"/>
            </w:pPr>
            <w:r>
              <w:rPr>
                <w:rFonts w:hint="eastAsia"/>
              </w:rPr>
              <w:t>4</w:t>
            </w:r>
            <w:r>
              <w:rPr>
                <w:rFonts w:hint="eastAsia"/>
              </w:rPr>
              <w:t>、</w:t>
            </w:r>
            <w:r>
              <w:rPr>
                <w:rFonts w:hint="eastAsia"/>
              </w:rPr>
              <w:t>4#</w:t>
            </w:r>
            <w:r>
              <w:rPr>
                <w:rFonts w:hint="eastAsia"/>
              </w:rPr>
              <w:t>排气筒</w:t>
            </w:r>
          </w:p>
          <w:p w:rsidR="000E7247" w:rsidRDefault="009C0253">
            <w:pPr>
              <w:adjustRightInd w:val="0"/>
              <w:ind w:firstLine="420"/>
            </w:pPr>
            <w:r>
              <w:rPr>
                <w:rFonts w:hint="eastAsia"/>
              </w:rPr>
              <w:t>排气筒废气排放浓度执行《建材工业大气污染物排放标准》（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新建企业大气污染物排放限值”中“其他建材</w:t>
            </w:r>
            <w:r>
              <w:rPr>
                <w:rFonts w:hint="eastAsia"/>
              </w:rPr>
              <w:t xml:space="preserve"> </w:t>
            </w:r>
            <w:r>
              <w:rPr>
                <w:rFonts w:hint="eastAsia"/>
              </w:rPr>
              <w:t>”一般控制区排放标准限值。</w:t>
            </w:r>
          </w:p>
          <w:p w:rsidR="000E7247" w:rsidRDefault="009C0253">
            <w:pPr>
              <w:pStyle w:val="3"/>
              <w:ind w:firstLineChars="200" w:firstLine="422"/>
            </w:pPr>
            <w:r>
              <w:rPr>
                <w:rFonts w:hint="eastAsia"/>
              </w:rPr>
              <w:t>6</w:t>
            </w:r>
            <w:r>
              <w:rPr>
                <w:rFonts w:hint="eastAsia"/>
              </w:rPr>
              <w:t>、无组织颗粒物废气</w:t>
            </w:r>
          </w:p>
          <w:p w:rsidR="000E7247" w:rsidRDefault="009C0253" w:rsidP="00A12B93">
            <w:pPr>
              <w:ind w:firstLine="420"/>
            </w:pPr>
            <w:r>
              <w:rPr>
                <w:rFonts w:hint="eastAsia"/>
              </w:rPr>
              <w:t>颗粒物的</w:t>
            </w:r>
            <w:r>
              <w:rPr>
                <w:rFonts w:hint="eastAsia"/>
              </w:rPr>
              <w:t>无组织</w:t>
            </w:r>
            <w:r>
              <w:rPr>
                <w:rFonts w:hint="eastAsia"/>
              </w:rPr>
              <w:t>排放</w:t>
            </w:r>
            <w:r>
              <w:rPr>
                <w:rFonts w:hint="eastAsia"/>
              </w:rPr>
              <w:t>执行执行《建材工业大气污染物排放标准》（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3 </w:t>
            </w:r>
            <w:r>
              <w:rPr>
                <w:rFonts w:hint="eastAsia"/>
              </w:rPr>
              <w:t>建材工业大气污染物无组织排放限值”中“水泥行业”厂界浓度限值。</w:t>
            </w:r>
          </w:p>
          <w:p w:rsidR="000E7247" w:rsidRDefault="009C0253" w:rsidP="00A12B93">
            <w:pPr>
              <w:ind w:firstLine="420"/>
            </w:pPr>
            <w:r>
              <w:rPr>
                <w:rFonts w:hint="eastAsia"/>
              </w:rPr>
              <w:t>大气污染物执行标准及排放限值汇总表如下表所示。</w:t>
            </w:r>
          </w:p>
          <w:p w:rsidR="000E7247" w:rsidRDefault="009C0253">
            <w:pPr>
              <w:spacing w:line="240" w:lineRule="auto"/>
              <w:ind w:firstLineChars="0" w:firstLine="0"/>
              <w:jc w:val="center"/>
              <w:rPr>
                <w:b/>
                <w:bCs/>
              </w:rPr>
            </w:pPr>
            <w:r>
              <w:rPr>
                <w:rFonts w:hint="eastAsia"/>
                <w:b/>
                <w:bCs/>
              </w:rPr>
              <w:t>表</w:t>
            </w:r>
            <w:r>
              <w:rPr>
                <w:rFonts w:hint="eastAsia"/>
                <w:b/>
                <w:bCs/>
              </w:rPr>
              <w:t xml:space="preserve">19  </w:t>
            </w:r>
            <w:r>
              <w:rPr>
                <w:rFonts w:hint="eastAsia"/>
                <w:b/>
                <w:bCs/>
              </w:rPr>
              <w:t>大气污染物执行标准及排放限值汇总表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02"/>
              <w:gridCol w:w="1037"/>
              <w:gridCol w:w="1328"/>
              <w:gridCol w:w="2229"/>
              <w:gridCol w:w="983"/>
              <w:gridCol w:w="809"/>
            </w:tblGrid>
            <w:tr w:rsidR="000E7247">
              <w:trPr>
                <w:trHeight w:val="340"/>
                <w:jc w:val="center"/>
              </w:trPr>
              <w:tc>
                <w:tcPr>
                  <w:tcW w:w="1100"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产污环节</w:t>
                  </w:r>
                </w:p>
              </w:tc>
              <w:tc>
                <w:tcPr>
                  <w:tcW w:w="633"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排放口编号</w:t>
                  </w:r>
                </w:p>
              </w:tc>
              <w:tc>
                <w:tcPr>
                  <w:tcW w:w="811"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rFonts w:hint="eastAsia"/>
                      <w:b/>
                      <w:bCs/>
                    </w:rPr>
                    <w:t>污染物种类</w:t>
                  </w:r>
                </w:p>
              </w:tc>
              <w:tc>
                <w:tcPr>
                  <w:tcW w:w="2454" w:type="pct"/>
                  <w:gridSpan w:val="3"/>
                  <w:tcBorders>
                    <w:tl2br w:val="nil"/>
                    <w:tr2bl w:val="nil"/>
                  </w:tcBorders>
                  <w:vAlign w:val="center"/>
                </w:tcPr>
                <w:p w:rsidR="000E7247" w:rsidRDefault="009C0253">
                  <w:pPr>
                    <w:spacing w:line="240" w:lineRule="auto"/>
                    <w:ind w:firstLineChars="0" w:firstLine="0"/>
                    <w:jc w:val="center"/>
                    <w:rPr>
                      <w:b/>
                      <w:bCs/>
                    </w:rPr>
                  </w:pPr>
                  <w:r>
                    <w:rPr>
                      <w:b/>
                      <w:bCs/>
                    </w:rPr>
                    <w:t>国家及地方污染物排放标准</w:t>
                  </w:r>
                </w:p>
              </w:tc>
            </w:tr>
            <w:tr w:rsidR="000E7247">
              <w:trPr>
                <w:trHeight w:val="340"/>
                <w:jc w:val="center"/>
              </w:trPr>
              <w:tc>
                <w:tcPr>
                  <w:tcW w:w="1100"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633"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811"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1360" w:type="pct"/>
                  <w:tcBorders>
                    <w:tl2br w:val="nil"/>
                    <w:tr2bl w:val="nil"/>
                  </w:tcBorders>
                  <w:vAlign w:val="center"/>
                </w:tcPr>
                <w:p w:rsidR="000E7247" w:rsidRDefault="009C0253">
                  <w:pPr>
                    <w:spacing w:line="240" w:lineRule="auto"/>
                    <w:ind w:firstLineChars="0" w:firstLine="0"/>
                    <w:jc w:val="center"/>
                    <w:rPr>
                      <w:b/>
                      <w:bCs/>
                    </w:rPr>
                  </w:pPr>
                  <w:r>
                    <w:rPr>
                      <w:b/>
                      <w:bCs/>
                    </w:rPr>
                    <w:t>名称</w:t>
                  </w:r>
                </w:p>
              </w:tc>
              <w:tc>
                <w:tcPr>
                  <w:tcW w:w="600" w:type="pct"/>
                  <w:tcBorders>
                    <w:tl2br w:val="nil"/>
                    <w:tr2bl w:val="nil"/>
                  </w:tcBorders>
                  <w:vAlign w:val="center"/>
                </w:tcPr>
                <w:p w:rsidR="000E7247" w:rsidRDefault="009C0253">
                  <w:pPr>
                    <w:spacing w:line="240" w:lineRule="auto"/>
                    <w:ind w:firstLineChars="0" w:firstLine="0"/>
                    <w:jc w:val="center"/>
                    <w:rPr>
                      <w:b/>
                      <w:bCs/>
                    </w:rPr>
                  </w:pPr>
                  <w:r>
                    <w:rPr>
                      <w:b/>
                      <w:bCs/>
                    </w:rPr>
                    <w:t>浓度限值</w:t>
                  </w:r>
                  <w:r>
                    <w:rPr>
                      <w:b/>
                      <w:bCs/>
                    </w:rPr>
                    <w:t>mg/m</w:t>
                  </w:r>
                  <w:r>
                    <w:rPr>
                      <w:b/>
                      <w:bCs/>
                      <w:vertAlign w:val="superscript"/>
                    </w:rPr>
                    <w:t>3</w:t>
                  </w:r>
                </w:p>
              </w:tc>
              <w:tc>
                <w:tcPr>
                  <w:tcW w:w="494" w:type="pct"/>
                  <w:tcBorders>
                    <w:tl2br w:val="nil"/>
                    <w:tr2bl w:val="nil"/>
                  </w:tcBorders>
                  <w:vAlign w:val="center"/>
                </w:tcPr>
                <w:p w:rsidR="000E7247" w:rsidRDefault="009C0253">
                  <w:pPr>
                    <w:spacing w:line="240" w:lineRule="auto"/>
                    <w:ind w:firstLineChars="0" w:firstLine="0"/>
                    <w:jc w:val="center"/>
                    <w:rPr>
                      <w:b/>
                      <w:bCs/>
                    </w:rPr>
                  </w:pPr>
                  <w:r>
                    <w:rPr>
                      <w:b/>
                      <w:bCs/>
                    </w:rPr>
                    <w:t>速率限值</w:t>
                  </w:r>
                  <w:r>
                    <w:rPr>
                      <w:b/>
                      <w:bCs/>
                    </w:rPr>
                    <w:t>kg/h</w:t>
                  </w:r>
                </w:p>
              </w:tc>
            </w:tr>
            <w:tr w:rsidR="000E7247">
              <w:trPr>
                <w:trHeight w:val="492"/>
                <w:jc w:val="center"/>
              </w:trPr>
              <w:tc>
                <w:tcPr>
                  <w:tcW w:w="1100" w:type="pct"/>
                  <w:vMerge w:val="restart"/>
                  <w:tcBorders>
                    <w:tl2br w:val="nil"/>
                    <w:tr2bl w:val="nil"/>
                  </w:tcBorders>
                  <w:vAlign w:val="center"/>
                </w:tcPr>
                <w:p w:rsidR="000E7247" w:rsidRDefault="009C0253">
                  <w:pPr>
                    <w:adjustRightInd w:val="0"/>
                    <w:spacing w:line="240" w:lineRule="auto"/>
                    <w:ind w:firstLineChars="0" w:firstLine="0"/>
                    <w:jc w:val="center"/>
                    <w:rPr>
                      <w:kern w:val="0"/>
                    </w:rPr>
                  </w:pPr>
                  <w:r>
                    <w:rPr>
                      <w:rFonts w:hint="eastAsia"/>
                    </w:rPr>
                    <w:t>天然气燃烧、物料粉磨</w:t>
                  </w:r>
                  <w:r>
                    <w:rPr>
                      <w:rFonts w:hint="eastAsia"/>
                    </w:rPr>
                    <w:t>G1</w:t>
                  </w:r>
                </w:p>
              </w:tc>
              <w:tc>
                <w:tcPr>
                  <w:tcW w:w="633" w:type="pct"/>
                  <w:vMerge w:val="restar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1</w:t>
                  </w:r>
                  <w:r>
                    <w:rPr>
                      <w:rFonts w:hint="eastAsia"/>
                      <w:kern w:val="0"/>
                    </w:rPr>
                    <w:t>#</w:t>
                  </w:r>
                  <w:r>
                    <w:rPr>
                      <w:rFonts w:hint="eastAsia"/>
                      <w:kern w:val="0"/>
                    </w:rPr>
                    <w:t>排气筒</w:t>
                  </w:r>
                </w:p>
              </w:tc>
              <w:tc>
                <w:tcPr>
                  <w:tcW w:w="81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颗粒物</w:t>
                  </w:r>
                </w:p>
              </w:tc>
              <w:tc>
                <w:tcPr>
                  <w:tcW w:w="1360" w:type="pct"/>
                  <w:vMerge w:val="restart"/>
                  <w:tcBorders>
                    <w:tl2br w:val="nil"/>
                    <w:tr2bl w:val="nil"/>
                  </w:tcBorders>
                  <w:vAlign w:val="center"/>
                </w:tcPr>
                <w:p w:rsidR="000E7247" w:rsidRDefault="009C0253">
                  <w:pPr>
                    <w:snapToGrid/>
                    <w:spacing w:line="240" w:lineRule="auto"/>
                    <w:ind w:firstLineChars="0" w:firstLine="0"/>
                    <w:contextualSpacing/>
                    <w:jc w:val="center"/>
                  </w:pPr>
                  <w:r>
                    <w:rPr>
                      <w:rFonts w:hint="eastAsia"/>
                    </w:rPr>
                    <w:t>《建材工业大气污染物排放标准》（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w:t>
                  </w:r>
                </w:p>
              </w:tc>
              <w:tc>
                <w:tcPr>
                  <w:tcW w:w="60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20</w:t>
                  </w:r>
                </w:p>
              </w:tc>
              <w:tc>
                <w:tcPr>
                  <w:tcW w:w="809" w:type="dxa"/>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w:t>
                  </w:r>
                </w:p>
              </w:tc>
            </w:tr>
            <w:tr w:rsidR="000E7247">
              <w:trPr>
                <w:trHeight w:val="527"/>
                <w:jc w:val="center"/>
              </w:trPr>
              <w:tc>
                <w:tcPr>
                  <w:tcW w:w="1100" w:type="pct"/>
                  <w:vMerge/>
                  <w:tcBorders>
                    <w:tl2br w:val="nil"/>
                    <w:tr2bl w:val="nil"/>
                  </w:tcBorders>
                  <w:vAlign w:val="center"/>
                </w:tcPr>
                <w:p w:rsidR="000E7247" w:rsidRDefault="000E7247">
                  <w:pPr>
                    <w:snapToGrid/>
                    <w:spacing w:line="240" w:lineRule="auto"/>
                    <w:ind w:firstLineChars="0" w:firstLine="0"/>
                    <w:contextualSpacing/>
                    <w:jc w:val="center"/>
                  </w:pPr>
                </w:p>
              </w:tc>
              <w:tc>
                <w:tcPr>
                  <w:tcW w:w="633" w:type="pct"/>
                  <w:vMerge/>
                  <w:tcBorders>
                    <w:tl2br w:val="nil"/>
                    <w:tr2bl w:val="nil"/>
                  </w:tcBorders>
                  <w:vAlign w:val="center"/>
                </w:tcPr>
                <w:p w:rsidR="000E7247" w:rsidRDefault="000E7247">
                  <w:pPr>
                    <w:snapToGrid/>
                    <w:spacing w:line="240" w:lineRule="auto"/>
                    <w:ind w:firstLineChars="0" w:firstLine="0"/>
                    <w:contextualSpacing/>
                    <w:jc w:val="center"/>
                  </w:pPr>
                </w:p>
              </w:tc>
              <w:tc>
                <w:tcPr>
                  <w:tcW w:w="811" w:type="pct"/>
                  <w:tcBorders>
                    <w:tl2br w:val="nil"/>
                    <w:tr2bl w:val="nil"/>
                  </w:tcBorders>
                  <w:vAlign w:val="center"/>
                </w:tcPr>
                <w:p w:rsidR="000E7247" w:rsidRDefault="009C0253">
                  <w:pPr>
                    <w:snapToGrid/>
                    <w:spacing w:line="240" w:lineRule="auto"/>
                    <w:ind w:firstLineChars="0" w:firstLine="0"/>
                    <w:contextualSpacing/>
                    <w:jc w:val="center"/>
                  </w:pPr>
                  <w:r>
                    <w:rPr>
                      <w:rFonts w:hint="eastAsia"/>
                    </w:rPr>
                    <w:t>SO</w:t>
                  </w:r>
                  <w:r>
                    <w:rPr>
                      <w:rFonts w:hint="eastAsia"/>
                      <w:vertAlign w:val="subscript"/>
                    </w:rPr>
                    <w:t>2</w:t>
                  </w:r>
                </w:p>
              </w:tc>
              <w:tc>
                <w:tcPr>
                  <w:tcW w:w="1360"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60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100</w:t>
                  </w:r>
                </w:p>
              </w:tc>
              <w:tc>
                <w:tcPr>
                  <w:tcW w:w="809" w:type="dxa"/>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w:t>
                  </w:r>
                </w:p>
              </w:tc>
            </w:tr>
            <w:tr w:rsidR="000E7247">
              <w:trPr>
                <w:trHeight w:val="90"/>
                <w:jc w:val="center"/>
              </w:trPr>
              <w:tc>
                <w:tcPr>
                  <w:tcW w:w="1100"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633"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81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NO</w:t>
                  </w:r>
                  <w:r>
                    <w:rPr>
                      <w:rFonts w:hint="eastAsia"/>
                      <w:kern w:val="0"/>
                      <w:vertAlign w:val="subscript"/>
                    </w:rPr>
                    <w:t>x</w:t>
                  </w:r>
                </w:p>
              </w:tc>
              <w:tc>
                <w:tcPr>
                  <w:tcW w:w="1360"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60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200</w:t>
                  </w:r>
                </w:p>
              </w:tc>
              <w:tc>
                <w:tcPr>
                  <w:tcW w:w="809" w:type="dxa"/>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w:t>
                  </w:r>
                </w:p>
              </w:tc>
            </w:tr>
            <w:tr w:rsidR="000E7247">
              <w:trPr>
                <w:trHeight w:val="312"/>
                <w:jc w:val="center"/>
              </w:trPr>
              <w:tc>
                <w:tcPr>
                  <w:tcW w:w="110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产品仓储存</w:t>
                  </w:r>
                  <w:r>
                    <w:rPr>
                      <w:rFonts w:hint="eastAsia"/>
                      <w:kern w:val="0"/>
                    </w:rPr>
                    <w:t>G2</w:t>
                  </w:r>
                  <w:r>
                    <w:rPr>
                      <w:rFonts w:hint="eastAsia"/>
                      <w:kern w:val="0"/>
                    </w:rPr>
                    <w:t>废气</w:t>
                  </w:r>
                </w:p>
              </w:tc>
              <w:tc>
                <w:tcPr>
                  <w:tcW w:w="633"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2</w:t>
                  </w:r>
                  <w:r>
                    <w:rPr>
                      <w:rFonts w:hint="eastAsia"/>
                      <w:kern w:val="0"/>
                    </w:rPr>
                    <w:t>#</w:t>
                  </w:r>
                  <w:r>
                    <w:rPr>
                      <w:rFonts w:hint="eastAsia"/>
                      <w:kern w:val="0"/>
                    </w:rPr>
                    <w:t>排气筒</w:t>
                  </w:r>
                </w:p>
              </w:tc>
              <w:tc>
                <w:tcPr>
                  <w:tcW w:w="81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颗粒物</w:t>
                  </w:r>
                </w:p>
              </w:tc>
              <w:tc>
                <w:tcPr>
                  <w:tcW w:w="1360" w:type="pct"/>
                  <w:vMerge w:val="restart"/>
                  <w:tcBorders>
                    <w:tl2br w:val="nil"/>
                    <w:tr2bl w:val="nil"/>
                  </w:tcBorders>
                  <w:vAlign w:val="center"/>
                </w:tcPr>
                <w:p w:rsidR="000E7247" w:rsidRDefault="009C0253">
                  <w:pPr>
                    <w:snapToGrid/>
                    <w:spacing w:line="240" w:lineRule="auto"/>
                    <w:ind w:firstLine="420"/>
                    <w:contextualSpacing/>
                    <w:jc w:val="center"/>
                    <w:rPr>
                      <w:kern w:val="0"/>
                    </w:rPr>
                  </w:pPr>
                  <w:r>
                    <w:rPr>
                      <w:rFonts w:hint="eastAsia"/>
                    </w:rPr>
                    <w:t>《建材工业大气污染物排放标准》（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w:t>
                  </w:r>
                </w:p>
              </w:tc>
              <w:tc>
                <w:tcPr>
                  <w:tcW w:w="60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20</w:t>
                  </w:r>
                </w:p>
              </w:tc>
              <w:tc>
                <w:tcPr>
                  <w:tcW w:w="494"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w:t>
                  </w:r>
                </w:p>
              </w:tc>
            </w:tr>
            <w:tr w:rsidR="000E7247">
              <w:trPr>
                <w:trHeight w:val="340"/>
                <w:jc w:val="center"/>
              </w:trPr>
              <w:tc>
                <w:tcPr>
                  <w:tcW w:w="1100" w:type="pct"/>
                  <w:tcBorders>
                    <w:tl2br w:val="nil"/>
                    <w:tr2bl w:val="nil"/>
                  </w:tcBorders>
                  <w:vAlign w:val="center"/>
                </w:tcPr>
                <w:p w:rsidR="000E7247" w:rsidRDefault="009C0253">
                  <w:pPr>
                    <w:adjustRightInd w:val="0"/>
                    <w:spacing w:line="240" w:lineRule="auto"/>
                    <w:ind w:firstLineChars="0" w:firstLine="0"/>
                    <w:jc w:val="center"/>
                    <w:rPr>
                      <w:kern w:val="0"/>
                    </w:rPr>
                  </w:pPr>
                  <w:r>
                    <w:rPr>
                      <w:rFonts w:hint="eastAsia"/>
                      <w:kern w:val="0"/>
                    </w:rPr>
                    <w:t>产品仓储存</w:t>
                  </w:r>
                  <w:r>
                    <w:rPr>
                      <w:rFonts w:hint="eastAsia"/>
                      <w:kern w:val="0"/>
                    </w:rPr>
                    <w:t>G3</w:t>
                  </w:r>
                  <w:r>
                    <w:rPr>
                      <w:rFonts w:hint="eastAsia"/>
                      <w:kern w:val="0"/>
                    </w:rPr>
                    <w:t>废气</w:t>
                  </w:r>
                </w:p>
              </w:tc>
              <w:tc>
                <w:tcPr>
                  <w:tcW w:w="633"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3#</w:t>
                  </w:r>
                  <w:r>
                    <w:rPr>
                      <w:rFonts w:hint="eastAsia"/>
                      <w:kern w:val="0"/>
                    </w:rPr>
                    <w:t>排气筒</w:t>
                  </w:r>
                </w:p>
              </w:tc>
              <w:tc>
                <w:tcPr>
                  <w:tcW w:w="81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颗粒物</w:t>
                  </w:r>
                </w:p>
              </w:tc>
              <w:tc>
                <w:tcPr>
                  <w:tcW w:w="1360"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60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20</w:t>
                  </w:r>
                </w:p>
              </w:tc>
              <w:tc>
                <w:tcPr>
                  <w:tcW w:w="494"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w:t>
                  </w:r>
                </w:p>
              </w:tc>
            </w:tr>
            <w:tr w:rsidR="000E7247">
              <w:trPr>
                <w:jc w:val="center"/>
              </w:trPr>
              <w:tc>
                <w:tcPr>
                  <w:tcW w:w="1100" w:type="pct"/>
                  <w:tcBorders>
                    <w:tl2br w:val="nil"/>
                    <w:tr2bl w:val="nil"/>
                  </w:tcBorders>
                  <w:vAlign w:val="center"/>
                </w:tcPr>
                <w:p w:rsidR="000E7247" w:rsidRDefault="009C0253">
                  <w:pPr>
                    <w:adjustRightInd w:val="0"/>
                    <w:spacing w:line="240" w:lineRule="auto"/>
                    <w:ind w:firstLineChars="0" w:firstLine="0"/>
                    <w:jc w:val="center"/>
                    <w:rPr>
                      <w:kern w:val="0"/>
                    </w:rPr>
                  </w:pPr>
                  <w:r>
                    <w:rPr>
                      <w:rFonts w:hint="eastAsia"/>
                      <w:kern w:val="0"/>
                    </w:rPr>
                    <w:t>产品装料</w:t>
                  </w:r>
                  <w:r>
                    <w:rPr>
                      <w:rFonts w:hint="eastAsia"/>
                      <w:kern w:val="0"/>
                    </w:rPr>
                    <w:t>G4</w:t>
                  </w:r>
                  <w:r>
                    <w:rPr>
                      <w:rFonts w:hint="eastAsia"/>
                      <w:kern w:val="0"/>
                    </w:rPr>
                    <w:t>废气</w:t>
                  </w:r>
                </w:p>
              </w:tc>
              <w:tc>
                <w:tcPr>
                  <w:tcW w:w="633"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4</w:t>
                  </w:r>
                  <w:r>
                    <w:rPr>
                      <w:rFonts w:hint="eastAsia"/>
                      <w:kern w:val="0"/>
                    </w:rPr>
                    <w:t>#</w:t>
                  </w:r>
                  <w:r>
                    <w:rPr>
                      <w:rFonts w:hint="eastAsia"/>
                      <w:kern w:val="0"/>
                    </w:rPr>
                    <w:t>排气筒</w:t>
                  </w:r>
                </w:p>
              </w:tc>
              <w:tc>
                <w:tcPr>
                  <w:tcW w:w="81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颗粒物</w:t>
                  </w:r>
                </w:p>
              </w:tc>
              <w:tc>
                <w:tcPr>
                  <w:tcW w:w="1360"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60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20</w:t>
                  </w:r>
                </w:p>
              </w:tc>
              <w:tc>
                <w:tcPr>
                  <w:tcW w:w="494"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w:t>
                  </w:r>
                </w:p>
              </w:tc>
            </w:tr>
            <w:tr w:rsidR="000E7247">
              <w:trPr>
                <w:trHeight w:val="340"/>
                <w:jc w:val="center"/>
              </w:trPr>
              <w:tc>
                <w:tcPr>
                  <w:tcW w:w="110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产品装料未收集废气、原料装卸堆</w:t>
                  </w:r>
                  <w:r>
                    <w:rPr>
                      <w:rFonts w:hint="eastAsia"/>
                      <w:kern w:val="0"/>
                    </w:rPr>
                    <w:lastRenderedPageBreak/>
                    <w:t>放；</w:t>
                  </w:r>
                  <w:r>
                    <w:rPr>
                      <w:rFonts w:hint="eastAsia"/>
                      <w:kern w:val="0"/>
                    </w:rPr>
                    <w:t>G5</w:t>
                  </w:r>
                  <w:r>
                    <w:rPr>
                      <w:rFonts w:hint="eastAsia"/>
                      <w:kern w:val="0"/>
                    </w:rPr>
                    <w:t>废气</w:t>
                  </w:r>
                </w:p>
              </w:tc>
              <w:tc>
                <w:tcPr>
                  <w:tcW w:w="633"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lastRenderedPageBreak/>
                    <w:t>厂界</w:t>
                  </w:r>
                </w:p>
              </w:tc>
              <w:tc>
                <w:tcPr>
                  <w:tcW w:w="811" w:type="pct"/>
                  <w:tcBorders>
                    <w:tl2br w:val="nil"/>
                    <w:tr2bl w:val="nil"/>
                  </w:tcBorders>
                  <w:vAlign w:val="center"/>
                </w:tcPr>
                <w:p w:rsidR="000E7247" w:rsidRDefault="009C0253">
                  <w:pPr>
                    <w:autoSpaceDE w:val="0"/>
                    <w:autoSpaceDN w:val="0"/>
                    <w:adjustRightInd w:val="0"/>
                    <w:spacing w:line="240" w:lineRule="auto"/>
                    <w:ind w:firstLineChars="0" w:firstLine="0"/>
                    <w:jc w:val="center"/>
                  </w:pPr>
                  <w:r>
                    <w:rPr>
                      <w:kern w:val="0"/>
                    </w:rPr>
                    <w:t>颗粒物</w:t>
                  </w:r>
                </w:p>
              </w:tc>
              <w:tc>
                <w:tcPr>
                  <w:tcW w:w="1360"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600"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1.0</w:t>
                  </w:r>
                </w:p>
              </w:tc>
              <w:tc>
                <w:tcPr>
                  <w:tcW w:w="494"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w:t>
                  </w:r>
                </w:p>
              </w:tc>
            </w:tr>
          </w:tbl>
          <w:p w:rsidR="000E7247" w:rsidRDefault="009C0253">
            <w:pPr>
              <w:pStyle w:val="20"/>
            </w:pPr>
            <w:r>
              <w:lastRenderedPageBreak/>
              <w:t>三、噪声排放标准：</w:t>
            </w:r>
          </w:p>
          <w:p w:rsidR="000E7247" w:rsidRDefault="009C0253" w:rsidP="00A12B93">
            <w:pPr>
              <w:ind w:firstLine="420"/>
            </w:pPr>
            <w:r>
              <w:t>运营期噪声排放执行《工业企业厂界环境噪声排放标准》（</w:t>
            </w:r>
            <w:r>
              <w:rPr>
                <w:rFonts w:hint="eastAsia"/>
              </w:rPr>
              <w:t xml:space="preserve">GB/T </w:t>
            </w:r>
            <w:r>
              <w:t>12348-2008</w:t>
            </w:r>
            <w:r>
              <w:t>）</w:t>
            </w:r>
            <w:r>
              <w:rPr>
                <w:rFonts w:hint="eastAsia"/>
              </w:rPr>
              <w:t>2</w:t>
            </w:r>
            <w:r>
              <w:t>类标准，具体标准限值详如</w:t>
            </w:r>
            <w:r>
              <w:rPr>
                <w:rFonts w:hint="eastAsia"/>
              </w:rPr>
              <w:t>下表所示</w:t>
            </w:r>
            <w:r>
              <w:t>。</w:t>
            </w:r>
          </w:p>
          <w:p w:rsidR="000E7247" w:rsidRDefault="009C0253">
            <w:pPr>
              <w:adjustRightInd w:val="0"/>
              <w:spacing w:line="240" w:lineRule="auto"/>
              <w:ind w:firstLineChars="0" w:firstLine="0"/>
              <w:jc w:val="center"/>
              <w:rPr>
                <w:b/>
                <w:bCs/>
              </w:rPr>
            </w:pPr>
            <w:r>
              <w:rPr>
                <w:b/>
                <w:bCs/>
              </w:rPr>
              <w:t>表</w:t>
            </w:r>
            <w:r>
              <w:rPr>
                <w:rFonts w:hint="eastAsia"/>
                <w:b/>
                <w:bCs/>
              </w:rPr>
              <w:t xml:space="preserve">20  </w:t>
            </w:r>
            <w:r>
              <w:rPr>
                <w:b/>
                <w:bCs/>
              </w:rPr>
              <w:t>工业企业厂界环境噪声排放标准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699"/>
              <w:gridCol w:w="2246"/>
              <w:gridCol w:w="2246"/>
            </w:tblGrid>
            <w:tr w:rsidR="000E7247">
              <w:trPr>
                <w:trHeight w:val="340"/>
                <w:jc w:val="center"/>
              </w:trPr>
              <w:tc>
                <w:tcPr>
                  <w:tcW w:w="2258" w:type="pct"/>
                  <w:vAlign w:val="center"/>
                </w:tcPr>
                <w:p w:rsidR="000E7247" w:rsidRDefault="009C0253">
                  <w:pPr>
                    <w:spacing w:line="240" w:lineRule="auto"/>
                    <w:ind w:firstLineChars="0" w:firstLine="0"/>
                    <w:jc w:val="center"/>
                    <w:rPr>
                      <w:b/>
                      <w:bCs/>
                    </w:rPr>
                  </w:pPr>
                  <w:r>
                    <w:rPr>
                      <w:b/>
                      <w:bCs/>
                    </w:rPr>
                    <w:t>厂界外声环境功能区类别</w:t>
                  </w:r>
                </w:p>
              </w:tc>
              <w:tc>
                <w:tcPr>
                  <w:tcW w:w="1371" w:type="pct"/>
                  <w:vAlign w:val="center"/>
                </w:tcPr>
                <w:p w:rsidR="000E7247" w:rsidRDefault="009C0253">
                  <w:pPr>
                    <w:spacing w:line="240" w:lineRule="auto"/>
                    <w:ind w:firstLineChars="0" w:firstLine="0"/>
                    <w:jc w:val="center"/>
                    <w:rPr>
                      <w:b/>
                      <w:bCs/>
                    </w:rPr>
                  </w:pPr>
                  <w:r>
                    <w:rPr>
                      <w:b/>
                      <w:bCs/>
                    </w:rPr>
                    <w:t>昼间</w:t>
                  </w:r>
                  <w:r>
                    <w:rPr>
                      <w:b/>
                    </w:rPr>
                    <w:t>dB</w:t>
                  </w:r>
                  <w:r>
                    <w:rPr>
                      <w:b/>
                    </w:rPr>
                    <w:t>（</w:t>
                  </w:r>
                  <w:r>
                    <w:rPr>
                      <w:b/>
                    </w:rPr>
                    <w:t>A</w:t>
                  </w:r>
                  <w:r>
                    <w:rPr>
                      <w:b/>
                    </w:rPr>
                    <w:t>）</w:t>
                  </w:r>
                </w:p>
              </w:tc>
              <w:tc>
                <w:tcPr>
                  <w:tcW w:w="1371" w:type="pct"/>
                  <w:vAlign w:val="center"/>
                </w:tcPr>
                <w:p w:rsidR="000E7247" w:rsidRDefault="009C0253">
                  <w:pPr>
                    <w:spacing w:line="240" w:lineRule="auto"/>
                    <w:ind w:firstLineChars="0" w:firstLine="0"/>
                    <w:jc w:val="center"/>
                    <w:rPr>
                      <w:b/>
                      <w:bCs/>
                    </w:rPr>
                  </w:pPr>
                  <w:r>
                    <w:rPr>
                      <w:b/>
                      <w:bCs/>
                    </w:rPr>
                    <w:t>夜间</w:t>
                  </w:r>
                  <w:r>
                    <w:rPr>
                      <w:b/>
                    </w:rPr>
                    <w:t>dB</w:t>
                  </w:r>
                  <w:r>
                    <w:rPr>
                      <w:b/>
                    </w:rPr>
                    <w:t>（</w:t>
                  </w:r>
                  <w:r>
                    <w:rPr>
                      <w:b/>
                    </w:rPr>
                    <w:t>A</w:t>
                  </w:r>
                  <w:r>
                    <w:rPr>
                      <w:b/>
                    </w:rPr>
                    <w:t>）</w:t>
                  </w:r>
                </w:p>
              </w:tc>
            </w:tr>
            <w:tr w:rsidR="000E7247">
              <w:trPr>
                <w:trHeight w:val="340"/>
                <w:jc w:val="center"/>
              </w:trPr>
              <w:tc>
                <w:tcPr>
                  <w:tcW w:w="2258" w:type="pct"/>
                  <w:vAlign w:val="center"/>
                </w:tcPr>
                <w:p w:rsidR="000E7247" w:rsidRDefault="009C0253">
                  <w:pPr>
                    <w:spacing w:line="240" w:lineRule="auto"/>
                    <w:ind w:firstLineChars="0" w:firstLine="0"/>
                    <w:jc w:val="center"/>
                  </w:pPr>
                  <w:r>
                    <w:rPr>
                      <w:rFonts w:hint="eastAsia"/>
                      <w:bCs/>
                    </w:rPr>
                    <w:t>2</w:t>
                  </w:r>
                  <w:r>
                    <w:rPr>
                      <w:bCs/>
                    </w:rPr>
                    <w:t>类</w:t>
                  </w:r>
                </w:p>
              </w:tc>
              <w:tc>
                <w:tcPr>
                  <w:tcW w:w="1371" w:type="pct"/>
                  <w:vAlign w:val="center"/>
                </w:tcPr>
                <w:p w:rsidR="000E7247" w:rsidRDefault="009C0253">
                  <w:pPr>
                    <w:spacing w:line="240" w:lineRule="auto"/>
                    <w:ind w:firstLineChars="0" w:firstLine="0"/>
                    <w:jc w:val="center"/>
                  </w:pPr>
                  <w:r>
                    <w:rPr>
                      <w:rFonts w:hint="eastAsia"/>
                    </w:rPr>
                    <w:t>60</w:t>
                  </w:r>
                </w:p>
              </w:tc>
              <w:tc>
                <w:tcPr>
                  <w:tcW w:w="1371" w:type="pct"/>
                  <w:vAlign w:val="center"/>
                </w:tcPr>
                <w:p w:rsidR="000E7247" w:rsidRDefault="009C0253">
                  <w:pPr>
                    <w:spacing w:line="240" w:lineRule="auto"/>
                    <w:ind w:firstLineChars="0" w:firstLine="0"/>
                    <w:jc w:val="center"/>
                  </w:pPr>
                  <w:r>
                    <w:rPr>
                      <w:rFonts w:hint="eastAsia"/>
                    </w:rPr>
                    <w:t>50</w:t>
                  </w:r>
                </w:p>
              </w:tc>
            </w:tr>
          </w:tbl>
          <w:p w:rsidR="000E7247" w:rsidRDefault="009C0253">
            <w:pPr>
              <w:pStyle w:val="3"/>
            </w:pPr>
            <w:r>
              <w:t>四、固体废物排放标准：</w:t>
            </w:r>
          </w:p>
          <w:p w:rsidR="000E7247" w:rsidRDefault="009C0253" w:rsidP="00A12B93">
            <w:pPr>
              <w:ind w:firstLine="420"/>
            </w:pPr>
            <w:r>
              <w:t>运营期</w:t>
            </w:r>
            <w:r>
              <w:rPr>
                <w:rFonts w:hint="eastAsia"/>
              </w:rPr>
              <w:t>固体废物执行</w:t>
            </w:r>
            <w:r>
              <w:t>《一般工业固体废物贮存</w:t>
            </w:r>
            <w:r>
              <w:t>和填埋</w:t>
            </w:r>
            <w:r>
              <w:t>污染控制标准》（</w:t>
            </w:r>
            <w:r>
              <w:t>GB18599-20</w:t>
            </w:r>
            <w:r>
              <w:t>20</w:t>
            </w:r>
            <w:r>
              <w:t>）</w:t>
            </w:r>
            <w:r>
              <w:rPr>
                <w:rFonts w:hint="eastAsia"/>
              </w:rPr>
              <w:t>。</w:t>
            </w:r>
          </w:p>
        </w:tc>
      </w:tr>
      <w:tr w:rsidR="000E7247">
        <w:trPr>
          <w:trHeight w:val="2100"/>
          <w:jc w:val="center"/>
        </w:trPr>
        <w:tc>
          <w:tcPr>
            <w:tcW w:w="457" w:type="pct"/>
            <w:vAlign w:val="center"/>
          </w:tcPr>
          <w:p w:rsidR="000E7247" w:rsidRDefault="009C0253">
            <w:pPr>
              <w:adjustRightInd w:val="0"/>
              <w:ind w:firstLineChars="0" w:firstLine="0"/>
              <w:jc w:val="center"/>
              <w:rPr>
                <w:kern w:val="0"/>
              </w:rPr>
            </w:pPr>
            <w:r>
              <w:rPr>
                <w:kern w:val="0"/>
              </w:rPr>
              <w:lastRenderedPageBreak/>
              <w:t>总量控制指标</w:t>
            </w:r>
          </w:p>
        </w:tc>
        <w:tc>
          <w:tcPr>
            <w:tcW w:w="4542" w:type="pct"/>
            <w:vAlign w:val="center"/>
          </w:tcPr>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9C0253" w:rsidP="00A12B93">
            <w:pPr>
              <w:ind w:firstLine="420"/>
            </w:pPr>
            <w:r>
              <w:rPr>
                <w:rFonts w:hint="eastAsia"/>
              </w:rPr>
              <w:t>根据《山东省生态环境厅关于印发山东省建设项目主要大气污染物排放总量替代指标核算及管理办法的通知》（鲁环发〔</w:t>
            </w:r>
            <w:r>
              <w:rPr>
                <w:rFonts w:hint="eastAsia"/>
              </w:rPr>
              <w:t>2019</w:t>
            </w:r>
            <w:r>
              <w:rPr>
                <w:rFonts w:hint="eastAsia"/>
              </w:rPr>
              <w:t>〕</w:t>
            </w:r>
            <w:r>
              <w:rPr>
                <w:rFonts w:hint="eastAsia"/>
              </w:rPr>
              <w:t>132</w:t>
            </w:r>
            <w:r>
              <w:rPr>
                <w:rFonts w:hint="eastAsia"/>
              </w:rPr>
              <w:t>号）规定，要求生态环境主管部门对建设项目二氧化硫、氮氧化物、烟粉尘和挥发性有机物四项大气污染物排放总量进行总量替代，排放主要大气污染物的建设项目须取得污染物排放总量指标。</w:t>
            </w:r>
          </w:p>
          <w:p w:rsidR="000E7247" w:rsidRDefault="009C0253" w:rsidP="00A12B93">
            <w:pPr>
              <w:ind w:firstLine="420"/>
            </w:pPr>
            <w:r>
              <w:rPr>
                <w:rFonts w:hint="eastAsia"/>
              </w:rPr>
              <w:t>项目地面冲洗、车辆洒水</w:t>
            </w:r>
            <w:r>
              <w:rPr>
                <w:rFonts w:hint="eastAsia"/>
              </w:rPr>
              <w:t>喷淋废水循环使用，定期补充新鲜水不外排。职工生活污水送至化粪池内预处理，后交由环卫部门统一清运，不外排。因此可不申请</w:t>
            </w:r>
            <w:r>
              <w:rPr>
                <w:rFonts w:hint="eastAsia"/>
              </w:rPr>
              <w:t>COD</w:t>
            </w:r>
            <w:r>
              <w:rPr>
                <w:rFonts w:hint="eastAsia"/>
              </w:rPr>
              <w:t>和氨氮指标</w:t>
            </w:r>
            <w:r>
              <w:rPr>
                <w:rFonts w:hint="eastAsia"/>
              </w:rPr>
              <w:t>。</w:t>
            </w:r>
          </w:p>
          <w:p w:rsidR="000E7247" w:rsidRDefault="009C0253" w:rsidP="00A12B93">
            <w:pPr>
              <w:ind w:firstLine="420"/>
            </w:pPr>
            <w:r>
              <w:rPr>
                <w:rFonts w:hint="eastAsia"/>
              </w:rPr>
              <w:t>扩建项目大气污染物颗粒物总排放量为</w:t>
            </w:r>
            <w:r>
              <w:rPr>
                <w:rFonts w:hint="eastAsia"/>
              </w:rPr>
              <w:t>0.83t/a</w:t>
            </w:r>
            <w:r>
              <w:rPr>
                <w:rFonts w:hint="eastAsia"/>
              </w:rPr>
              <w:t>，</w:t>
            </w:r>
            <w:r>
              <w:rPr>
                <w:rFonts w:hint="eastAsia"/>
              </w:rPr>
              <w:t>SO</w:t>
            </w:r>
            <w:r>
              <w:rPr>
                <w:rFonts w:hint="eastAsia"/>
                <w:vertAlign w:val="subscript"/>
              </w:rPr>
              <w:t>2</w:t>
            </w:r>
            <w:r>
              <w:rPr>
                <w:rFonts w:hint="eastAsia"/>
              </w:rPr>
              <w:t>总排放量为</w:t>
            </w:r>
            <w:r>
              <w:rPr>
                <w:rFonts w:hint="eastAsia"/>
              </w:rPr>
              <w:t>0.116t/a</w:t>
            </w:r>
            <w:r>
              <w:rPr>
                <w:rFonts w:hint="eastAsia"/>
              </w:rPr>
              <w:t>，</w:t>
            </w:r>
            <w:r>
              <w:rPr>
                <w:rFonts w:hint="eastAsia"/>
              </w:rPr>
              <w:t>NO</w:t>
            </w:r>
            <w:r>
              <w:rPr>
                <w:rFonts w:hint="eastAsia"/>
                <w:vertAlign w:val="subscript"/>
              </w:rPr>
              <w:t>x</w:t>
            </w:r>
            <w:r>
              <w:rPr>
                <w:rFonts w:hint="eastAsia"/>
              </w:rPr>
              <w:t>总</w:t>
            </w:r>
            <w:r>
              <w:rPr>
                <w:rFonts w:hint="eastAsia"/>
              </w:rPr>
              <w:t>排放量</w:t>
            </w:r>
            <w:r>
              <w:rPr>
                <w:rFonts w:hint="eastAsia"/>
              </w:rPr>
              <w:t>为</w:t>
            </w:r>
            <w:r>
              <w:rPr>
                <w:rFonts w:hint="eastAsia"/>
              </w:rPr>
              <w:t>0.33t/a</w:t>
            </w:r>
            <w:r>
              <w:rPr>
                <w:rFonts w:hint="eastAsia"/>
              </w:rPr>
              <w:t>，</w:t>
            </w:r>
            <w:r>
              <w:rPr>
                <w:rFonts w:hint="eastAsia"/>
              </w:rPr>
              <w:t>建设单位需申请的总量指标</w:t>
            </w:r>
            <w:r>
              <w:rPr>
                <w:rFonts w:hint="eastAsia"/>
              </w:rPr>
              <w:t>颗粒物</w:t>
            </w:r>
            <w:r>
              <w:rPr>
                <w:rFonts w:hint="eastAsia"/>
              </w:rPr>
              <w:t>为</w:t>
            </w:r>
            <w:r>
              <w:rPr>
                <w:rFonts w:hint="eastAsia"/>
              </w:rPr>
              <w:t>0.83t/a</w:t>
            </w:r>
            <w:r>
              <w:rPr>
                <w:rFonts w:hint="eastAsia"/>
              </w:rPr>
              <w:t>、</w:t>
            </w:r>
            <w:r>
              <w:rPr>
                <w:rFonts w:hint="eastAsia"/>
              </w:rPr>
              <w:t>SO</w:t>
            </w:r>
            <w:r>
              <w:rPr>
                <w:rFonts w:hint="eastAsia"/>
                <w:vertAlign w:val="subscript"/>
              </w:rPr>
              <w:t>2</w:t>
            </w:r>
            <w:r>
              <w:rPr>
                <w:rFonts w:hint="eastAsia"/>
              </w:rPr>
              <w:t>为</w:t>
            </w:r>
            <w:r>
              <w:rPr>
                <w:rFonts w:hint="eastAsia"/>
              </w:rPr>
              <w:t>0.116t/a</w:t>
            </w:r>
            <w:r>
              <w:rPr>
                <w:rFonts w:hint="eastAsia"/>
              </w:rPr>
              <w:t>、</w:t>
            </w:r>
            <w:r>
              <w:rPr>
                <w:rFonts w:hint="eastAsia"/>
              </w:rPr>
              <w:t>NO</w:t>
            </w:r>
            <w:r>
              <w:rPr>
                <w:rFonts w:hint="eastAsia"/>
                <w:vertAlign w:val="subscript"/>
              </w:rPr>
              <w:t>x</w:t>
            </w:r>
            <w:r>
              <w:rPr>
                <w:rFonts w:hint="eastAsia"/>
              </w:rPr>
              <w:t>为</w:t>
            </w:r>
            <w:r>
              <w:rPr>
                <w:rFonts w:hint="eastAsia"/>
              </w:rPr>
              <w:t>0.33t/a</w:t>
            </w:r>
            <w:r>
              <w:rPr>
                <w:rFonts w:hint="eastAsia"/>
              </w:rPr>
              <w:t>，</w:t>
            </w:r>
            <w:r>
              <w:rPr>
                <w:rFonts w:hint="eastAsia"/>
              </w:rPr>
              <w:t>根据倍量替代的原则，</w:t>
            </w:r>
            <w:r>
              <w:rPr>
                <w:rFonts w:hint="eastAsia"/>
              </w:rPr>
              <w:t>颗粒物、</w:t>
            </w: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均执行排放总量</w:t>
            </w:r>
            <w:r>
              <w:rPr>
                <w:rFonts w:hint="eastAsia"/>
              </w:rPr>
              <w:t>2</w:t>
            </w:r>
            <w:r>
              <w:rPr>
                <w:rFonts w:hint="eastAsia"/>
              </w:rPr>
              <w:t>倍削减替代原则。因此，扩建后，全厂</w:t>
            </w:r>
            <w:r>
              <w:rPr>
                <w:rFonts w:hint="eastAsia"/>
              </w:rPr>
              <w:t>需要的</w:t>
            </w:r>
            <w:r>
              <w:rPr>
                <w:rFonts w:hint="eastAsia"/>
              </w:rPr>
              <w:t>总</w:t>
            </w:r>
            <w:r>
              <w:rPr>
                <w:rFonts w:hint="eastAsia"/>
              </w:rPr>
              <w:t>替代量</w:t>
            </w:r>
            <w:r>
              <w:rPr>
                <w:rFonts w:hint="eastAsia"/>
              </w:rPr>
              <w:t>颗粒物</w:t>
            </w:r>
            <w:r>
              <w:rPr>
                <w:rFonts w:hint="eastAsia"/>
              </w:rPr>
              <w:t>为</w:t>
            </w:r>
            <w:r>
              <w:rPr>
                <w:rFonts w:hint="eastAsia"/>
              </w:rPr>
              <w:t>1.66t/a</w:t>
            </w:r>
            <w:r>
              <w:rPr>
                <w:rFonts w:hint="eastAsia"/>
              </w:rPr>
              <w:t>、</w:t>
            </w:r>
            <w:r>
              <w:rPr>
                <w:rFonts w:hint="eastAsia"/>
              </w:rPr>
              <w:t>SO</w:t>
            </w:r>
            <w:r>
              <w:rPr>
                <w:rFonts w:hint="eastAsia"/>
                <w:vertAlign w:val="subscript"/>
              </w:rPr>
              <w:t>2</w:t>
            </w:r>
            <w:r>
              <w:rPr>
                <w:rFonts w:hint="eastAsia"/>
              </w:rPr>
              <w:t>为</w:t>
            </w:r>
            <w:r>
              <w:rPr>
                <w:rFonts w:hint="eastAsia"/>
              </w:rPr>
              <w:t>0.232t/a</w:t>
            </w:r>
            <w:r>
              <w:rPr>
                <w:rFonts w:hint="eastAsia"/>
              </w:rPr>
              <w:t>、</w:t>
            </w:r>
            <w:r>
              <w:rPr>
                <w:rFonts w:hint="eastAsia"/>
              </w:rPr>
              <w:t>NO</w:t>
            </w:r>
            <w:r>
              <w:rPr>
                <w:rFonts w:hint="eastAsia"/>
                <w:vertAlign w:val="subscript"/>
              </w:rPr>
              <w:t>x</w:t>
            </w:r>
            <w:r>
              <w:rPr>
                <w:rFonts w:hint="eastAsia"/>
              </w:rPr>
              <w:t>为</w:t>
            </w:r>
            <w:r>
              <w:rPr>
                <w:rFonts w:hint="eastAsia"/>
              </w:rPr>
              <w:t>0.66t/a</w:t>
            </w:r>
            <w:r>
              <w:rPr>
                <w:rFonts w:hint="eastAsia"/>
              </w:rPr>
              <w:t>。</w:t>
            </w: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ind w:firstLineChars="0" w:firstLine="0"/>
            </w:pPr>
          </w:p>
          <w:p w:rsidR="000E7247" w:rsidRDefault="000E7247">
            <w:pPr>
              <w:ind w:firstLineChars="0" w:firstLine="0"/>
            </w:pPr>
          </w:p>
        </w:tc>
      </w:tr>
    </w:tbl>
    <w:p w:rsidR="000E7247" w:rsidRDefault="009C0253">
      <w:pPr>
        <w:pStyle w:val="1"/>
      </w:pPr>
      <w:r>
        <w:lastRenderedPageBreak/>
        <w:t>四、主要环境影响和保护措施</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60"/>
        <w:gridCol w:w="8446"/>
      </w:tblGrid>
      <w:tr w:rsidR="000E7247">
        <w:trPr>
          <w:trHeight w:val="259"/>
          <w:jc w:val="center"/>
        </w:trPr>
        <w:tc>
          <w:tcPr>
            <w:tcW w:w="413" w:type="pct"/>
            <w:tcMar>
              <w:left w:w="28" w:type="dxa"/>
              <w:right w:w="28" w:type="dxa"/>
            </w:tcMar>
            <w:vAlign w:val="center"/>
          </w:tcPr>
          <w:p w:rsidR="000E7247" w:rsidRDefault="009C0253">
            <w:pPr>
              <w:pStyle w:val="aa"/>
              <w:adjustRightInd w:val="0"/>
              <w:spacing w:before="0" w:beforeAutospacing="0" w:after="0" w:afterAutospacing="0"/>
              <w:ind w:firstLineChars="0" w:firstLine="0"/>
              <w:jc w:val="center"/>
              <w:rPr>
                <w:rFonts w:ascii="Times New Roman" w:hAnsi="Times New Roman"/>
                <w:kern w:val="2"/>
                <w:sz w:val="21"/>
                <w:szCs w:val="21"/>
              </w:rPr>
            </w:pPr>
            <w:r>
              <w:rPr>
                <w:rFonts w:ascii="Times New Roman" w:hAnsi="Times New Roman"/>
                <w:kern w:val="2"/>
                <w:sz w:val="21"/>
                <w:szCs w:val="21"/>
              </w:rPr>
              <w:t>施工期环境保</w:t>
            </w:r>
          </w:p>
          <w:p w:rsidR="000E7247" w:rsidRDefault="009C0253">
            <w:pPr>
              <w:pStyle w:val="aa"/>
              <w:adjustRightInd w:val="0"/>
              <w:spacing w:before="0" w:beforeAutospacing="0" w:after="0" w:afterAutospacing="0"/>
              <w:ind w:firstLineChars="0" w:firstLine="0"/>
              <w:jc w:val="center"/>
              <w:rPr>
                <w:rFonts w:ascii="Times New Roman" w:hAnsi="Times New Roman"/>
                <w:bCs/>
                <w:kern w:val="2"/>
                <w:sz w:val="21"/>
                <w:szCs w:val="21"/>
              </w:rPr>
            </w:pPr>
            <w:r>
              <w:rPr>
                <w:rFonts w:ascii="Times New Roman" w:hAnsi="Times New Roman"/>
                <w:kern w:val="2"/>
                <w:sz w:val="21"/>
                <w:szCs w:val="21"/>
              </w:rPr>
              <w:t>护措施</w:t>
            </w:r>
          </w:p>
        </w:tc>
        <w:tc>
          <w:tcPr>
            <w:tcW w:w="4586" w:type="pct"/>
            <w:vAlign w:val="center"/>
          </w:tcPr>
          <w:p w:rsidR="000E7247" w:rsidRDefault="009C0253">
            <w:pPr>
              <w:pStyle w:val="30"/>
            </w:pPr>
            <w:r>
              <w:rPr>
                <w:rFonts w:hint="eastAsia"/>
              </w:rPr>
              <w:t>一、施工扬尘污染防治</w:t>
            </w:r>
          </w:p>
          <w:p w:rsidR="000E7247" w:rsidRDefault="009C0253" w:rsidP="00A12B93">
            <w:pPr>
              <w:pStyle w:val="af1"/>
              <w:ind w:firstLine="420"/>
            </w:pPr>
            <w:r>
              <w:rPr>
                <w:rFonts w:hint="eastAsia"/>
              </w:rPr>
              <w:t>施工期中基础开挖、</w:t>
            </w:r>
            <w:r>
              <w:rPr>
                <w:rFonts w:hint="eastAsia"/>
              </w:rPr>
              <w:t>弃渣装卸</w:t>
            </w:r>
            <w:r>
              <w:rPr>
                <w:rFonts w:hint="eastAsia"/>
              </w:rPr>
              <w:t>、钻孔、建筑材料运输等产生的二次扬尘。根据类似工程实地监测资料，在正常情况下，施工活动产生的粉尘在区域近地面环境空气中</w:t>
            </w:r>
            <w:r>
              <w:rPr>
                <w:rFonts w:hint="eastAsia"/>
              </w:rPr>
              <w:t>TSP</w:t>
            </w:r>
            <w:r>
              <w:rPr>
                <w:rFonts w:hint="eastAsia"/>
              </w:rPr>
              <w:t>浓度可达</w:t>
            </w:r>
            <w:r>
              <w:rPr>
                <w:rFonts w:hint="eastAsia"/>
              </w:rPr>
              <w:t>1.5-3.0mg/m</w:t>
            </w:r>
            <w:r>
              <w:rPr>
                <w:rFonts w:hint="eastAsia"/>
                <w:vertAlign w:val="superscript"/>
              </w:rPr>
              <w:t>3</w:t>
            </w:r>
            <w:r>
              <w:rPr>
                <w:rFonts w:hint="eastAsia"/>
              </w:rPr>
              <w:t>，对施工区域周围</w:t>
            </w:r>
            <w:r>
              <w:rPr>
                <w:rFonts w:hint="eastAsia"/>
              </w:rPr>
              <w:t>50-100</w:t>
            </w:r>
            <w:r>
              <w:rPr>
                <w:rFonts w:hint="eastAsia"/>
              </w:rPr>
              <w:t>米以外的贡献值符合二级标准；在大风（＞</w:t>
            </w:r>
            <w:r>
              <w:rPr>
                <w:rFonts w:hint="eastAsia"/>
              </w:rPr>
              <w:t>5</w:t>
            </w:r>
            <w:r>
              <w:rPr>
                <w:rFonts w:hint="eastAsia"/>
              </w:rPr>
              <w:t>级）情况下，施工粉尘对施工区域周围</w:t>
            </w:r>
            <w:r>
              <w:rPr>
                <w:rFonts w:hint="eastAsia"/>
              </w:rPr>
              <w:t>100-300</w:t>
            </w:r>
            <w:r>
              <w:rPr>
                <w:rFonts w:hint="eastAsia"/>
              </w:rPr>
              <w:t>米以外的贡献值符合二级标准。</w:t>
            </w:r>
          </w:p>
          <w:p w:rsidR="000E7247" w:rsidRDefault="009C0253" w:rsidP="00A12B93">
            <w:pPr>
              <w:pStyle w:val="af1"/>
              <w:ind w:firstLine="420"/>
            </w:pPr>
            <w:r>
              <w:rPr>
                <w:rFonts w:hint="eastAsia"/>
              </w:rPr>
              <w:t>为了有效防止施工期扬尘，建设单位拟采取的环境保护措施有：</w:t>
            </w:r>
          </w:p>
          <w:p w:rsidR="000E7247" w:rsidRDefault="009C0253" w:rsidP="00A12B93">
            <w:pPr>
              <w:pStyle w:val="af1"/>
              <w:ind w:firstLine="420"/>
            </w:pPr>
            <w:r>
              <w:rPr>
                <w:rFonts w:hint="eastAsia"/>
              </w:rPr>
              <w:t>1</w:t>
            </w:r>
            <w:r>
              <w:rPr>
                <w:rFonts w:hint="eastAsia"/>
              </w:rPr>
              <w:t>、</w:t>
            </w:r>
            <w:r>
              <w:rPr>
                <w:rFonts w:hint="eastAsia"/>
              </w:rPr>
              <w:t>施工围挡。施工现场周边设置连续封闭围挡，围挡高度不低于</w:t>
            </w:r>
            <w:r>
              <w:rPr>
                <w:rFonts w:hint="eastAsia"/>
              </w:rPr>
              <w:t>1.8</w:t>
            </w:r>
            <w:r>
              <w:rPr>
                <w:rFonts w:hint="eastAsia"/>
              </w:rPr>
              <w:t>米。围挡发生破损的，及时进行修复或更换。</w:t>
            </w:r>
          </w:p>
          <w:p w:rsidR="000E7247" w:rsidRDefault="009C0253" w:rsidP="00A12B93">
            <w:pPr>
              <w:pStyle w:val="af1"/>
              <w:ind w:firstLine="420"/>
            </w:pPr>
            <w:r>
              <w:rPr>
                <w:rFonts w:hint="eastAsia"/>
              </w:rPr>
              <w:t>2</w:t>
            </w:r>
            <w:r>
              <w:rPr>
                <w:rFonts w:hint="eastAsia"/>
              </w:rPr>
              <w:t>、</w:t>
            </w:r>
            <w:r>
              <w:rPr>
                <w:rFonts w:hint="eastAsia"/>
              </w:rPr>
              <w:t>现场硬化。施工现场出入口、施工便道和主要材</w:t>
            </w:r>
            <w:r>
              <w:rPr>
                <w:rFonts w:hint="eastAsia"/>
              </w:rPr>
              <w:t>料的堆放地进行硬化处理，其中主要出入口采用混凝土硬化，短期、临时使用的施工便道采用碎石等填充物硬化处理，硬化标准和填充厚度满足重载汽车、设备的密集、反复通行条件。</w:t>
            </w:r>
          </w:p>
          <w:p w:rsidR="000E7247" w:rsidRDefault="009C0253" w:rsidP="00A12B93">
            <w:pPr>
              <w:pStyle w:val="af1"/>
              <w:ind w:firstLine="420"/>
            </w:pPr>
            <w:r>
              <w:rPr>
                <w:rFonts w:hint="eastAsia"/>
              </w:rPr>
              <w:t>3</w:t>
            </w:r>
            <w:r>
              <w:rPr>
                <w:rFonts w:hint="eastAsia"/>
              </w:rPr>
              <w:t>、</w:t>
            </w:r>
            <w:r>
              <w:rPr>
                <w:rFonts w:hint="eastAsia"/>
              </w:rPr>
              <w:t>物料覆盖。施工现场的灰砂等散料，以及暂时不清运的建筑垃圾、渣土等，采用密度不低于</w:t>
            </w:r>
            <w:r>
              <w:rPr>
                <w:rFonts w:hint="eastAsia"/>
              </w:rPr>
              <w:t>800</w:t>
            </w:r>
            <w:r>
              <w:rPr>
                <w:rFonts w:hint="eastAsia"/>
              </w:rPr>
              <w:t>目</w:t>
            </w:r>
            <w:r>
              <w:rPr>
                <w:rFonts w:hint="eastAsia"/>
              </w:rPr>
              <w:t>/100</w:t>
            </w:r>
            <w:r>
              <w:rPr>
                <w:rFonts w:hint="eastAsia"/>
              </w:rPr>
              <w:t>平方厘米的防尘网进行覆盖。合理安排水泥、石灰、粉煤灰等易产生扬尘的混合料施工时序，及时做好铺筑、压实、养护和覆盖。</w:t>
            </w:r>
          </w:p>
          <w:p w:rsidR="000E7247" w:rsidRDefault="009C0253" w:rsidP="00A12B93">
            <w:pPr>
              <w:pStyle w:val="af1"/>
              <w:ind w:firstLine="420"/>
            </w:pPr>
            <w:r>
              <w:rPr>
                <w:rFonts w:hint="eastAsia"/>
              </w:rPr>
              <w:t>4</w:t>
            </w:r>
            <w:r>
              <w:rPr>
                <w:rFonts w:hint="eastAsia"/>
              </w:rPr>
              <w:t>、</w:t>
            </w:r>
            <w:r>
              <w:rPr>
                <w:rFonts w:hint="eastAsia"/>
              </w:rPr>
              <w:t>车辆冲洗。施工现场的主要出入口设置车辆冲洗台，配备高压冲洗设备。</w:t>
            </w:r>
          </w:p>
          <w:p w:rsidR="000E7247" w:rsidRDefault="009C0253" w:rsidP="00A12B93">
            <w:pPr>
              <w:pStyle w:val="af1"/>
              <w:ind w:firstLine="420"/>
            </w:pPr>
            <w:r>
              <w:rPr>
                <w:rFonts w:hint="eastAsia"/>
              </w:rPr>
              <w:t>5</w:t>
            </w:r>
            <w:r>
              <w:rPr>
                <w:rFonts w:hint="eastAsia"/>
              </w:rPr>
              <w:t>、</w:t>
            </w:r>
            <w:r>
              <w:rPr>
                <w:rFonts w:hint="eastAsia"/>
              </w:rPr>
              <w:t>洒水抑尘。土方作业采用湿法作业，土方作业面周边安装喷淋装置</w:t>
            </w:r>
            <w:r>
              <w:rPr>
                <w:rFonts w:hint="eastAsia"/>
              </w:rPr>
              <w:t>或配置雾炮进行洒水压尘，使用雾炮降尘设施的喷雾间隔时间不超过</w:t>
            </w:r>
            <w:r>
              <w:rPr>
                <w:rFonts w:hint="eastAsia"/>
              </w:rPr>
              <w:t>1</w:t>
            </w:r>
            <w:r>
              <w:rPr>
                <w:rFonts w:hint="eastAsia"/>
              </w:rPr>
              <w:t>小时。构筑物拆除、挖土、装土、堆土、使用风钻挖掘地面、路面切割、石材切割、清扫施工现场等作业时，同步进行洒水降尘，必要时使用喷淋、喷雾式降尘设施。施工现场的路面等易产生扬尘的区域，根据不同季节、气温、土壤湿度等因素，安排洒水抑尘。</w:t>
            </w:r>
          </w:p>
          <w:p w:rsidR="000E7247" w:rsidRDefault="009C0253" w:rsidP="00A12B93">
            <w:pPr>
              <w:pStyle w:val="af1"/>
              <w:ind w:firstLine="420"/>
            </w:pPr>
            <w:r>
              <w:rPr>
                <w:rFonts w:hint="eastAsia"/>
              </w:rPr>
              <w:t>6</w:t>
            </w:r>
            <w:r>
              <w:rPr>
                <w:rFonts w:hint="eastAsia"/>
              </w:rPr>
              <w:t>、</w:t>
            </w:r>
            <w:r>
              <w:rPr>
                <w:rFonts w:hint="eastAsia"/>
              </w:rPr>
              <w:t>车辆密闭运输。渣土运输全部采用经相关部门核准的渣土运输公司的专用渣土运输车辆密闭运输，覆盖不到位不允许驶离施工现场。运送砂石、各类粉状物、建筑垃圾及渣土的车辆必须手续齐全、必须按指定的线路运输。渣土装车时要使用降尘</w:t>
            </w:r>
            <w:r>
              <w:rPr>
                <w:rFonts w:hint="eastAsia"/>
              </w:rPr>
              <w:t>设备进行喷雾降尘，并安排专人清扫散落的渣土。</w:t>
            </w:r>
          </w:p>
          <w:p w:rsidR="000E7247" w:rsidRDefault="009C0253" w:rsidP="00A12B93">
            <w:pPr>
              <w:pStyle w:val="af1"/>
              <w:ind w:firstLine="420"/>
            </w:pPr>
            <w:r>
              <w:rPr>
                <w:rFonts w:hint="eastAsia"/>
              </w:rPr>
              <w:t>7</w:t>
            </w:r>
            <w:r>
              <w:rPr>
                <w:rFonts w:hint="eastAsia"/>
              </w:rPr>
              <w:t>、</w:t>
            </w:r>
            <w:r>
              <w:rPr>
                <w:rFonts w:hint="eastAsia"/>
              </w:rPr>
              <w:t>工地管理。各类地下管线施工工程，开挖后及时进行回填，并对回填后的沟槽采取洒水、覆盖等降尘措施。推行清洁作业方法，施工现场使用预拌混凝土、预拌砂浆。</w:t>
            </w:r>
          </w:p>
          <w:p w:rsidR="000E7247" w:rsidRDefault="009C0253" w:rsidP="00A12B93">
            <w:pPr>
              <w:pStyle w:val="af1"/>
              <w:ind w:firstLine="420"/>
            </w:pPr>
            <w:r>
              <w:rPr>
                <w:rFonts w:hint="eastAsia"/>
              </w:rPr>
              <w:t>8</w:t>
            </w:r>
            <w:r>
              <w:rPr>
                <w:rFonts w:hint="eastAsia"/>
              </w:rPr>
              <w:t>、</w:t>
            </w:r>
            <w:r>
              <w:rPr>
                <w:rFonts w:hint="eastAsia"/>
              </w:rPr>
              <w:t>现场公示。施工现场门口设置扬尘防治管理公示牌。公示牌要明确责任主体扬尘防治责任人及电话、渣土运输单位负责人及电话、混凝土配送单位负责人及电话、外出车辆冲洗、蓬盖、检查和施工现场保洁人员姓名电话，以及相关工作标准要求等内容。</w:t>
            </w:r>
          </w:p>
          <w:p w:rsidR="000E7247" w:rsidRDefault="009C0253" w:rsidP="00A12B93">
            <w:pPr>
              <w:pStyle w:val="af1"/>
              <w:ind w:firstLine="420"/>
            </w:pPr>
            <w:r>
              <w:rPr>
                <w:rFonts w:hint="eastAsia"/>
              </w:rPr>
              <w:t>4</w:t>
            </w:r>
            <w:r>
              <w:rPr>
                <w:rFonts w:hint="eastAsia"/>
              </w:rPr>
              <w:t>9</w:t>
            </w:r>
            <w:r>
              <w:rPr>
                <w:rFonts w:hint="eastAsia"/>
              </w:rPr>
              <w:t>、</w:t>
            </w:r>
            <w:r>
              <w:rPr>
                <w:rFonts w:hint="eastAsia"/>
              </w:rPr>
              <w:t>机械设备。要求各参建单位不得租赁、购买、使用排放不合格的非道路移动机械设备，并切</w:t>
            </w:r>
            <w:r>
              <w:rPr>
                <w:rFonts w:hint="eastAsia"/>
              </w:rPr>
              <w:t>实加强日常管理，采取有效措施，防止、减少非道路移动机械排气污染。</w:t>
            </w:r>
          </w:p>
          <w:p w:rsidR="000E7247" w:rsidRDefault="009C0253" w:rsidP="00A12B93">
            <w:pPr>
              <w:pStyle w:val="af1"/>
              <w:ind w:firstLine="420"/>
            </w:pPr>
            <w:r>
              <w:rPr>
                <w:rFonts w:hint="eastAsia"/>
              </w:rPr>
              <w:t>建设单位采取的措施可以明显的降低扬尘影响。项目施工阶段建筑扬尘对周围敏感点</w:t>
            </w:r>
            <w:r>
              <w:rPr>
                <w:rFonts w:hint="eastAsia"/>
              </w:rPr>
              <w:lastRenderedPageBreak/>
              <w:t>的影响较大，要求建设单位应严格按照有关环保要求施工，在采取严格的防尘抑尘等环保措施的情况下，尽量减少对周围环境敏感保护目标的影响。施工期影响虽然很难避免但是影响会随施工期结束而结束。</w:t>
            </w:r>
          </w:p>
          <w:p w:rsidR="000E7247" w:rsidRDefault="009C0253">
            <w:pPr>
              <w:pStyle w:val="30"/>
            </w:pPr>
            <w:r>
              <w:rPr>
                <w:rFonts w:hint="eastAsia"/>
              </w:rPr>
              <w:t>二、施工期废水防治措施</w:t>
            </w:r>
          </w:p>
          <w:p w:rsidR="000E7247" w:rsidRDefault="009C0253" w:rsidP="00A12B93">
            <w:pPr>
              <w:pStyle w:val="af1"/>
              <w:ind w:firstLine="420"/>
            </w:pPr>
            <w:r>
              <w:rPr>
                <w:rFonts w:hint="eastAsia"/>
              </w:rPr>
              <w:t>施工废水主要包括施工废水和施工工人生活污水</w:t>
            </w:r>
          </w:p>
          <w:p w:rsidR="000E7247" w:rsidRDefault="009C0253" w:rsidP="00A12B93">
            <w:pPr>
              <w:pStyle w:val="af1"/>
              <w:ind w:firstLine="420"/>
            </w:pPr>
            <w:r>
              <w:rPr>
                <w:rFonts w:hint="eastAsia"/>
              </w:rPr>
              <w:t>本项目施工场地设置临时住宿，</w:t>
            </w:r>
            <w:r>
              <w:rPr>
                <w:rFonts w:hint="eastAsia"/>
              </w:rPr>
              <w:t>施工工人生活污水依托现有化粪池处理后</w:t>
            </w:r>
            <w:r>
              <w:rPr>
                <w:rFonts w:hint="eastAsia"/>
              </w:rPr>
              <w:t>由环卫部门清理清理外运。</w:t>
            </w:r>
          </w:p>
          <w:p w:rsidR="000E7247" w:rsidRDefault="009C0253" w:rsidP="00A12B93">
            <w:pPr>
              <w:pStyle w:val="af1"/>
              <w:ind w:firstLine="420"/>
            </w:pPr>
            <w:r>
              <w:rPr>
                <w:rFonts w:hint="eastAsia"/>
              </w:rPr>
              <w:t>施工废水主要为土石方阶段废水，</w:t>
            </w:r>
            <w:r>
              <w:rPr>
                <w:rFonts w:hint="eastAsia"/>
              </w:rPr>
              <w:t>结构阶段混凝土养护排水、各种设备冲洗水，废水中</w:t>
            </w:r>
            <w:r>
              <w:rPr>
                <w:rFonts w:hint="eastAsia"/>
              </w:rPr>
              <w:t>SS</w:t>
            </w:r>
            <w:r>
              <w:rPr>
                <w:rFonts w:hint="eastAsia"/>
              </w:rPr>
              <w:t>含量较高。施工废水无序排放会导致废水横流，影响城市形象。根据产生污水的位置情况，在施工区建排水明沟，经沉淀池沉淀后再用于堆场、料场喷淋防尘、道路冲洗、输入施工区的车辆轮胎冲洗等，禁止外排，对周围环境影响不大。</w:t>
            </w:r>
          </w:p>
          <w:p w:rsidR="000E7247" w:rsidRDefault="009C0253">
            <w:pPr>
              <w:pStyle w:val="30"/>
            </w:pPr>
            <w:r>
              <w:rPr>
                <w:rFonts w:hint="eastAsia"/>
              </w:rPr>
              <w:t>三、噪声防治措施</w:t>
            </w:r>
          </w:p>
          <w:p w:rsidR="000E7247" w:rsidRDefault="009C0253" w:rsidP="00A12B93">
            <w:pPr>
              <w:pStyle w:val="af1"/>
              <w:ind w:firstLine="420"/>
            </w:pPr>
            <w:r>
              <w:t>建筑施工期的噪声源主要为施工机械和车辆，其特点是间歇或阵发性的，并具备流动性、噪声较高（</w:t>
            </w:r>
            <w:r>
              <w:t>5m</w:t>
            </w:r>
            <w:r>
              <w:t>处噪声值在</w:t>
            </w:r>
            <w:r>
              <w:t>80~90dB</w:t>
            </w:r>
            <w:r>
              <w:rPr>
                <w:rFonts w:hint="eastAsia"/>
              </w:rPr>
              <w:t>（</w:t>
            </w:r>
            <w:r>
              <w:t>A</w:t>
            </w:r>
            <w:r>
              <w:rPr>
                <w:rFonts w:hint="eastAsia"/>
              </w:rPr>
              <w:t>）</w:t>
            </w:r>
            <w:r>
              <w:t>）的特征。建设单位采取的施工噪声控制措施有：选用低噪声的施工机具和先进的工艺，基础打桩应采用静压桩，不得使用冲击</w:t>
            </w:r>
            <w:r>
              <w:t>式打桩机。除抢修、抢险作业和因特殊要求必须连续作业外，禁止夜间进行产生环境噪声污染的建筑施工作业，因特殊需要必须连续作业的必须有有关主管部门的证明，并且必须公告附近居民。</w:t>
            </w:r>
          </w:p>
          <w:p w:rsidR="000E7247" w:rsidRDefault="009C0253" w:rsidP="00A12B93">
            <w:pPr>
              <w:pStyle w:val="af1"/>
              <w:ind w:firstLine="420"/>
            </w:pPr>
            <w:r>
              <w:rPr>
                <w:rFonts w:hint="eastAsia"/>
              </w:rPr>
              <w:t>（</w:t>
            </w:r>
            <w:r>
              <w:rPr>
                <w:rFonts w:hint="eastAsia"/>
              </w:rPr>
              <w:t>1</w:t>
            </w:r>
            <w:r>
              <w:rPr>
                <w:rFonts w:hint="eastAsia"/>
              </w:rPr>
              <w:t>）首先从声源上控制：建设单位在与施工单位签订合同时，应要求其使用的主要机械设备为低噪声机械设备，例如选液压机械取代燃油机械。同时在施工过程中施工单位应设专人对设备进行定期保养和维护，并负责对现场工作人员进行培训，严格按操作规范使用各类机械。</w:t>
            </w:r>
          </w:p>
          <w:p w:rsidR="000E7247" w:rsidRDefault="009C0253" w:rsidP="00A12B93">
            <w:pPr>
              <w:pStyle w:val="af1"/>
              <w:ind w:firstLine="420"/>
            </w:pPr>
            <w:r>
              <w:rPr>
                <w:rFonts w:hint="eastAsia"/>
              </w:rPr>
              <w:t>（</w:t>
            </w:r>
            <w:r>
              <w:rPr>
                <w:rFonts w:hint="eastAsia"/>
              </w:rPr>
              <w:t>2</w:t>
            </w:r>
            <w:r>
              <w:rPr>
                <w:rFonts w:hint="eastAsia"/>
              </w:rPr>
              <w:t>）合理安排施工时间，制定科学的施工计划，应尽可能避免大量的高噪声设备同时施工，避开周围环境</w:t>
            </w:r>
            <w:r>
              <w:rPr>
                <w:rFonts w:hint="eastAsia"/>
              </w:rPr>
              <w:t>对噪声的敏感时间，严禁夜间（</w:t>
            </w:r>
            <w:r>
              <w:rPr>
                <w:rFonts w:hint="eastAsia"/>
              </w:rPr>
              <w:t>22</w:t>
            </w:r>
            <w:r>
              <w:rPr>
                <w:rFonts w:hint="eastAsia"/>
              </w:rPr>
              <w:t>：</w:t>
            </w:r>
            <w:r>
              <w:rPr>
                <w:rFonts w:hint="eastAsia"/>
              </w:rPr>
              <w:t>00~6</w:t>
            </w:r>
            <w:r>
              <w:rPr>
                <w:rFonts w:hint="eastAsia"/>
              </w:rPr>
              <w:t>：</w:t>
            </w:r>
            <w:r>
              <w:rPr>
                <w:rFonts w:hint="eastAsia"/>
              </w:rPr>
              <w:t>00</w:t>
            </w:r>
            <w:r>
              <w:rPr>
                <w:rFonts w:hint="eastAsia"/>
              </w:rPr>
              <w:t>）打桩、风镐，影响居民休息。</w:t>
            </w:r>
          </w:p>
          <w:p w:rsidR="000E7247" w:rsidRDefault="009C0253" w:rsidP="00A12B93">
            <w:pPr>
              <w:pStyle w:val="af1"/>
              <w:ind w:firstLine="420"/>
            </w:pPr>
            <w:r>
              <w:rPr>
                <w:rFonts w:hint="eastAsia"/>
              </w:rPr>
              <w:t>（</w:t>
            </w:r>
            <w:r>
              <w:rPr>
                <w:rFonts w:hint="eastAsia"/>
              </w:rPr>
              <w:t>3</w:t>
            </w:r>
            <w:r>
              <w:rPr>
                <w:rFonts w:hint="eastAsia"/>
              </w:rPr>
              <w:t>）使用商品混凝土，避免混凝土搅拌机等噪声的影响。</w:t>
            </w:r>
          </w:p>
          <w:p w:rsidR="000E7247" w:rsidRDefault="009C0253" w:rsidP="00A12B93">
            <w:pPr>
              <w:pStyle w:val="af1"/>
              <w:ind w:firstLine="420"/>
            </w:pPr>
            <w:r>
              <w:rPr>
                <w:rFonts w:hint="eastAsia"/>
              </w:rPr>
              <w:t>（</w:t>
            </w:r>
            <w:r>
              <w:rPr>
                <w:rFonts w:hint="eastAsia"/>
              </w:rPr>
              <w:t>4</w:t>
            </w:r>
            <w:r>
              <w:rPr>
                <w:rFonts w:hint="eastAsia"/>
              </w:rPr>
              <w:t>）采用声屏障措施：在施工场地周围有敏感点的地方设立临时声频障；在施工的结构阶段和装修阶段，对建筑物的外部也应采用围挡，以减轻设备噪声对周围环境的影响。</w:t>
            </w:r>
          </w:p>
          <w:p w:rsidR="000E7247" w:rsidRDefault="009C0253" w:rsidP="00A12B93">
            <w:pPr>
              <w:pStyle w:val="af1"/>
              <w:ind w:firstLine="420"/>
            </w:pPr>
            <w:r>
              <w:rPr>
                <w:rFonts w:hint="eastAsia"/>
              </w:rPr>
              <w:t>（</w:t>
            </w:r>
            <w:r>
              <w:rPr>
                <w:rFonts w:hint="eastAsia"/>
              </w:rPr>
              <w:t>5</w:t>
            </w:r>
            <w:r>
              <w:rPr>
                <w:rFonts w:hint="eastAsia"/>
              </w:rPr>
              <w:t>）施工场地的施工车辆出入地点应尽量远离敏感点，车辆出入现场时应低速、禁鸣。</w:t>
            </w:r>
          </w:p>
          <w:p w:rsidR="000E7247" w:rsidRDefault="009C0253" w:rsidP="00A12B93">
            <w:pPr>
              <w:pStyle w:val="af1"/>
              <w:ind w:firstLine="420"/>
            </w:pPr>
            <w:r>
              <w:rPr>
                <w:rFonts w:hint="eastAsia"/>
              </w:rPr>
              <w:t>（</w:t>
            </w:r>
            <w:r>
              <w:rPr>
                <w:rFonts w:hint="eastAsia"/>
              </w:rPr>
              <w:t>6</w:t>
            </w:r>
            <w:r>
              <w:rPr>
                <w:rFonts w:hint="eastAsia"/>
              </w:rPr>
              <w:t>）建设管理部门应加强对施工场地的噪声管理，施工企业也应对施工噪声进行自律，文明施工，避免因施工噪声产生纠纷。</w:t>
            </w:r>
          </w:p>
          <w:p w:rsidR="000E7247" w:rsidRDefault="009C0253" w:rsidP="00A12B93">
            <w:pPr>
              <w:pStyle w:val="af1"/>
              <w:ind w:firstLine="420"/>
            </w:pPr>
            <w:r>
              <w:rPr>
                <w:rFonts w:hint="eastAsia"/>
              </w:rPr>
              <w:t>（</w:t>
            </w:r>
            <w:r>
              <w:rPr>
                <w:rFonts w:hint="eastAsia"/>
              </w:rPr>
              <w:t>7</w:t>
            </w:r>
            <w:r>
              <w:rPr>
                <w:rFonts w:hint="eastAsia"/>
              </w:rPr>
              <w:t>）项目四周应在适当位置设置声屏障，避免对附近居民区造成噪声影响，该位置施工尽量不采用高噪声设备。</w:t>
            </w:r>
          </w:p>
          <w:p w:rsidR="000E7247" w:rsidRDefault="009C0253" w:rsidP="00A12B93">
            <w:pPr>
              <w:pStyle w:val="af1"/>
              <w:ind w:firstLine="420"/>
            </w:pPr>
            <w:r>
              <w:rPr>
                <w:rFonts w:hint="eastAsia"/>
              </w:rPr>
              <w:t>严格执行以上噪声控制措施后预测本项目施工噪声可以符合《建筑施工场界环境噪声</w:t>
            </w:r>
            <w:r>
              <w:rPr>
                <w:rFonts w:hint="eastAsia"/>
              </w:rPr>
              <w:lastRenderedPageBreak/>
              <w:t>排放标准》（</w:t>
            </w:r>
            <w:r>
              <w:rPr>
                <w:rFonts w:hint="eastAsia"/>
              </w:rPr>
              <w:t>GB12523-2011</w:t>
            </w:r>
            <w:r>
              <w:rPr>
                <w:rFonts w:hint="eastAsia"/>
              </w:rPr>
              <w:t>）的要求。</w:t>
            </w:r>
          </w:p>
          <w:p w:rsidR="000E7247" w:rsidRDefault="009C0253">
            <w:pPr>
              <w:pStyle w:val="30"/>
            </w:pPr>
            <w:r>
              <w:rPr>
                <w:rFonts w:hint="eastAsia"/>
              </w:rPr>
              <w:t>四、固体废弃物防治措施</w:t>
            </w:r>
          </w:p>
          <w:p w:rsidR="000E7247" w:rsidRDefault="009C0253" w:rsidP="00A12B93">
            <w:pPr>
              <w:pStyle w:val="af1"/>
              <w:ind w:firstLine="420"/>
            </w:pPr>
            <w:r>
              <w:rPr>
                <w:rFonts w:hint="eastAsia"/>
              </w:rPr>
              <w:t>施工期固废主要为施工工程产生的建筑废料及工人生活垃圾。</w:t>
            </w:r>
          </w:p>
          <w:p w:rsidR="000E7247" w:rsidRDefault="009C0253" w:rsidP="00A12B93">
            <w:pPr>
              <w:pStyle w:val="af1"/>
              <w:ind w:firstLine="420"/>
            </w:pPr>
            <w:r>
              <w:rPr>
                <w:rFonts w:hint="eastAsia"/>
              </w:rPr>
              <w:t>建筑过程产生的建筑废物中，钢筋、木块、玻璃等可以外卖进行处置，建筑垃圾如混凝土块、废砖块外运至指定的建筑垃圾堆放场。工人生活垃圾产生量约</w:t>
            </w:r>
            <w:r>
              <w:rPr>
                <w:rFonts w:hint="eastAsia"/>
              </w:rPr>
              <w:t>10t</w:t>
            </w:r>
            <w:r>
              <w:rPr>
                <w:rFonts w:hint="eastAsia"/>
              </w:rPr>
              <w:t>，集中收集后定期清运，及时送往垃圾卫生填埋场进行卫生填埋以免影响环境卫</w:t>
            </w:r>
            <w:r>
              <w:rPr>
                <w:rFonts w:hint="eastAsia"/>
              </w:rPr>
              <w:t>生。施工期固废能够全部处理，不直接对外排放，对周围环境质量影响较小。</w:t>
            </w:r>
          </w:p>
          <w:p w:rsidR="000E7247" w:rsidRDefault="009C0253">
            <w:pPr>
              <w:pStyle w:val="30"/>
            </w:pPr>
            <w:r>
              <w:rPr>
                <w:rFonts w:hint="eastAsia"/>
              </w:rPr>
              <w:t>五、施工期环保措施建议</w:t>
            </w:r>
          </w:p>
          <w:p w:rsidR="000E7247" w:rsidRDefault="009C0253" w:rsidP="00A12B93">
            <w:pPr>
              <w:pStyle w:val="af1"/>
              <w:ind w:firstLine="420"/>
            </w:pPr>
            <w:r>
              <w:rPr>
                <w:rFonts w:hint="eastAsia"/>
              </w:rPr>
              <w:t>施工</w:t>
            </w:r>
            <w:r>
              <w:rPr>
                <w:rFonts w:hint="eastAsia"/>
              </w:rPr>
              <w:t>期排放</w:t>
            </w:r>
            <w:r>
              <w:rPr>
                <w:rFonts w:hint="eastAsia"/>
              </w:rPr>
              <w:t>TSP</w:t>
            </w:r>
            <w:r>
              <w:rPr>
                <w:rFonts w:hint="eastAsia"/>
              </w:rPr>
              <w:t>、</w:t>
            </w:r>
            <w:r>
              <w:rPr>
                <w:rFonts w:hint="eastAsia"/>
              </w:rPr>
              <w:t>CO</w:t>
            </w:r>
            <w:r>
              <w:rPr>
                <w:rFonts w:hint="eastAsia"/>
              </w:rPr>
              <w:t>、</w:t>
            </w:r>
            <w:r>
              <w:rPr>
                <w:rFonts w:hint="eastAsia"/>
              </w:rPr>
              <w:t>NO</w:t>
            </w:r>
            <w:r>
              <w:rPr>
                <w:rFonts w:hint="eastAsia"/>
                <w:vertAlign w:val="subscript"/>
              </w:rPr>
              <w:t>2</w:t>
            </w:r>
            <w:r>
              <w:rPr>
                <w:rFonts w:hint="eastAsia"/>
              </w:rPr>
              <w:t>、</w:t>
            </w:r>
            <w:r>
              <w:rPr>
                <w:rFonts w:hint="eastAsia"/>
              </w:rPr>
              <w:t>THC</w:t>
            </w:r>
            <w:r>
              <w:rPr>
                <w:rFonts w:hint="eastAsia"/>
              </w:rPr>
              <w:t>，应按照《非道路移动机械污染防治技术政策》（生态环境部</w:t>
            </w:r>
            <w:r>
              <w:rPr>
                <w:rFonts w:hint="eastAsia"/>
              </w:rPr>
              <w:t>2018</w:t>
            </w:r>
            <w:r>
              <w:rPr>
                <w:rFonts w:hint="eastAsia"/>
              </w:rPr>
              <w:t>年第</w:t>
            </w:r>
            <w:r>
              <w:rPr>
                <w:rFonts w:hint="eastAsia"/>
              </w:rPr>
              <w:t>34</w:t>
            </w:r>
            <w:r>
              <w:rPr>
                <w:rFonts w:hint="eastAsia"/>
              </w:rPr>
              <w:t>号）、非道路移动源大气污染物排放清单编制技术指南、</w:t>
            </w:r>
            <w:r>
              <w:rPr>
                <w:rFonts w:hint="eastAsia"/>
              </w:rPr>
              <w:t>GB</w:t>
            </w:r>
            <w:r>
              <w:rPr>
                <w:rFonts w:hint="eastAsia"/>
              </w:rPr>
              <w:t xml:space="preserve">/T </w:t>
            </w:r>
            <w:r>
              <w:rPr>
                <w:rFonts w:hint="eastAsia"/>
              </w:rPr>
              <w:t>20891-2014</w:t>
            </w:r>
            <w:r>
              <w:rPr>
                <w:rFonts w:hint="eastAsia"/>
              </w:rPr>
              <w:t>非道路移动机械用柴油机排气污染物排放、</w:t>
            </w:r>
            <w:r>
              <w:rPr>
                <w:rFonts w:hint="eastAsia"/>
              </w:rPr>
              <w:t>HJ</w:t>
            </w:r>
            <w:r>
              <w:rPr>
                <w:rFonts w:hint="eastAsia"/>
              </w:rPr>
              <w:t xml:space="preserve">/T </w:t>
            </w:r>
            <w:r>
              <w:rPr>
                <w:rFonts w:hint="eastAsia"/>
              </w:rPr>
              <w:t>1014-2020-</w:t>
            </w:r>
            <w:r>
              <w:rPr>
                <w:rFonts w:hint="eastAsia"/>
              </w:rPr>
              <w:t>非道路柴油移动机械污染物排放控制技术要求、《柴油货车污染治理攻坚战行动计划》（</w:t>
            </w:r>
            <w:r>
              <w:rPr>
                <w:rFonts w:hint="eastAsia"/>
              </w:rPr>
              <w:t>[</w:t>
            </w:r>
            <w:r>
              <w:rPr>
                <w:rFonts w:hint="eastAsia"/>
              </w:rPr>
              <w:t>2018</w:t>
            </w:r>
            <w:r>
              <w:rPr>
                <w:rFonts w:hint="eastAsia"/>
              </w:rPr>
              <w:t>]</w:t>
            </w:r>
            <w:r>
              <w:rPr>
                <w:rFonts w:hint="eastAsia"/>
              </w:rPr>
              <w:t>179</w:t>
            </w:r>
            <w:r>
              <w:rPr>
                <w:rFonts w:hint="eastAsia"/>
              </w:rPr>
              <w:t>号）等落实尾气排放控制；建筑施工工地按照鲁环发</w:t>
            </w:r>
            <w:r>
              <w:rPr>
                <w:rFonts w:hint="eastAsia"/>
              </w:rPr>
              <w:t>[</w:t>
            </w:r>
            <w:r>
              <w:rPr>
                <w:rFonts w:hint="eastAsia"/>
              </w:rPr>
              <w:t>2019</w:t>
            </w:r>
            <w:r>
              <w:rPr>
                <w:rFonts w:hint="eastAsia"/>
              </w:rPr>
              <w:t>]</w:t>
            </w:r>
            <w:r>
              <w:rPr>
                <w:rFonts w:hint="eastAsia"/>
              </w:rPr>
              <w:t>112</w:t>
            </w:r>
            <w:r>
              <w:rPr>
                <w:rFonts w:hint="eastAsia"/>
              </w:rPr>
              <w:t>号</w:t>
            </w:r>
            <w:r>
              <w:rPr>
                <w:rFonts w:hint="eastAsia"/>
              </w:rPr>
              <w:t>、住房城乡建设部办公厅《关于进一步加强施工工地和道路扬尘管控工作的通知》（建办质</w:t>
            </w:r>
            <w:r>
              <w:rPr>
                <w:rFonts w:hint="eastAsia"/>
              </w:rPr>
              <w:t>[</w:t>
            </w:r>
            <w:r>
              <w:rPr>
                <w:rFonts w:hint="eastAsia"/>
              </w:rPr>
              <w:t>2019</w:t>
            </w:r>
            <w:r>
              <w:rPr>
                <w:rFonts w:hint="eastAsia"/>
              </w:rPr>
              <w:t>]</w:t>
            </w:r>
            <w:r>
              <w:rPr>
                <w:rFonts w:hint="eastAsia"/>
              </w:rPr>
              <w:t>23</w:t>
            </w:r>
            <w:r>
              <w:rPr>
                <w:rFonts w:hint="eastAsia"/>
              </w:rPr>
              <w:t>号要求，严格落实各项防尘降尘管控措施；为避免施工期扬尘对周围敏感点的影响，实现扬尘治理“六个百分百”，即施工工地周边</w:t>
            </w:r>
            <w:r>
              <w:rPr>
                <w:rFonts w:hint="eastAsia"/>
              </w:rPr>
              <w:t>100%</w:t>
            </w:r>
            <w:r>
              <w:rPr>
                <w:rFonts w:hint="eastAsia"/>
              </w:rPr>
              <w:t>围挡；物料堆放</w:t>
            </w:r>
            <w:r>
              <w:rPr>
                <w:rFonts w:hint="eastAsia"/>
              </w:rPr>
              <w:t>100%</w:t>
            </w:r>
            <w:r>
              <w:rPr>
                <w:rFonts w:hint="eastAsia"/>
              </w:rPr>
              <w:t>覆盖；出入车辆</w:t>
            </w:r>
            <w:r>
              <w:rPr>
                <w:rFonts w:hint="eastAsia"/>
              </w:rPr>
              <w:t>100%</w:t>
            </w:r>
            <w:r>
              <w:rPr>
                <w:rFonts w:hint="eastAsia"/>
              </w:rPr>
              <w:t>冲洗；施工现场地面</w:t>
            </w:r>
            <w:r>
              <w:rPr>
                <w:rFonts w:hint="eastAsia"/>
              </w:rPr>
              <w:t>100%</w:t>
            </w:r>
            <w:r>
              <w:rPr>
                <w:rFonts w:hint="eastAsia"/>
              </w:rPr>
              <w:t>硬化；拆迁工地</w:t>
            </w:r>
            <w:r>
              <w:rPr>
                <w:rFonts w:hint="eastAsia"/>
              </w:rPr>
              <w:t>100%</w:t>
            </w:r>
            <w:r>
              <w:rPr>
                <w:rFonts w:hint="eastAsia"/>
              </w:rPr>
              <w:t>湿法作业；渣土车辆</w:t>
            </w:r>
            <w:r>
              <w:rPr>
                <w:rFonts w:hint="eastAsia"/>
              </w:rPr>
              <w:t>100%</w:t>
            </w:r>
            <w:r>
              <w:rPr>
                <w:rFonts w:hint="eastAsia"/>
              </w:rPr>
              <w:t>密闭运输。</w:t>
            </w: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tc>
      </w:tr>
    </w:tbl>
    <w:p w:rsidR="000E7247" w:rsidRDefault="000E7247">
      <w:pPr>
        <w:ind w:firstLineChars="0" w:firstLine="0"/>
        <w:jc w:val="center"/>
        <w:sectPr w:rsidR="000E7247">
          <w:footerReference w:type="default" r:id="rId24"/>
          <w:pgSz w:w="11906" w:h="16838"/>
          <w:pgMar w:top="1417" w:right="1417" w:bottom="1417" w:left="1417" w:header="851" w:footer="992" w:gutter="0"/>
          <w:pgNumType w:start="1"/>
          <w:cols w:space="425"/>
          <w:docGrid w:type="lines" w:linePitch="312"/>
        </w:sectPr>
      </w:pPr>
    </w:p>
    <w:tbl>
      <w:tblPr>
        <w:tblStyle w:val="ad"/>
        <w:tblW w:w="4999" w:type="pct"/>
        <w:jc w:val="center"/>
        <w:tblBorders>
          <w:top w:val="single" w:sz="12" w:space="0" w:color="auto"/>
          <w:left w:val="single" w:sz="12" w:space="0" w:color="auto"/>
          <w:bottom w:val="single" w:sz="12" w:space="0" w:color="auto"/>
          <w:right w:val="single" w:sz="12" w:space="0" w:color="auto"/>
        </w:tblBorders>
        <w:tblLook w:val="04A0"/>
      </w:tblPr>
      <w:tblGrid>
        <w:gridCol w:w="478"/>
        <w:gridCol w:w="13739"/>
      </w:tblGrid>
      <w:tr w:rsidR="000E7247">
        <w:trPr>
          <w:trHeight w:val="1579"/>
          <w:jc w:val="center"/>
        </w:trPr>
        <w:tc>
          <w:tcPr>
            <w:tcW w:w="168" w:type="pct"/>
            <w:vAlign w:val="center"/>
          </w:tcPr>
          <w:p w:rsidR="000E7247" w:rsidRDefault="009C0253">
            <w:pPr>
              <w:pStyle w:val="2"/>
              <w:snapToGrid/>
              <w:spacing w:line="240" w:lineRule="auto"/>
              <w:ind w:firstLineChars="0" w:firstLine="0"/>
              <w:jc w:val="center"/>
            </w:pPr>
            <w:r>
              <w:rPr>
                <w:bCs/>
              </w:rPr>
              <w:lastRenderedPageBreak/>
              <w:t>运营期环境影响和保护措施</w:t>
            </w:r>
          </w:p>
        </w:tc>
        <w:tc>
          <w:tcPr>
            <w:tcW w:w="4831" w:type="pct"/>
          </w:tcPr>
          <w:p w:rsidR="000E7247" w:rsidRDefault="009C0253" w:rsidP="00A12B93">
            <w:pPr>
              <w:ind w:firstLine="420"/>
            </w:pPr>
            <w:r>
              <w:t>一、废气</w:t>
            </w:r>
          </w:p>
          <w:p w:rsidR="000E7247" w:rsidRDefault="009C0253" w:rsidP="00A12B93">
            <w:pPr>
              <w:ind w:firstLine="420"/>
            </w:pPr>
            <w:r>
              <w:t xml:space="preserve">1.1 </w:t>
            </w:r>
            <w:r>
              <w:t>废气排放情况</w:t>
            </w:r>
          </w:p>
          <w:p w:rsidR="000E7247" w:rsidRDefault="009C0253" w:rsidP="00A12B93">
            <w:pPr>
              <w:ind w:firstLine="420"/>
            </w:pPr>
            <w:r>
              <w:t>废气有组织产排污节点、污染物</w:t>
            </w:r>
            <w:r>
              <w:rPr>
                <w:rFonts w:hint="eastAsia"/>
              </w:rPr>
              <w:t>产排污情况</w:t>
            </w:r>
            <w:r>
              <w:t>如</w:t>
            </w:r>
            <w:r>
              <w:rPr>
                <w:rFonts w:hint="eastAsia"/>
              </w:rPr>
              <w:t>下表</w:t>
            </w:r>
            <w:r>
              <w:t>所示。</w:t>
            </w:r>
          </w:p>
          <w:p w:rsidR="000E7247" w:rsidRDefault="009C0253" w:rsidP="00A12B93">
            <w:pPr>
              <w:ind w:firstLine="422"/>
              <w:jc w:val="center"/>
              <w:rPr>
                <w:b/>
                <w:bCs/>
              </w:rPr>
            </w:pPr>
            <w:r>
              <w:rPr>
                <w:b/>
                <w:bCs/>
              </w:rPr>
              <w:t>表</w:t>
            </w:r>
            <w:r>
              <w:rPr>
                <w:rFonts w:hint="eastAsia"/>
                <w:b/>
                <w:bCs/>
              </w:rPr>
              <w:t>2</w:t>
            </w:r>
            <w:r>
              <w:rPr>
                <w:rFonts w:hint="eastAsia"/>
                <w:b/>
                <w:bCs/>
              </w:rPr>
              <w:t xml:space="preserve">1 </w:t>
            </w:r>
            <w:r>
              <w:rPr>
                <w:b/>
                <w:bCs/>
              </w:rPr>
              <w:t xml:space="preserve"> </w:t>
            </w:r>
            <w:r>
              <w:rPr>
                <w:b/>
                <w:bCs/>
              </w:rPr>
              <w:t>废气有组织产排污节点、污染物</w:t>
            </w:r>
            <w:r>
              <w:rPr>
                <w:rFonts w:hint="eastAsia"/>
                <w:b/>
                <w:bCs/>
              </w:rPr>
              <w:t>产排污情况</w:t>
            </w:r>
          </w:p>
          <w:tbl>
            <w:tblPr>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23"/>
              <w:gridCol w:w="1169"/>
              <w:gridCol w:w="1199"/>
              <w:gridCol w:w="1462"/>
              <w:gridCol w:w="1359"/>
              <w:gridCol w:w="1254"/>
              <w:gridCol w:w="1006"/>
              <w:gridCol w:w="1462"/>
              <w:gridCol w:w="1462"/>
              <w:gridCol w:w="1489"/>
            </w:tblGrid>
            <w:tr w:rsidR="000E7247">
              <w:trPr>
                <w:trHeight w:val="340"/>
                <w:jc w:val="center"/>
              </w:trPr>
              <w:tc>
                <w:tcPr>
                  <w:tcW w:w="601"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产污环节</w:t>
                  </w:r>
                </w:p>
              </w:tc>
              <w:tc>
                <w:tcPr>
                  <w:tcW w:w="434"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排放口编号</w:t>
                  </w:r>
                </w:p>
              </w:tc>
              <w:tc>
                <w:tcPr>
                  <w:tcW w:w="445"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污染物</w:t>
                  </w:r>
                </w:p>
                <w:p w:rsidR="000E7247" w:rsidRDefault="009C0253">
                  <w:pPr>
                    <w:autoSpaceDE w:val="0"/>
                    <w:autoSpaceDN w:val="0"/>
                    <w:adjustRightInd w:val="0"/>
                    <w:spacing w:line="240" w:lineRule="auto"/>
                    <w:ind w:firstLineChars="0" w:firstLine="0"/>
                    <w:jc w:val="center"/>
                    <w:rPr>
                      <w:b/>
                      <w:bCs/>
                    </w:rPr>
                  </w:pPr>
                  <w:r>
                    <w:rPr>
                      <w:b/>
                      <w:bCs/>
                    </w:rPr>
                    <w:t>种类</w:t>
                  </w:r>
                </w:p>
              </w:tc>
              <w:tc>
                <w:tcPr>
                  <w:tcW w:w="541"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产生量</w:t>
                  </w:r>
                  <w:r>
                    <w:rPr>
                      <w:b/>
                      <w:bCs/>
                    </w:rPr>
                    <w:t>t/a</w:t>
                  </w:r>
                </w:p>
              </w:tc>
              <w:tc>
                <w:tcPr>
                  <w:tcW w:w="503"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rFonts w:hint="eastAsia"/>
                      <w:b/>
                      <w:bCs/>
                    </w:rPr>
                    <w:t>产生速率</w:t>
                  </w:r>
                  <w:r>
                    <w:rPr>
                      <w:b/>
                      <w:bCs/>
                    </w:rPr>
                    <w:t>kg/h</w:t>
                  </w:r>
                </w:p>
              </w:tc>
              <w:tc>
                <w:tcPr>
                  <w:tcW w:w="465"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治理设施</w:t>
                  </w:r>
                  <w:r>
                    <w:rPr>
                      <w:rFonts w:hint="eastAsia"/>
                      <w:b/>
                      <w:bCs/>
                    </w:rPr>
                    <w:t>及效率</w:t>
                  </w:r>
                </w:p>
              </w:tc>
              <w:tc>
                <w:tcPr>
                  <w:tcW w:w="373"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排放形式</w:t>
                  </w:r>
                </w:p>
              </w:tc>
              <w:tc>
                <w:tcPr>
                  <w:tcW w:w="541" w:type="pct"/>
                  <w:vMerge w:val="restart"/>
                  <w:tcBorders>
                    <w:tl2br w:val="nil"/>
                    <w:tr2bl w:val="nil"/>
                  </w:tcBorders>
                  <w:vAlign w:val="center"/>
                </w:tcPr>
                <w:p w:rsidR="000E7247" w:rsidRDefault="009C0253">
                  <w:pPr>
                    <w:spacing w:line="240" w:lineRule="auto"/>
                    <w:ind w:firstLineChars="0" w:firstLine="0"/>
                    <w:jc w:val="center"/>
                    <w:rPr>
                      <w:b/>
                      <w:bCs/>
                    </w:rPr>
                  </w:pPr>
                  <w:r>
                    <w:rPr>
                      <w:b/>
                      <w:bCs/>
                    </w:rPr>
                    <w:t>排放量</w:t>
                  </w:r>
                  <w:r>
                    <w:rPr>
                      <w:b/>
                      <w:bCs/>
                    </w:rPr>
                    <w:t>t/a</w:t>
                  </w:r>
                </w:p>
              </w:tc>
              <w:tc>
                <w:tcPr>
                  <w:tcW w:w="541" w:type="pct"/>
                  <w:vMerge w:val="restart"/>
                  <w:tcBorders>
                    <w:tl2br w:val="nil"/>
                    <w:tr2bl w:val="nil"/>
                  </w:tcBorders>
                  <w:vAlign w:val="center"/>
                </w:tcPr>
                <w:p w:rsidR="000E7247" w:rsidRDefault="009C0253">
                  <w:pPr>
                    <w:spacing w:line="240" w:lineRule="auto"/>
                    <w:ind w:firstLineChars="0" w:firstLine="0"/>
                    <w:jc w:val="center"/>
                    <w:rPr>
                      <w:b/>
                      <w:bCs/>
                    </w:rPr>
                  </w:pPr>
                  <w:r>
                    <w:rPr>
                      <w:b/>
                      <w:bCs/>
                    </w:rPr>
                    <w:t>排放速率</w:t>
                  </w:r>
                  <w:r>
                    <w:rPr>
                      <w:b/>
                      <w:bCs/>
                    </w:rPr>
                    <w:t>kg/h</w:t>
                  </w:r>
                </w:p>
              </w:tc>
              <w:tc>
                <w:tcPr>
                  <w:tcW w:w="551" w:type="pct"/>
                  <w:vMerge w:val="restart"/>
                  <w:tcBorders>
                    <w:tl2br w:val="nil"/>
                    <w:tr2bl w:val="nil"/>
                  </w:tcBorders>
                  <w:vAlign w:val="center"/>
                </w:tcPr>
                <w:p w:rsidR="000E7247" w:rsidRDefault="009C0253">
                  <w:pPr>
                    <w:spacing w:line="240" w:lineRule="auto"/>
                    <w:ind w:firstLineChars="0" w:firstLine="0"/>
                    <w:jc w:val="center"/>
                    <w:rPr>
                      <w:b/>
                      <w:bCs/>
                    </w:rPr>
                  </w:pPr>
                  <w:r>
                    <w:rPr>
                      <w:b/>
                      <w:bCs/>
                    </w:rPr>
                    <w:t>排放浓度</w:t>
                  </w:r>
                  <w:r>
                    <w:rPr>
                      <w:b/>
                      <w:bCs/>
                    </w:rPr>
                    <w:t>mg/m</w:t>
                  </w:r>
                  <w:r>
                    <w:rPr>
                      <w:b/>
                      <w:bCs/>
                      <w:vertAlign w:val="superscript"/>
                    </w:rPr>
                    <w:t>3</w:t>
                  </w:r>
                </w:p>
              </w:tc>
            </w:tr>
            <w:tr w:rsidR="000E7247">
              <w:trPr>
                <w:trHeight w:val="340"/>
                <w:jc w:val="center"/>
              </w:trPr>
              <w:tc>
                <w:tcPr>
                  <w:tcW w:w="601"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34"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45"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541"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503"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65"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373"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541" w:type="pct"/>
                  <w:vMerge/>
                  <w:tcBorders>
                    <w:tl2br w:val="nil"/>
                    <w:tr2bl w:val="nil"/>
                  </w:tcBorders>
                  <w:vAlign w:val="center"/>
                </w:tcPr>
                <w:p w:rsidR="000E7247" w:rsidRDefault="000E7247">
                  <w:pPr>
                    <w:spacing w:line="240" w:lineRule="auto"/>
                    <w:ind w:firstLineChars="0" w:firstLine="0"/>
                    <w:jc w:val="center"/>
                    <w:rPr>
                      <w:b/>
                      <w:bCs/>
                    </w:rPr>
                  </w:pPr>
                </w:p>
              </w:tc>
              <w:tc>
                <w:tcPr>
                  <w:tcW w:w="541" w:type="pct"/>
                  <w:vMerge/>
                  <w:tcBorders>
                    <w:tl2br w:val="nil"/>
                    <w:tr2bl w:val="nil"/>
                  </w:tcBorders>
                  <w:vAlign w:val="center"/>
                </w:tcPr>
                <w:p w:rsidR="000E7247" w:rsidRDefault="000E7247">
                  <w:pPr>
                    <w:spacing w:line="240" w:lineRule="auto"/>
                    <w:ind w:firstLineChars="0" w:firstLine="0"/>
                    <w:jc w:val="center"/>
                    <w:rPr>
                      <w:b/>
                      <w:bCs/>
                    </w:rPr>
                  </w:pPr>
                </w:p>
              </w:tc>
              <w:tc>
                <w:tcPr>
                  <w:tcW w:w="551" w:type="pct"/>
                  <w:vMerge/>
                  <w:tcBorders>
                    <w:tl2br w:val="nil"/>
                    <w:tr2bl w:val="nil"/>
                  </w:tcBorders>
                  <w:vAlign w:val="center"/>
                </w:tcPr>
                <w:p w:rsidR="000E7247" w:rsidRDefault="000E7247">
                  <w:pPr>
                    <w:spacing w:line="240" w:lineRule="auto"/>
                    <w:ind w:firstLineChars="0" w:firstLine="0"/>
                    <w:jc w:val="center"/>
                    <w:rPr>
                      <w:b/>
                      <w:bCs/>
                    </w:rPr>
                  </w:pPr>
                </w:p>
              </w:tc>
            </w:tr>
            <w:tr w:rsidR="000E7247">
              <w:trPr>
                <w:trHeight w:val="90"/>
                <w:jc w:val="center"/>
              </w:trPr>
              <w:tc>
                <w:tcPr>
                  <w:tcW w:w="601" w:type="pct"/>
                  <w:vMerge w:val="restart"/>
                  <w:tcBorders>
                    <w:tl2br w:val="nil"/>
                    <w:tr2bl w:val="nil"/>
                  </w:tcBorders>
                  <w:vAlign w:val="center"/>
                </w:tcPr>
                <w:p w:rsidR="000E7247" w:rsidRDefault="009C0253">
                  <w:pPr>
                    <w:adjustRightInd w:val="0"/>
                    <w:spacing w:line="240" w:lineRule="auto"/>
                    <w:ind w:firstLineChars="0" w:firstLine="0"/>
                    <w:jc w:val="center"/>
                    <w:rPr>
                      <w:kern w:val="0"/>
                    </w:rPr>
                  </w:pPr>
                  <w:r>
                    <w:rPr>
                      <w:rFonts w:hint="eastAsia"/>
                    </w:rPr>
                    <w:t>天然气燃烧、物料粉磨</w:t>
                  </w:r>
                  <w:r>
                    <w:rPr>
                      <w:rFonts w:hint="eastAsia"/>
                    </w:rPr>
                    <w:t>G1</w:t>
                  </w:r>
                </w:p>
              </w:tc>
              <w:tc>
                <w:tcPr>
                  <w:tcW w:w="434" w:type="pct"/>
                  <w:vMerge w:val="restar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1</w:t>
                  </w:r>
                  <w:r>
                    <w:rPr>
                      <w:rFonts w:hint="eastAsia"/>
                      <w:kern w:val="0"/>
                    </w:rPr>
                    <w:t>#</w:t>
                  </w:r>
                  <w:r>
                    <w:rPr>
                      <w:rFonts w:hint="eastAsia"/>
                      <w:kern w:val="0"/>
                    </w:rPr>
                    <w:t>排气筒</w:t>
                  </w:r>
                </w:p>
              </w:tc>
              <w:tc>
                <w:tcPr>
                  <w:tcW w:w="445"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kern w:val="0"/>
                    </w:rPr>
                    <w:t>颗粒物</w:t>
                  </w:r>
                </w:p>
              </w:tc>
              <w:tc>
                <w:tcPr>
                  <w:tcW w:w="541"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15.055</w:t>
                  </w:r>
                </w:p>
              </w:tc>
              <w:tc>
                <w:tcPr>
                  <w:tcW w:w="503" w:type="pct"/>
                  <w:tcBorders>
                    <w:tl2br w:val="nil"/>
                    <w:tr2bl w:val="nil"/>
                  </w:tcBorders>
                  <w:vAlign w:val="center"/>
                </w:tcPr>
                <w:p w:rsidR="000E7247" w:rsidRDefault="009C0253">
                  <w:pPr>
                    <w:snapToGrid/>
                    <w:spacing w:line="240" w:lineRule="auto"/>
                    <w:ind w:firstLineChars="0" w:firstLine="0"/>
                    <w:jc w:val="center"/>
                    <w:rPr>
                      <w:kern w:val="0"/>
                    </w:rPr>
                  </w:pPr>
                  <w:r>
                    <w:rPr>
                      <w:rFonts w:hint="eastAsia"/>
                      <w:kern w:val="0"/>
                    </w:rPr>
                    <w:t>2.09</w:t>
                  </w:r>
                </w:p>
              </w:tc>
              <w:tc>
                <w:tcPr>
                  <w:tcW w:w="465"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布袋除尘系统</w:t>
                  </w:r>
                  <w:r>
                    <w:rPr>
                      <w:rFonts w:hint="eastAsia"/>
                    </w:rPr>
                    <w:t>99%</w:t>
                  </w:r>
                </w:p>
              </w:tc>
              <w:tc>
                <w:tcPr>
                  <w:tcW w:w="373"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pPr>
                  <w:r>
                    <w:t>有</w:t>
                  </w:r>
                  <w:r>
                    <w:t>组织</w:t>
                  </w:r>
                  <w:r>
                    <w:rPr>
                      <w:rFonts w:hint="eastAsia"/>
                    </w:rPr>
                    <w:t>连续排放排放时间</w:t>
                  </w:r>
                  <w:r>
                    <w:rPr>
                      <w:rFonts w:hint="eastAsia"/>
                    </w:rPr>
                    <w:t>7200h</w:t>
                  </w:r>
                </w:p>
              </w:tc>
              <w:tc>
                <w:tcPr>
                  <w:tcW w:w="541"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0.151</w:t>
                  </w:r>
                </w:p>
              </w:tc>
              <w:tc>
                <w:tcPr>
                  <w:tcW w:w="541"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0.021</w:t>
                  </w:r>
                </w:p>
              </w:tc>
              <w:tc>
                <w:tcPr>
                  <w:tcW w:w="55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4.194</w:t>
                  </w:r>
                </w:p>
              </w:tc>
            </w:tr>
            <w:tr w:rsidR="000E7247">
              <w:trPr>
                <w:trHeight w:val="90"/>
                <w:jc w:val="center"/>
              </w:trPr>
              <w:tc>
                <w:tcPr>
                  <w:tcW w:w="601" w:type="pct"/>
                  <w:vMerge/>
                  <w:tcBorders>
                    <w:tl2br w:val="nil"/>
                    <w:tr2bl w:val="nil"/>
                  </w:tcBorders>
                  <w:vAlign w:val="center"/>
                </w:tcPr>
                <w:p w:rsidR="000E7247" w:rsidRDefault="000E7247">
                  <w:pPr>
                    <w:snapToGrid/>
                    <w:spacing w:line="240" w:lineRule="auto"/>
                    <w:ind w:firstLineChars="0" w:firstLine="0"/>
                    <w:contextualSpacing/>
                    <w:jc w:val="center"/>
                  </w:pPr>
                </w:p>
              </w:tc>
              <w:tc>
                <w:tcPr>
                  <w:tcW w:w="434" w:type="pct"/>
                  <w:vMerge/>
                  <w:tcBorders>
                    <w:tl2br w:val="nil"/>
                    <w:tr2bl w:val="nil"/>
                  </w:tcBorders>
                  <w:vAlign w:val="center"/>
                </w:tcPr>
                <w:p w:rsidR="000E7247" w:rsidRDefault="000E7247">
                  <w:pPr>
                    <w:snapToGrid/>
                    <w:spacing w:line="240" w:lineRule="auto"/>
                    <w:ind w:firstLineChars="0" w:firstLine="0"/>
                    <w:contextualSpacing/>
                    <w:jc w:val="center"/>
                  </w:pPr>
                </w:p>
              </w:tc>
              <w:tc>
                <w:tcPr>
                  <w:tcW w:w="445"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SO</w:t>
                  </w:r>
                  <w:r>
                    <w:rPr>
                      <w:rFonts w:hint="eastAsia"/>
                      <w:kern w:val="0"/>
                      <w:vertAlign w:val="subscript"/>
                    </w:rPr>
                    <w:t>2</w:t>
                  </w:r>
                </w:p>
              </w:tc>
              <w:tc>
                <w:tcPr>
                  <w:tcW w:w="54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0.116</w:t>
                  </w:r>
                </w:p>
              </w:tc>
              <w:tc>
                <w:tcPr>
                  <w:tcW w:w="503"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0.016</w:t>
                  </w:r>
                </w:p>
              </w:tc>
              <w:tc>
                <w:tcPr>
                  <w:tcW w:w="465"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w:t>
                  </w:r>
                </w:p>
              </w:tc>
              <w:tc>
                <w:tcPr>
                  <w:tcW w:w="373"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0.116</w:t>
                  </w: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b/>
                      <w:bCs/>
                      <w:kern w:val="0"/>
                    </w:rPr>
                  </w:pPr>
                  <w:r>
                    <w:rPr>
                      <w:rFonts w:hint="eastAsia"/>
                      <w:kern w:val="0"/>
                    </w:rPr>
                    <w:t>0.016</w:t>
                  </w:r>
                </w:p>
              </w:tc>
              <w:tc>
                <w:tcPr>
                  <w:tcW w:w="55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3.222</w:t>
                  </w:r>
                </w:p>
              </w:tc>
            </w:tr>
            <w:tr w:rsidR="000E7247">
              <w:trPr>
                <w:trHeight w:val="90"/>
                <w:jc w:val="center"/>
              </w:trPr>
              <w:tc>
                <w:tcPr>
                  <w:tcW w:w="601"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34"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45"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NO</w:t>
                  </w:r>
                  <w:r>
                    <w:rPr>
                      <w:rFonts w:hint="eastAsia"/>
                      <w:kern w:val="0"/>
                      <w:vertAlign w:val="subscript"/>
                    </w:rPr>
                    <w:t>x</w:t>
                  </w:r>
                </w:p>
              </w:tc>
              <w:tc>
                <w:tcPr>
                  <w:tcW w:w="54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0.33</w:t>
                  </w:r>
                </w:p>
              </w:tc>
              <w:tc>
                <w:tcPr>
                  <w:tcW w:w="503"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0.046</w:t>
                  </w:r>
                </w:p>
              </w:tc>
              <w:tc>
                <w:tcPr>
                  <w:tcW w:w="465"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w:t>
                  </w:r>
                </w:p>
              </w:tc>
              <w:tc>
                <w:tcPr>
                  <w:tcW w:w="373"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0.33</w:t>
                  </w: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0.046</w:t>
                  </w:r>
                </w:p>
              </w:tc>
              <w:tc>
                <w:tcPr>
                  <w:tcW w:w="55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9.167</w:t>
                  </w:r>
                </w:p>
              </w:tc>
            </w:tr>
            <w:tr w:rsidR="000E7247">
              <w:trPr>
                <w:trHeight w:val="340"/>
                <w:jc w:val="center"/>
              </w:trPr>
              <w:tc>
                <w:tcPr>
                  <w:tcW w:w="601"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产品仓储存</w:t>
                  </w:r>
                  <w:r>
                    <w:rPr>
                      <w:rFonts w:hint="eastAsia"/>
                      <w:kern w:val="0"/>
                    </w:rPr>
                    <w:t>G2</w:t>
                  </w:r>
                  <w:r>
                    <w:rPr>
                      <w:rFonts w:hint="eastAsia"/>
                      <w:kern w:val="0"/>
                    </w:rPr>
                    <w:t>废气</w:t>
                  </w:r>
                </w:p>
              </w:tc>
              <w:tc>
                <w:tcPr>
                  <w:tcW w:w="434"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2</w:t>
                  </w:r>
                  <w:r>
                    <w:rPr>
                      <w:rFonts w:hint="eastAsia"/>
                      <w:kern w:val="0"/>
                    </w:rPr>
                    <w:t>#</w:t>
                  </w:r>
                  <w:r>
                    <w:rPr>
                      <w:rFonts w:hint="eastAsia"/>
                      <w:kern w:val="0"/>
                    </w:rPr>
                    <w:t>排气筒</w:t>
                  </w:r>
                </w:p>
              </w:tc>
              <w:tc>
                <w:tcPr>
                  <w:tcW w:w="445"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kern w:val="0"/>
                    </w:rPr>
                    <w:t>颗粒物</w:t>
                  </w:r>
                </w:p>
              </w:tc>
              <w:tc>
                <w:tcPr>
                  <w:tcW w:w="541" w:type="pct"/>
                  <w:tcBorders>
                    <w:tl2br w:val="nil"/>
                    <w:tr2bl w:val="nil"/>
                  </w:tcBorders>
                  <w:vAlign w:val="center"/>
                </w:tcPr>
                <w:p w:rsidR="000E7247" w:rsidRDefault="009C0253">
                  <w:pPr>
                    <w:snapToGrid/>
                    <w:spacing w:line="240" w:lineRule="auto"/>
                    <w:ind w:firstLineChars="0" w:firstLine="0"/>
                    <w:contextualSpacing/>
                    <w:jc w:val="center"/>
                  </w:pPr>
                  <w:r>
                    <w:rPr>
                      <w:rFonts w:hint="eastAsia"/>
                    </w:rPr>
                    <w:t>18</w:t>
                  </w:r>
                </w:p>
              </w:tc>
              <w:tc>
                <w:tcPr>
                  <w:tcW w:w="503" w:type="pct"/>
                  <w:tcBorders>
                    <w:tl2br w:val="nil"/>
                    <w:tr2bl w:val="nil"/>
                  </w:tcBorders>
                  <w:vAlign w:val="center"/>
                </w:tcPr>
                <w:p w:rsidR="000E7247" w:rsidRDefault="009C0253">
                  <w:pPr>
                    <w:snapToGrid/>
                    <w:spacing w:line="240" w:lineRule="auto"/>
                    <w:ind w:firstLineChars="0" w:firstLine="0"/>
                    <w:contextualSpacing/>
                    <w:jc w:val="center"/>
                  </w:pPr>
                  <w:r>
                    <w:rPr>
                      <w:rFonts w:hint="eastAsia"/>
                    </w:rPr>
                    <w:t>2.5</w:t>
                  </w:r>
                </w:p>
              </w:tc>
              <w:tc>
                <w:tcPr>
                  <w:tcW w:w="465" w:type="pct"/>
                  <w:tcBorders>
                    <w:tl2br w:val="nil"/>
                    <w:tr2bl w:val="nil"/>
                  </w:tcBorders>
                  <w:vAlign w:val="center"/>
                </w:tcPr>
                <w:p w:rsidR="000E7247" w:rsidRDefault="009C0253">
                  <w:pPr>
                    <w:autoSpaceDE w:val="0"/>
                    <w:autoSpaceDN w:val="0"/>
                    <w:adjustRightInd w:val="0"/>
                    <w:spacing w:line="240" w:lineRule="auto"/>
                    <w:ind w:firstLineChars="0" w:firstLine="0"/>
                    <w:jc w:val="center"/>
                  </w:pPr>
                  <w:r>
                    <w:rPr>
                      <w:rFonts w:hint="eastAsia"/>
                      <w:kern w:val="0"/>
                    </w:rPr>
                    <w:t>布袋除尘系统</w:t>
                  </w:r>
                  <w:r>
                    <w:rPr>
                      <w:rFonts w:hint="eastAsia"/>
                      <w:kern w:val="0"/>
                    </w:rPr>
                    <w:t>99%</w:t>
                  </w:r>
                </w:p>
              </w:tc>
              <w:tc>
                <w:tcPr>
                  <w:tcW w:w="373"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pP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0.18</w:t>
                  </w: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0.025</w:t>
                  </w:r>
                </w:p>
              </w:tc>
              <w:tc>
                <w:tcPr>
                  <w:tcW w:w="1488"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5.000</w:t>
                  </w:r>
                </w:p>
              </w:tc>
            </w:tr>
            <w:tr w:rsidR="000E7247">
              <w:trPr>
                <w:trHeight w:val="110"/>
                <w:jc w:val="center"/>
              </w:trPr>
              <w:tc>
                <w:tcPr>
                  <w:tcW w:w="601" w:type="pct"/>
                  <w:tcBorders>
                    <w:tl2br w:val="nil"/>
                    <w:tr2bl w:val="nil"/>
                  </w:tcBorders>
                  <w:vAlign w:val="center"/>
                </w:tcPr>
                <w:p w:rsidR="000E7247" w:rsidRDefault="009C0253">
                  <w:pPr>
                    <w:adjustRightInd w:val="0"/>
                    <w:spacing w:line="240" w:lineRule="auto"/>
                    <w:ind w:firstLineChars="0" w:firstLine="0"/>
                    <w:jc w:val="center"/>
                    <w:rPr>
                      <w:kern w:val="0"/>
                    </w:rPr>
                  </w:pPr>
                  <w:r>
                    <w:rPr>
                      <w:rFonts w:hint="eastAsia"/>
                      <w:kern w:val="0"/>
                    </w:rPr>
                    <w:t>产品仓储存</w:t>
                  </w:r>
                  <w:r>
                    <w:rPr>
                      <w:rFonts w:hint="eastAsia"/>
                      <w:kern w:val="0"/>
                    </w:rPr>
                    <w:t>G3</w:t>
                  </w:r>
                  <w:r>
                    <w:rPr>
                      <w:rFonts w:hint="eastAsia"/>
                      <w:kern w:val="0"/>
                    </w:rPr>
                    <w:t>废气</w:t>
                  </w:r>
                </w:p>
              </w:tc>
              <w:tc>
                <w:tcPr>
                  <w:tcW w:w="434"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3#</w:t>
                  </w:r>
                  <w:r>
                    <w:rPr>
                      <w:rFonts w:hint="eastAsia"/>
                      <w:kern w:val="0"/>
                    </w:rPr>
                    <w:t>排气筒</w:t>
                  </w:r>
                </w:p>
              </w:tc>
              <w:tc>
                <w:tcPr>
                  <w:tcW w:w="445"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kern w:val="0"/>
                    </w:rPr>
                    <w:t>颗粒物</w:t>
                  </w:r>
                </w:p>
              </w:tc>
              <w:tc>
                <w:tcPr>
                  <w:tcW w:w="541" w:type="pct"/>
                  <w:tcBorders>
                    <w:tl2br w:val="nil"/>
                    <w:tr2bl w:val="nil"/>
                  </w:tcBorders>
                  <w:vAlign w:val="center"/>
                </w:tcPr>
                <w:p w:rsidR="000E7247" w:rsidRDefault="009C0253">
                  <w:pPr>
                    <w:snapToGrid/>
                    <w:spacing w:line="240" w:lineRule="auto"/>
                    <w:ind w:firstLineChars="0" w:firstLine="0"/>
                    <w:contextualSpacing/>
                    <w:jc w:val="center"/>
                  </w:pPr>
                  <w:r>
                    <w:rPr>
                      <w:rFonts w:hint="eastAsia"/>
                    </w:rPr>
                    <w:t>18</w:t>
                  </w:r>
                </w:p>
              </w:tc>
              <w:tc>
                <w:tcPr>
                  <w:tcW w:w="503" w:type="pct"/>
                  <w:tcBorders>
                    <w:tl2br w:val="nil"/>
                    <w:tr2bl w:val="nil"/>
                  </w:tcBorders>
                  <w:vAlign w:val="center"/>
                </w:tcPr>
                <w:p w:rsidR="000E7247" w:rsidRDefault="009C0253">
                  <w:pPr>
                    <w:snapToGrid/>
                    <w:spacing w:line="240" w:lineRule="auto"/>
                    <w:ind w:firstLineChars="0" w:firstLine="0"/>
                    <w:contextualSpacing/>
                    <w:jc w:val="center"/>
                  </w:pPr>
                  <w:r>
                    <w:rPr>
                      <w:rFonts w:hint="eastAsia"/>
                    </w:rPr>
                    <w:t>2.5</w:t>
                  </w:r>
                </w:p>
              </w:tc>
              <w:tc>
                <w:tcPr>
                  <w:tcW w:w="465" w:type="pct"/>
                  <w:tcBorders>
                    <w:tl2br w:val="nil"/>
                    <w:tr2bl w:val="nil"/>
                  </w:tcBorders>
                  <w:vAlign w:val="center"/>
                </w:tcPr>
                <w:p w:rsidR="000E7247" w:rsidRDefault="009C0253">
                  <w:pPr>
                    <w:autoSpaceDE w:val="0"/>
                    <w:autoSpaceDN w:val="0"/>
                    <w:adjustRightInd w:val="0"/>
                    <w:spacing w:line="240" w:lineRule="auto"/>
                    <w:ind w:firstLineChars="0" w:firstLine="0"/>
                    <w:jc w:val="center"/>
                  </w:pPr>
                  <w:r>
                    <w:rPr>
                      <w:rFonts w:hint="eastAsia"/>
                      <w:kern w:val="0"/>
                    </w:rPr>
                    <w:t>布袋除尘系统</w:t>
                  </w:r>
                  <w:r>
                    <w:rPr>
                      <w:rFonts w:hint="eastAsia"/>
                      <w:kern w:val="0"/>
                    </w:rPr>
                    <w:t>99%</w:t>
                  </w:r>
                </w:p>
              </w:tc>
              <w:tc>
                <w:tcPr>
                  <w:tcW w:w="373"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pP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0.18</w:t>
                  </w: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0.025</w:t>
                  </w:r>
                </w:p>
              </w:tc>
              <w:tc>
                <w:tcPr>
                  <w:tcW w:w="1488"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5.000</w:t>
                  </w:r>
                </w:p>
              </w:tc>
            </w:tr>
            <w:tr w:rsidR="000E7247">
              <w:trPr>
                <w:trHeight w:val="340"/>
                <w:jc w:val="center"/>
              </w:trPr>
              <w:tc>
                <w:tcPr>
                  <w:tcW w:w="601" w:type="pct"/>
                  <w:tcBorders>
                    <w:tl2br w:val="nil"/>
                    <w:tr2bl w:val="nil"/>
                  </w:tcBorders>
                  <w:vAlign w:val="center"/>
                </w:tcPr>
                <w:p w:rsidR="000E7247" w:rsidRDefault="009C0253">
                  <w:pPr>
                    <w:adjustRightInd w:val="0"/>
                    <w:spacing w:line="240" w:lineRule="auto"/>
                    <w:ind w:firstLineChars="0" w:firstLine="0"/>
                    <w:jc w:val="center"/>
                    <w:rPr>
                      <w:kern w:val="0"/>
                    </w:rPr>
                  </w:pPr>
                  <w:r>
                    <w:rPr>
                      <w:rFonts w:hint="eastAsia"/>
                      <w:kern w:val="0"/>
                    </w:rPr>
                    <w:t>产品装料</w:t>
                  </w:r>
                  <w:r>
                    <w:rPr>
                      <w:rFonts w:hint="eastAsia"/>
                      <w:kern w:val="0"/>
                    </w:rPr>
                    <w:t>G4</w:t>
                  </w:r>
                  <w:r>
                    <w:rPr>
                      <w:rFonts w:hint="eastAsia"/>
                      <w:kern w:val="0"/>
                    </w:rPr>
                    <w:t>废气</w:t>
                  </w:r>
                </w:p>
              </w:tc>
              <w:tc>
                <w:tcPr>
                  <w:tcW w:w="434"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4</w:t>
                  </w:r>
                  <w:r>
                    <w:rPr>
                      <w:rFonts w:hint="eastAsia"/>
                      <w:kern w:val="0"/>
                    </w:rPr>
                    <w:t>#</w:t>
                  </w:r>
                  <w:r>
                    <w:rPr>
                      <w:rFonts w:hint="eastAsia"/>
                      <w:kern w:val="0"/>
                    </w:rPr>
                    <w:t>排气筒</w:t>
                  </w:r>
                </w:p>
              </w:tc>
              <w:tc>
                <w:tcPr>
                  <w:tcW w:w="445"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kern w:val="0"/>
                    </w:rPr>
                    <w:t>颗粒物</w:t>
                  </w:r>
                </w:p>
              </w:tc>
              <w:tc>
                <w:tcPr>
                  <w:tcW w:w="541" w:type="pct"/>
                  <w:tcBorders>
                    <w:tl2br w:val="nil"/>
                    <w:tr2bl w:val="nil"/>
                  </w:tcBorders>
                  <w:vAlign w:val="center"/>
                </w:tcPr>
                <w:p w:rsidR="000E7247" w:rsidRDefault="009C0253">
                  <w:pPr>
                    <w:snapToGrid/>
                    <w:spacing w:line="240" w:lineRule="auto"/>
                    <w:ind w:firstLineChars="0" w:firstLine="0"/>
                    <w:contextualSpacing/>
                    <w:jc w:val="center"/>
                  </w:pPr>
                  <w:r>
                    <w:rPr>
                      <w:rFonts w:hint="eastAsia"/>
                    </w:rPr>
                    <w:t>35.4</w:t>
                  </w:r>
                </w:p>
              </w:tc>
              <w:tc>
                <w:tcPr>
                  <w:tcW w:w="503" w:type="pct"/>
                  <w:tcBorders>
                    <w:tl2br w:val="nil"/>
                    <w:tr2bl w:val="nil"/>
                  </w:tcBorders>
                  <w:vAlign w:val="center"/>
                </w:tcPr>
                <w:p w:rsidR="000E7247" w:rsidRDefault="009C0253">
                  <w:pPr>
                    <w:snapToGrid/>
                    <w:spacing w:line="240" w:lineRule="auto"/>
                    <w:ind w:firstLineChars="0" w:firstLine="0"/>
                    <w:contextualSpacing/>
                    <w:jc w:val="center"/>
                  </w:pPr>
                  <w:r>
                    <w:rPr>
                      <w:rFonts w:hint="eastAsia"/>
                    </w:rPr>
                    <w:t>4.92</w:t>
                  </w:r>
                </w:p>
              </w:tc>
              <w:tc>
                <w:tcPr>
                  <w:tcW w:w="465" w:type="pct"/>
                  <w:tcBorders>
                    <w:tl2br w:val="nil"/>
                    <w:tr2bl w:val="nil"/>
                  </w:tcBorders>
                  <w:vAlign w:val="center"/>
                </w:tcPr>
                <w:p w:rsidR="000E7247" w:rsidRDefault="009C0253">
                  <w:pPr>
                    <w:autoSpaceDE w:val="0"/>
                    <w:autoSpaceDN w:val="0"/>
                    <w:adjustRightInd w:val="0"/>
                    <w:spacing w:line="240" w:lineRule="auto"/>
                    <w:ind w:firstLineChars="0" w:firstLine="0"/>
                    <w:jc w:val="center"/>
                  </w:pPr>
                  <w:r>
                    <w:rPr>
                      <w:rFonts w:hint="eastAsia"/>
                      <w:kern w:val="0"/>
                    </w:rPr>
                    <w:t>布袋除尘系统</w:t>
                  </w:r>
                  <w:r>
                    <w:rPr>
                      <w:rFonts w:hint="eastAsia"/>
                      <w:kern w:val="0"/>
                    </w:rPr>
                    <w:t>99%</w:t>
                  </w:r>
                </w:p>
              </w:tc>
              <w:tc>
                <w:tcPr>
                  <w:tcW w:w="373"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pP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0.319</w:t>
                  </w:r>
                </w:p>
              </w:tc>
              <w:tc>
                <w:tcPr>
                  <w:tcW w:w="1461"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0.044</w:t>
                  </w:r>
                </w:p>
              </w:tc>
              <w:tc>
                <w:tcPr>
                  <w:tcW w:w="1488" w:type="dxa"/>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8.861</w:t>
                  </w:r>
                </w:p>
              </w:tc>
            </w:tr>
          </w:tbl>
          <w:p w:rsidR="000E7247" w:rsidRDefault="009C0253" w:rsidP="00A12B93">
            <w:pPr>
              <w:ind w:firstLine="420"/>
            </w:pPr>
            <w:r>
              <w:t>废气无组织产排污节点、污染物</w:t>
            </w:r>
            <w:r>
              <w:rPr>
                <w:rFonts w:hint="eastAsia"/>
              </w:rPr>
              <w:t>排放</w:t>
            </w:r>
            <w:r>
              <w:rPr>
                <w:rFonts w:hint="eastAsia"/>
              </w:rPr>
              <w:t>情况</w:t>
            </w:r>
            <w:r>
              <w:t>如</w:t>
            </w:r>
            <w:r>
              <w:rPr>
                <w:rFonts w:hint="eastAsia"/>
              </w:rPr>
              <w:t>下表</w:t>
            </w:r>
            <w:r>
              <w:t>所示。</w:t>
            </w:r>
          </w:p>
          <w:p w:rsidR="000E7247" w:rsidRDefault="009C0253">
            <w:pPr>
              <w:snapToGrid/>
              <w:spacing w:line="240" w:lineRule="auto"/>
              <w:ind w:firstLineChars="0" w:firstLine="0"/>
              <w:jc w:val="center"/>
              <w:rPr>
                <w:b/>
                <w:bCs/>
              </w:rPr>
            </w:pPr>
            <w:r>
              <w:rPr>
                <w:b/>
                <w:bCs/>
              </w:rPr>
              <w:t>表</w:t>
            </w:r>
            <w:r>
              <w:rPr>
                <w:rFonts w:hint="eastAsia"/>
                <w:b/>
                <w:bCs/>
              </w:rPr>
              <w:t>2</w:t>
            </w:r>
            <w:r>
              <w:rPr>
                <w:rFonts w:hint="eastAsia"/>
                <w:b/>
                <w:bCs/>
              </w:rPr>
              <w:t>2</w:t>
            </w:r>
            <w:r>
              <w:rPr>
                <w:b/>
                <w:bCs/>
              </w:rPr>
              <w:t xml:space="preserve">  </w:t>
            </w:r>
            <w:r>
              <w:rPr>
                <w:b/>
                <w:bCs/>
              </w:rPr>
              <w:t>废</w:t>
            </w:r>
            <w:r>
              <w:rPr>
                <w:b/>
                <w:bCs/>
              </w:rPr>
              <w:t>气无组织产排污节点、污染物及达标情况信息表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68"/>
              <w:gridCol w:w="1342"/>
              <w:gridCol w:w="1193"/>
              <w:gridCol w:w="1716"/>
              <w:gridCol w:w="982"/>
              <w:gridCol w:w="1659"/>
              <w:gridCol w:w="1128"/>
              <w:gridCol w:w="1138"/>
              <w:gridCol w:w="1316"/>
              <w:gridCol w:w="1446"/>
            </w:tblGrid>
            <w:tr w:rsidR="000E7247">
              <w:trPr>
                <w:trHeight w:val="340"/>
                <w:jc w:val="center"/>
              </w:trPr>
              <w:tc>
                <w:tcPr>
                  <w:tcW w:w="580"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产污环节</w:t>
                  </w:r>
                </w:p>
              </w:tc>
              <w:tc>
                <w:tcPr>
                  <w:tcW w:w="497"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污染物种类</w:t>
                  </w:r>
                </w:p>
              </w:tc>
              <w:tc>
                <w:tcPr>
                  <w:tcW w:w="442"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产生量</w:t>
                  </w:r>
                  <w:r>
                    <w:rPr>
                      <w:b/>
                      <w:bCs/>
                    </w:rPr>
                    <w:t>t/a</w:t>
                  </w:r>
                </w:p>
              </w:tc>
              <w:tc>
                <w:tcPr>
                  <w:tcW w:w="635"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治理设施</w:t>
                  </w:r>
                </w:p>
              </w:tc>
              <w:tc>
                <w:tcPr>
                  <w:tcW w:w="364"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未收集效率</w:t>
                  </w:r>
                  <w:r>
                    <w:rPr>
                      <w:b/>
                      <w:bCs/>
                    </w:rPr>
                    <w:t>%</w:t>
                  </w:r>
                </w:p>
              </w:tc>
              <w:tc>
                <w:tcPr>
                  <w:tcW w:w="614"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排放形式</w:t>
                  </w:r>
                </w:p>
              </w:tc>
              <w:tc>
                <w:tcPr>
                  <w:tcW w:w="418"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排放位置</w:t>
                  </w:r>
                </w:p>
              </w:tc>
              <w:tc>
                <w:tcPr>
                  <w:tcW w:w="422" w:type="pct"/>
                  <w:vMerge w:val="restart"/>
                  <w:tcBorders>
                    <w:tl2br w:val="nil"/>
                    <w:tr2bl w:val="nil"/>
                  </w:tcBorders>
                  <w:vAlign w:val="center"/>
                </w:tcPr>
                <w:p w:rsidR="000E7247" w:rsidRDefault="009C0253">
                  <w:pPr>
                    <w:spacing w:line="240" w:lineRule="auto"/>
                    <w:ind w:firstLineChars="0" w:firstLine="0"/>
                    <w:jc w:val="center"/>
                    <w:rPr>
                      <w:b/>
                      <w:bCs/>
                    </w:rPr>
                  </w:pPr>
                  <w:r>
                    <w:rPr>
                      <w:b/>
                      <w:bCs/>
                    </w:rPr>
                    <w:t>排放时间</w:t>
                  </w:r>
                  <w:r>
                    <w:rPr>
                      <w:b/>
                      <w:bCs/>
                    </w:rPr>
                    <w:t>h</w:t>
                  </w:r>
                </w:p>
              </w:tc>
              <w:tc>
                <w:tcPr>
                  <w:tcW w:w="488" w:type="pct"/>
                  <w:vMerge w:val="restart"/>
                  <w:tcBorders>
                    <w:tl2br w:val="nil"/>
                    <w:tr2bl w:val="nil"/>
                  </w:tcBorders>
                  <w:vAlign w:val="center"/>
                </w:tcPr>
                <w:p w:rsidR="000E7247" w:rsidRDefault="009C0253">
                  <w:pPr>
                    <w:spacing w:line="240" w:lineRule="auto"/>
                    <w:ind w:firstLineChars="0" w:firstLine="0"/>
                    <w:jc w:val="center"/>
                    <w:rPr>
                      <w:b/>
                      <w:bCs/>
                    </w:rPr>
                  </w:pPr>
                  <w:r>
                    <w:rPr>
                      <w:b/>
                      <w:bCs/>
                    </w:rPr>
                    <w:t>排放量</w:t>
                  </w:r>
                  <w:r>
                    <w:rPr>
                      <w:b/>
                      <w:bCs/>
                    </w:rPr>
                    <w:t>t/a</w:t>
                  </w:r>
                </w:p>
              </w:tc>
              <w:tc>
                <w:tcPr>
                  <w:tcW w:w="535" w:type="pct"/>
                  <w:vMerge w:val="restart"/>
                  <w:tcBorders>
                    <w:tl2br w:val="nil"/>
                    <w:tr2bl w:val="nil"/>
                  </w:tcBorders>
                  <w:vAlign w:val="center"/>
                </w:tcPr>
                <w:p w:rsidR="000E7247" w:rsidRDefault="009C0253">
                  <w:pPr>
                    <w:spacing w:line="240" w:lineRule="auto"/>
                    <w:ind w:firstLineChars="0" w:firstLine="0"/>
                    <w:jc w:val="center"/>
                    <w:rPr>
                      <w:b/>
                      <w:bCs/>
                    </w:rPr>
                  </w:pPr>
                  <w:r>
                    <w:rPr>
                      <w:b/>
                      <w:bCs/>
                    </w:rPr>
                    <w:t>排放浓度</w:t>
                  </w:r>
                  <w:r>
                    <w:rPr>
                      <w:b/>
                      <w:bCs/>
                    </w:rPr>
                    <w:t>mg/m</w:t>
                  </w:r>
                  <w:r>
                    <w:rPr>
                      <w:b/>
                      <w:bCs/>
                      <w:vertAlign w:val="superscript"/>
                    </w:rPr>
                    <w:t>3</w:t>
                  </w:r>
                </w:p>
              </w:tc>
            </w:tr>
            <w:tr w:rsidR="000E7247">
              <w:trPr>
                <w:trHeight w:val="340"/>
                <w:jc w:val="center"/>
              </w:trPr>
              <w:tc>
                <w:tcPr>
                  <w:tcW w:w="580"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97"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42"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635"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364"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614"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18"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22" w:type="pct"/>
                  <w:vMerge/>
                  <w:tcBorders>
                    <w:tl2br w:val="nil"/>
                    <w:tr2bl w:val="nil"/>
                  </w:tcBorders>
                  <w:vAlign w:val="center"/>
                </w:tcPr>
                <w:p w:rsidR="000E7247" w:rsidRDefault="000E7247">
                  <w:pPr>
                    <w:spacing w:line="240" w:lineRule="auto"/>
                    <w:ind w:firstLineChars="0" w:firstLine="0"/>
                    <w:jc w:val="center"/>
                    <w:rPr>
                      <w:b/>
                      <w:bCs/>
                    </w:rPr>
                  </w:pPr>
                </w:p>
              </w:tc>
              <w:tc>
                <w:tcPr>
                  <w:tcW w:w="488" w:type="pct"/>
                  <w:vMerge/>
                  <w:tcBorders>
                    <w:tl2br w:val="nil"/>
                    <w:tr2bl w:val="nil"/>
                  </w:tcBorders>
                  <w:vAlign w:val="center"/>
                </w:tcPr>
                <w:p w:rsidR="000E7247" w:rsidRDefault="000E7247">
                  <w:pPr>
                    <w:spacing w:line="240" w:lineRule="auto"/>
                    <w:ind w:firstLineChars="0" w:firstLine="0"/>
                    <w:jc w:val="center"/>
                    <w:rPr>
                      <w:b/>
                      <w:bCs/>
                    </w:rPr>
                  </w:pPr>
                </w:p>
              </w:tc>
              <w:tc>
                <w:tcPr>
                  <w:tcW w:w="535" w:type="pct"/>
                  <w:vMerge/>
                  <w:tcBorders>
                    <w:tl2br w:val="nil"/>
                    <w:tr2bl w:val="nil"/>
                  </w:tcBorders>
                  <w:vAlign w:val="center"/>
                </w:tcPr>
                <w:p w:rsidR="000E7247" w:rsidRDefault="000E7247">
                  <w:pPr>
                    <w:spacing w:line="240" w:lineRule="auto"/>
                    <w:ind w:firstLineChars="0" w:firstLine="0"/>
                    <w:jc w:val="center"/>
                    <w:rPr>
                      <w:b/>
                      <w:bCs/>
                    </w:rPr>
                  </w:pPr>
                </w:p>
              </w:tc>
            </w:tr>
            <w:tr w:rsidR="000E7247">
              <w:trPr>
                <w:trHeight w:val="340"/>
                <w:jc w:val="center"/>
              </w:trPr>
              <w:tc>
                <w:tcPr>
                  <w:tcW w:w="58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原料装卸堆放；</w:t>
                  </w:r>
                  <w:r>
                    <w:rPr>
                      <w:rFonts w:hint="eastAsia"/>
                      <w:kern w:val="0"/>
                    </w:rPr>
                    <w:t>G5</w:t>
                  </w:r>
                  <w:r>
                    <w:rPr>
                      <w:rFonts w:hint="eastAsia"/>
                      <w:kern w:val="0"/>
                    </w:rPr>
                    <w:t>废气</w:t>
                  </w:r>
                </w:p>
              </w:tc>
              <w:tc>
                <w:tcPr>
                  <w:tcW w:w="497" w:type="pct"/>
                  <w:vMerge w:val="restart"/>
                  <w:tcBorders>
                    <w:tl2br w:val="nil"/>
                    <w:tr2bl w:val="nil"/>
                  </w:tcBorders>
                  <w:vAlign w:val="center"/>
                </w:tcPr>
                <w:p w:rsidR="000E7247" w:rsidRDefault="009C0253">
                  <w:pPr>
                    <w:snapToGrid/>
                    <w:spacing w:line="240" w:lineRule="auto"/>
                    <w:ind w:firstLineChars="0" w:firstLine="0"/>
                    <w:contextualSpacing/>
                    <w:jc w:val="center"/>
                    <w:rPr>
                      <w:kern w:val="0"/>
                    </w:rPr>
                  </w:pPr>
                  <w:r>
                    <w:rPr>
                      <w:kern w:val="0"/>
                    </w:rPr>
                    <w:t>颗粒物</w:t>
                  </w:r>
                </w:p>
              </w:tc>
              <w:tc>
                <w:tcPr>
                  <w:tcW w:w="442" w:type="pct"/>
                  <w:vMerge w:val="restar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131.04</w:t>
                  </w:r>
                </w:p>
              </w:tc>
              <w:tc>
                <w:tcPr>
                  <w:tcW w:w="635"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原料仓库封闭，堆场洒水喷淋</w:t>
                  </w:r>
                </w:p>
              </w:tc>
              <w:tc>
                <w:tcPr>
                  <w:tcW w:w="364"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w:t>
                  </w:r>
                </w:p>
              </w:tc>
              <w:tc>
                <w:tcPr>
                  <w:tcW w:w="614" w:type="pct"/>
                  <w:tcBorders>
                    <w:tl2br w:val="nil"/>
                    <w:tr2bl w:val="nil"/>
                  </w:tcBorders>
                  <w:vAlign w:val="center"/>
                </w:tcPr>
                <w:p w:rsidR="000E7247" w:rsidRDefault="009C0253">
                  <w:pPr>
                    <w:autoSpaceDE w:val="0"/>
                    <w:autoSpaceDN w:val="0"/>
                    <w:adjustRightInd w:val="0"/>
                    <w:spacing w:line="240" w:lineRule="auto"/>
                    <w:ind w:firstLineChars="0" w:firstLine="0"/>
                    <w:jc w:val="center"/>
                  </w:pPr>
                  <w:r>
                    <w:t>无</w:t>
                  </w:r>
                  <w:r>
                    <w:t>组织</w:t>
                  </w:r>
                  <w:r>
                    <w:t xml:space="preserve"> </w:t>
                  </w:r>
                  <w:r>
                    <w:rPr>
                      <w:rFonts w:hint="eastAsia"/>
                    </w:rPr>
                    <w:t>连续</w:t>
                  </w:r>
                </w:p>
              </w:tc>
              <w:tc>
                <w:tcPr>
                  <w:tcW w:w="418"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pPr>
                  <w:r>
                    <w:rPr>
                      <w:rFonts w:hint="eastAsia"/>
                    </w:rPr>
                    <w:t>厂界</w:t>
                  </w:r>
                </w:p>
              </w:tc>
              <w:tc>
                <w:tcPr>
                  <w:tcW w:w="422" w:type="pct"/>
                  <w:vMerge w:val="restar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7200</w:t>
                  </w:r>
                </w:p>
              </w:tc>
              <w:tc>
                <w:tcPr>
                  <w:tcW w:w="488" w:type="pct"/>
                  <w:vMerge w:val="restar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9.915</w:t>
                  </w:r>
                </w:p>
              </w:tc>
              <w:tc>
                <w:tcPr>
                  <w:tcW w:w="535" w:type="pct"/>
                  <w:vMerge w:val="restart"/>
                  <w:tcBorders>
                    <w:tl2br w:val="nil"/>
                    <w:tr2bl w:val="nil"/>
                  </w:tcBorders>
                  <w:vAlign w:val="center"/>
                </w:tcPr>
                <w:p w:rsidR="000E7247" w:rsidRDefault="009C0253">
                  <w:pPr>
                    <w:snapToGrid/>
                    <w:spacing w:line="240" w:lineRule="auto"/>
                    <w:ind w:firstLineChars="0" w:firstLine="0"/>
                    <w:contextualSpacing/>
                    <w:jc w:val="center"/>
                    <w:rPr>
                      <w:kern w:val="0"/>
                    </w:rPr>
                  </w:pPr>
                  <w:r>
                    <w:rPr>
                      <w:kern w:val="0"/>
                    </w:rPr>
                    <w:t>&lt;</w:t>
                  </w:r>
                  <w:r>
                    <w:rPr>
                      <w:rFonts w:hint="eastAsia"/>
                      <w:kern w:val="0"/>
                    </w:rPr>
                    <w:t>0.5</w:t>
                  </w:r>
                </w:p>
              </w:tc>
            </w:tr>
            <w:tr w:rsidR="000E7247">
              <w:trPr>
                <w:trHeight w:val="340"/>
                <w:jc w:val="center"/>
              </w:trPr>
              <w:tc>
                <w:tcPr>
                  <w:tcW w:w="58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产品装料未收集废气废气</w:t>
                  </w:r>
                </w:p>
              </w:tc>
              <w:tc>
                <w:tcPr>
                  <w:tcW w:w="497"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42" w:type="pct"/>
                  <w:vMerge/>
                  <w:tcBorders>
                    <w:tl2br w:val="nil"/>
                    <w:tr2bl w:val="nil"/>
                  </w:tcBorders>
                  <w:vAlign w:val="center"/>
                </w:tcPr>
                <w:p w:rsidR="000E7247" w:rsidRDefault="000E7247">
                  <w:pPr>
                    <w:pStyle w:val="2"/>
                    <w:snapToGrid/>
                    <w:spacing w:after="0" w:line="240" w:lineRule="auto"/>
                    <w:ind w:firstLineChars="0" w:firstLine="0"/>
                    <w:jc w:val="center"/>
                  </w:pPr>
                </w:p>
              </w:tc>
              <w:tc>
                <w:tcPr>
                  <w:tcW w:w="635"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集气罩收集，</w:t>
                  </w:r>
                  <w:r>
                    <w:t>加强管理</w:t>
                  </w:r>
                </w:p>
              </w:tc>
              <w:tc>
                <w:tcPr>
                  <w:tcW w:w="364"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5</w:t>
                  </w:r>
                </w:p>
              </w:tc>
              <w:tc>
                <w:tcPr>
                  <w:tcW w:w="614" w:type="pct"/>
                  <w:tcBorders>
                    <w:tl2br w:val="nil"/>
                    <w:tr2bl w:val="nil"/>
                  </w:tcBorders>
                  <w:vAlign w:val="center"/>
                </w:tcPr>
                <w:p w:rsidR="000E7247" w:rsidRDefault="009C0253">
                  <w:pPr>
                    <w:autoSpaceDE w:val="0"/>
                    <w:autoSpaceDN w:val="0"/>
                    <w:adjustRightInd w:val="0"/>
                    <w:spacing w:line="240" w:lineRule="auto"/>
                    <w:ind w:firstLineChars="0" w:firstLine="0"/>
                    <w:jc w:val="center"/>
                  </w:pPr>
                  <w:r>
                    <w:t>无</w:t>
                  </w:r>
                  <w:r>
                    <w:t>组织</w:t>
                  </w:r>
                  <w:r>
                    <w:t xml:space="preserve"> </w:t>
                  </w:r>
                  <w:r>
                    <w:rPr>
                      <w:rFonts w:hint="eastAsia"/>
                    </w:rPr>
                    <w:t>间断</w:t>
                  </w:r>
                </w:p>
              </w:tc>
              <w:tc>
                <w:tcPr>
                  <w:tcW w:w="418"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pPr>
                </w:p>
              </w:tc>
              <w:tc>
                <w:tcPr>
                  <w:tcW w:w="422" w:type="pct"/>
                  <w:vMerge/>
                  <w:tcBorders>
                    <w:tl2br w:val="nil"/>
                    <w:tr2bl w:val="nil"/>
                  </w:tcBorders>
                  <w:vAlign w:val="center"/>
                </w:tcPr>
                <w:p w:rsidR="000E7247" w:rsidRDefault="000E7247">
                  <w:pPr>
                    <w:pStyle w:val="2"/>
                    <w:snapToGrid/>
                    <w:spacing w:after="0" w:line="240" w:lineRule="auto"/>
                    <w:ind w:firstLineChars="0" w:firstLine="0"/>
                    <w:jc w:val="center"/>
                  </w:pPr>
                </w:p>
              </w:tc>
              <w:tc>
                <w:tcPr>
                  <w:tcW w:w="488" w:type="pct"/>
                  <w:vMerge/>
                  <w:tcBorders>
                    <w:tl2br w:val="nil"/>
                    <w:tr2bl w:val="nil"/>
                  </w:tcBorders>
                  <w:vAlign w:val="center"/>
                </w:tcPr>
                <w:p w:rsidR="000E7247" w:rsidRDefault="000E7247">
                  <w:pPr>
                    <w:pStyle w:val="2"/>
                    <w:snapToGrid/>
                    <w:spacing w:after="0" w:line="240" w:lineRule="auto"/>
                    <w:ind w:firstLineChars="0" w:firstLine="0"/>
                    <w:jc w:val="center"/>
                  </w:pPr>
                </w:p>
              </w:tc>
              <w:tc>
                <w:tcPr>
                  <w:tcW w:w="535"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r>
          </w:tbl>
          <w:p w:rsidR="000E7247" w:rsidRDefault="009C0253" w:rsidP="00A12B93">
            <w:pPr>
              <w:ind w:firstLine="420"/>
              <w:rPr>
                <w:bCs/>
              </w:rPr>
            </w:pPr>
            <w:r>
              <w:rPr>
                <w:rFonts w:hint="eastAsia"/>
                <w:bCs/>
              </w:rPr>
              <w:t>有组织排放和无组织排放执行标准如下表所示。</w:t>
            </w:r>
          </w:p>
          <w:p w:rsidR="000E7247" w:rsidRDefault="000E7247">
            <w:pPr>
              <w:spacing w:line="240" w:lineRule="auto"/>
              <w:ind w:firstLineChars="0" w:firstLine="0"/>
              <w:jc w:val="center"/>
              <w:rPr>
                <w:b/>
                <w:bCs/>
              </w:rPr>
            </w:pPr>
          </w:p>
          <w:p w:rsidR="000E7247" w:rsidRDefault="009C0253">
            <w:pPr>
              <w:spacing w:line="240" w:lineRule="auto"/>
              <w:ind w:firstLineChars="0" w:firstLine="0"/>
              <w:jc w:val="center"/>
              <w:rPr>
                <w:b/>
                <w:bCs/>
              </w:rPr>
            </w:pPr>
            <w:r>
              <w:rPr>
                <w:b/>
                <w:bCs/>
              </w:rPr>
              <w:lastRenderedPageBreak/>
              <w:t>表</w:t>
            </w:r>
            <w:r>
              <w:rPr>
                <w:rFonts w:hint="eastAsia"/>
                <w:b/>
                <w:bCs/>
              </w:rPr>
              <w:t>2</w:t>
            </w:r>
            <w:r>
              <w:rPr>
                <w:rFonts w:hint="eastAsia"/>
                <w:b/>
                <w:bCs/>
              </w:rPr>
              <w:t xml:space="preserve">3 </w:t>
            </w:r>
            <w:r>
              <w:rPr>
                <w:b/>
                <w:bCs/>
              </w:rPr>
              <w:t xml:space="preserve"> </w:t>
            </w:r>
            <w:r>
              <w:rPr>
                <w:rFonts w:hint="eastAsia"/>
                <w:b/>
                <w:bCs/>
              </w:rPr>
              <w:t>有组织排放和无组织排放执行标准</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075"/>
              <w:gridCol w:w="1188"/>
              <w:gridCol w:w="1234"/>
              <w:gridCol w:w="6035"/>
              <w:gridCol w:w="62"/>
              <w:gridCol w:w="1138"/>
              <w:gridCol w:w="982"/>
              <w:gridCol w:w="774"/>
            </w:tblGrid>
            <w:tr w:rsidR="000E7247">
              <w:trPr>
                <w:trHeight w:val="340"/>
                <w:jc w:val="center"/>
              </w:trPr>
              <w:tc>
                <w:tcPr>
                  <w:tcW w:w="769"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产污环节</w:t>
                  </w:r>
                </w:p>
              </w:tc>
              <w:tc>
                <w:tcPr>
                  <w:tcW w:w="440"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排放口编号</w:t>
                  </w:r>
                </w:p>
              </w:tc>
              <w:tc>
                <w:tcPr>
                  <w:tcW w:w="457" w:type="pct"/>
                  <w:vMerge w:val="restart"/>
                  <w:tcBorders>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rFonts w:hint="eastAsia"/>
                      <w:b/>
                      <w:bCs/>
                    </w:rPr>
                    <w:t>污染物种类</w:t>
                  </w:r>
                </w:p>
              </w:tc>
              <w:tc>
                <w:tcPr>
                  <w:tcW w:w="3045" w:type="pct"/>
                  <w:gridSpan w:val="4"/>
                  <w:tcBorders>
                    <w:tl2br w:val="nil"/>
                    <w:tr2bl w:val="nil"/>
                  </w:tcBorders>
                  <w:vAlign w:val="center"/>
                </w:tcPr>
                <w:p w:rsidR="000E7247" w:rsidRDefault="009C0253">
                  <w:pPr>
                    <w:spacing w:line="240" w:lineRule="auto"/>
                    <w:ind w:firstLineChars="0" w:firstLine="0"/>
                    <w:jc w:val="center"/>
                    <w:rPr>
                      <w:b/>
                      <w:bCs/>
                    </w:rPr>
                  </w:pPr>
                  <w:r>
                    <w:rPr>
                      <w:b/>
                      <w:bCs/>
                    </w:rPr>
                    <w:t>国家及地方污染物排放标准</w:t>
                  </w:r>
                </w:p>
              </w:tc>
              <w:tc>
                <w:tcPr>
                  <w:tcW w:w="287" w:type="pct"/>
                  <w:vMerge w:val="restart"/>
                  <w:tcBorders>
                    <w:tl2br w:val="nil"/>
                    <w:tr2bl w:val="nil"/>
                  </w:tcBorders>
                  <w:vAlign w:val="center"/>
                </w:tcPr>
                <w:p w:rsidR="000E7247" w:rsidRDefault="009C0253">
                  <w:pPr>
                    <w:spacing w:line="240" w:lineRule="auto"/>
                    <w:ind w:firstLineChars="0" w:firstLine="0"/>
                    <w:jc w:val="center"/>
                    <w:rPr>
                      <w:b/>
                      <w:bCs/>
                    </w:rPr>
                  </w:pPr>
                  <w:r>
                    <w:rPr>
                      <w:b/>
                      <w:bCs/>
                    </w:rPr>
                    <w:t>达标情况</w:t>
                  </w:r>
                </w:p>
              </w:tc>
            </w:tr>
            <w:tr w:rsidR="000E7247">
              <w:trPr>
                <w:trHeight w:val="340"/>
                <w:jc w:val="center"/>
              </w:trPr>
              <w:tc>
                <w:tcPr>
                  <w:tcW w:w="769"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40"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57"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2259" w:type="pct"/>
                  <w:gridSpan w:val="2"/>
                  <w:tcBorders>
                    <w:tl2br w:val="nil"/>
                    <w:tr2bl w:val="nil"/>
                  </w:tcBorders>
                  <w:vAlign w:val="center"/>
                </w:tcPr>
                <w:p w:rsidR="000E7247" w:rsidRDefault="009C0253">
                  <w:pPr>
                    <w:spacing w:line="240" w:lineRule="auto"/>
                    <w:ind w:firstLineChars="0" w:firstLine="0"/>
                    <w:jc w:val="center"/>
                    <w:rPr>
                      <w:b/>
                      <w:bCs/>
                    </w:rPr>
                  </w:pPr>
                  <w:r>
                    <w:rPr>
                      <w:b/>
                      <w:bCs/>
                    </w:rPr>
                    <w:t>名称</w:t>
                  </w:r>
                </w:p>
              </w:tc>
              <w:tc>
                <w:tcPr>
                  <w:tcW w:w="422" w:type="pct"/>
                  <w:tcBorders>
                    <w:tl2br w:val="nil"/>
                    <w:tr2bl w:val="nil"/>
                  </w:tcBorders>
                  <w:vAlign w:val="center"/>
                </w:tcPr>
                <w:p w:rsidR="000E7247" w:rsidRDefault="009C0253">
                  <w:pPr>
                    <w:spacing w:line="240" w:lineRule="auto"/>
                    <w:ind w:firstLineChars="0" w:firstLine="0"/>
                    <w:jc w:val="center"/>
                    <w:rPr>
                      <w:b/>
                      <w:bCs/>
                    </w:rPr>
                  </w:pPr>
                  <w:r>
                    <w:rPr>
                      <w:b/>
                      <w:bCs/>
                    </w:rPr>
                    <w:t>浓度限值</w:t>
                  </w:r>
                  <w:r>
                    <w:rPr>
                      <w:b/>
                      <w:bCs/>
                    </w:rPr>
                    <w:t>mg/m</w:t>
                  </w:r>
                  <w:r>
                    <w:rPr>
                      <w:b/>
                      <w:bCs/>
                      <w:vertAlign w:val="superscript"/>
                    </w:rPr>
                    <w:t>3</w:t>
                  </w:r>
                </w:p>
              </w:tc>
              <w:tc>
                <w:tcPr>
                  <w:tcW w:w="364" w:type="pct"/>
                  <w:tcBorders>
                    <w:tl2br w:val="nil"/>
                    <w:tr2bl w:val="nil"/>
                  </w:tcBorders>
                  <w:vAlign w:val="center"/>
                </w:tcPr>
                <w:p w:rsidR="000E7247" w:rsidRDefault="009C0253">
                  <w:pPr>
                    <w:spacing w:line="240" w:lineRule="auto"/>
                    <w:ind w:firstLineChars="0" w:firstLine="0"/>
                    <w:jc w:val="center"/>
                    <w:rPr>
                      <w:b/>
                      <w:bCs/>
                    </w:rPr>
                  </w:pPr>
                  <w:r>
                    <w:rPr>
                      <w:b/>
                      <w:bCs/>
                    </w:rPr>
                    <w:t>速率限值</w:t>
                  </w:r>
                  <w:r>
                    <w:rPr>
                      <w:b/>
                      <w:bCs/>
                    </w:rPr>
                    <w:t>kg/h</w:t>
                  </w:r>
                </w:p>
              </w:tc>
              <w:tc>
                <w:tcPr>
                  <w:tcW w:w="287" w:type="pct"/>
                  <w:vMerge/>
                  <w:tcBorders>
                    <w:tl2br w:val="nil"/>
                    <w:tr2bl w:val="nil"/>
                  </w:tcBorders>
                  <w:vAlign w:val="center"/>
                </w:tcPr>
                <w:p w:rsidR="000E7247" w:rsidRDefault="000E7247">
                  <w:pPr>
                    <w:spacing w:line="240" w:lineRule="auto"/>
                    <w:ind w:firstLineChars="0" w:firstLine="0"/>
                    <w:jc w:val="center"/>
                    <w:rPr>
                      <w:b/>
                      <w:bCs/>
                    </w:rPr>
                  </w:pPr>
                </w:p>
              </w:tc>
            </w:tr>
            <w:tr w:rsidR="000E7247">
              <w:trPr>
                <w:trHeight w:val="90"/>
                <w:jc w:val="center"/>
              </w:trPr>
              <w:tc>
                <w:tcPr>
                  <w:tcW w:w="769" w:type="pct"/>
                  <w:vMerge w:val="restart"/>
                  <w:tcBorders>
                    <w:tl2br w:val="nil"/>
                    <w:tr2bl w:val="nil"/>
                  </w:tcBorders>
                  <w:vAlign w:val="center"/>
                </w:tcPr>
                <w:p w:rsidR="000E7247" w:rsidRDefault="009C0253">
                  <w:pPr>
                    <w:adjustRightInd w:val="0"/>
                    <w:spacing w:line="240" w:lineRule="auto"/>
                    <w:ind w:firstLineChars="0" w:firstLine="0"/>
                    <w:jc w:val="center"/>
                    <w:rPr>
                      <w:kern w:val="0"/>
                    </w:rPr>
                  </w:pPr>
                  <w:r>
                    <w:rPr>
                      <w:rFonts w:hint="eastAsia"/>
                    </w:rPr>
                    <w:t>天然气燃烧、物料粉磨</w:t>
                  </w:r>
                  <w:r>
                    <w:rPr>
                      <w:rFonts w:hint="eastAsia"/>
                    </w:rPr>
                    <w:t>G1</w:t>
                  </w:r>
                </w:p>
              </w:tc>
              <w:tc>
                <w:tcPr>
                  <w:tcW w:w="440" w:type="pct"/>
                  <w:vMerge w:val="restar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1</w:t>
                  </w:r>
                  <w:r>
                    <w:rPr>
                      <w:rFonts w:hint="eastAsia"/>
                      <w:kern w:val="0"/>
                    </w:rPr>
                    <w:t>#</w:t>
                  </w:r>
                  <w:r>
                    <w:rPr>
                      <w:rFonts w:hint="eastAsia"/>
                      <w:kern w:val="0"/>
                    </w:rPr>
                    <w:t>排气筒</w:t>
                  </w:r>
                </w:p>
              </w:tc>
              <w:tc>
                <w:tcPr>
                  <w:tcW w:w="457"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颗粒物</w:t>
                  </w:r>
                </w:p>
              </w:tc>
              <w:tc>
                <w:tcPr>
                  <w:tcW w:w="2259" w:type="pct"/>
                  <w:gridSpan w:val="2"/>
                  <w:vMerge w:val="restar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《建材工业大气污染物排放标准》（</w:t>
                  </w:r>
                  <w:r>
                    <w:rPr>
                      <w:rFonts w:hint="eastAsia"/>
                    </w:rPr>
                    <w:t>DB/T 37/ 2373</w:t>
                  </w:r>
                  <w:r>
                    <w:rPr>
                      <w:rFonts w:hint="eastAsia"/>
                    </w:rPr>
                    <w:t>—</w:t>
                  </w:r>
                  <w:r>
                    <w:rPr>
                      <w:rFonts w:hint="eastAsia"/>
                    </w:rPr>
                    <w:t>2018</w:t>
                  </w:r>
                  <w:r>
                    <w:rPr>
                      <w:rFonts w:hint="eastAsia"/>
                    </w:rPr>
                    <w:t>）</w:t>
                  </w:r>
                </w:p>
              </w:tc>
              <w:tc>
                <w:tcPr>
                  <w:tcW w:w="422"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20</w:t>
                  </w:r>
                </w:p>
              </w:tc>
              <w:tc>
                <w:tcPr>
                  <w:tcW w:w="364"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1.75</w:t>
                  </w:r>
                </w:p>
              </w:tc>
              <w:tc>
                <w:tcPr>
                  <w:tcW w:w="287" w:type="pct"/>
                  <w:vMerge w:val="restart"/>
                  <w:tcBorders>
                    <w:tl2br w:val="nil"/>
                    <w:tr2bl w:val="nil"/>
                  </w:tcBorders>
                  <w:vAlign w:val="center"/>
                </w:tcPr>
                <w:p w:rsidR="000E7247" w:rsidRDefault="009C0253">
                  <w:pPr>
                    <w:snapToGrid/>
                    <w:spacing w:line="240" w:lineRule="auto"/>
                    <w:ind w:firstLineChars="0" w:firstLine="0"/>
                    <w:contextualSpacing/>
                    <w:jc w:val="center"/>
                    <w:rPr>
                      <w:kern w:val="0"/>
                    </w:rPr>
                  </w:pPr>
                  <w:r>
                    <w:rPr>
                      <w:kern w:val="0"/>
                    </w:rPr>
                    <w:t>达标</w:t>
                  </w:r>
                </w:p>
              </w:tc>
            </w:tr>
            <w:tr w:rsidR="000E7247">
              <w:trPr>
                <w:trHeight w:val="312"/>
                <w:jc w:val="center"/>
              </w:trPr>
              <w:tc>
                <w:tcPr>
                  <w:tcW w:w="769" w:type="pct"/>
                  <w:vMerge/>
                  <w:tcBorders>
                    <w:tl2br w:val="nil"/>
                    <w:tr2bl w:val="nil"/>
                  </w:tcBorders>
                  <w:vAlign w:val="center"/>
                </w:tcPr>
                <w:p w:rsidR="000E7247" w:rsidRDefault="000E7247">
                  <w:pPr>
                    <w:snapToGrid/>
                    <w:spacing w:line="240" w:lineRule="auto"/>
                    <w:ind w:firstLineChars="0" w:firstLine="0"/>
                    <w:contextualSpacing/>
                    <w:jc w:val="center"/>
                  </w:pPr>
                </w:p>
              </w:tc>
              <w:tc>
                <w:tcPr>
                  <w:tcW w:w="440" w:type="pct"/>
                  <w:vMerge/>
                  <w:tcBorders>
                    <w:tl2br w:val="nil"/>
                    <w:tr2bl w:val="nil"/>
                  </w:tcBorders>
                  <w:vAlign w:val="center"/>
                </w:tcPr>
                <w:p w:rsidR="000E7247" w:rsidRDefault="000E7247">
                  <w:pPr>
                    <w:snapToGrid/>
                    <w:spacing w:line="240" w:lineRule="auto"/>
                    <w:ind w:firstLineChars="0" w:firstLine="0"/>
                    <w:contextualSpacing/>
                    <w:jc w:val="center"/>
                  </w:pPr>
                </w:p>
              </w:tc>
              <w:tc>
                <w:tcPr>
                  <w:tcW w:w="457" w:type="pct"/>
                  <w:tcBorders>
                    <w:tl2br w:val="nil"/>
                    <w:tr2bl w:val="nil"/>
                  </w:tcBorders>
                  <w:vAlign w:val="center"/>
                </w:tcPr>
                <w:p w:rsidR="000E7247" w:rsidRDefault="009C0253">
                  <w:pPr>
                    <w:snapToGrid/>
                    <w:spacing w:line="240" w:lineRule="auto"/>
                    <w:ind w:firstLineChars="0" w:firstLine="0"/>
                    <w:contextualSpacing/>
                    <w:jc w:val="center"/>
                  </w:pPr>
                  <w:r>
                    <w:rPr>
                      <w:rFonts w:hint="eastAsia"/>
                    </w:rPr>
                    <w:t>SO</w:t>
                  </w:r>
                  <w:r>
                    <w:rPr>
                      <w:rFonts w:hint="eastAsia"/>
                      <w:vertAlign w:val="subscript"/>
                    </w:rPr>
                    <w:t>2</w:t>
                  </w:r>
                </w:p>
              </w:tc>
              <w:tc>
                <w:tcPr>
                  <w:tcW w:w="2259" w:type="pct"/>
                  <w:gridSpan w:val="2"/>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22"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100</w:t>
                  </w:r>
                </w:p>
              </w:tc>
              <w:tc>
                <w:tcPr>
                  <w:tcW w:w="364"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1.3</w:t>
                  </w:r>
                </w:p>
              </w:tc>
              <w:tc>
                <w:tcPr>
                  <w:tcW w:w="287"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r>
            <w:tr w:rsidR="000E7247">
              <w:trPr>
                <w:trHeight w:val="312"/>
                <w:jc w:val="center"/>
              </w:trPr>
              <w:tc>
                <w:tcPr>
                  <w:tcW w:w="769"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40"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57"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NO</w:t>
                  </w:r>
                  <w:r>
                    <w:rPr>
                      <w:rFonts w:hint="eastAsia"/>
                      <w:kern w:val="0"/>
                      <w:vertAlign w:val="subscript"/>
                    </w:rPr>
                    <w:t>x</w:t>
                  </w:r>
                </w:p>
              </w:tc>
              <w:tc>
                <w:tcPr>
                  <w:tcW w:w="2259" w:type="pct"/>
                  <w:gridSpan w:val="2"/>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22"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200</w:t>
                  </w:r>
                </w:p>
              </w:tc>
              <w:tc>
                <w:tcPr>
                  <w:tcW w:w="364"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0.385</w:t>
                  </w:r>
                </w:p>
              </w:tc>
              <w:tc>
                <w:tcPr>
                  <w:tcW w:w="287"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r>
            <w:tr w:rsidR="000E7247">
              <w:trPr>
                <w:trHeight w:val="340"/>
                <w:jc w:val="center"/>
              </w:trPr>
              <w:tc>
                <w:tcPr>
                  <w:tcW w:w="769"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产品仓储存</w:t>
                  </w:r>
                  <w:r>
                    <w:rPr>
                      <w:rFonts w:hint="eastAsia"/>
                      <w:kern w:val="0"/>
                    </w:rPr>
                    <w:t>G2</w:t>
                  </w:r>
                  <w:r>
                    <w:rPr>
                      <w:rFonts w:hint="eastAsia"/>
                      <w:kern w:val="0"/>
                    </w:rPr>
                    <w:t>废气</w:t>
                  </w:r>
                </w:p>
              </w:tc>
              <w:tc>
                <w:tcPr>
                  <w:tcW w:w="44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2</w:t>
                  </w:r>
                  <w:r>
                    <w:rPr>
                      <w:rFonts w:hint="eastAsia"/>
                      <w:kern w:val="0"/>
                    </w:rPr>
                    <w:t>#</w:t>
                  </w:r>
                  <w:r>
                    <w:rPr>
                      <w:rFonts w:hint="eastAsia"/>
                      <w:kern w:val="0"/>
                    </w:rPr>
                    <w:t>排气筒</w:t>
                  </w:r>
                </w:p>
              </w:tc>
              <w:tc>
                <w:tcPr>
                  <w:tcW w:w="457"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颗粒物</w:t>
                  </w:r>
                </w:p>
              </w:tc>
              <w:tc>
                <w:tcPr>
                  <w:tcW w:w="2259" w:type="pct"/>
                  <w:gridSpan w:val="2"/>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22"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20</w:t>
                  </w:r>
                </w:p>
              </w:tc>
              <w:tc>
                <w:tcPr>
                  <w:tcW w:w="364"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1.75</w:t>
                  </w:r>
                </w:p>
              </w:tc>
              <w:tc>
                <w:tcPr>
                  <w:tcW w:w="287"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r>
            <w:tr w:rsidR="000E7247">
              <w:trPr>
                <w:jc w:val="center"/>
              </w:trPr>
              <w:tc>
                <w:tcPr>
                  <w:tcW w:w="769" w:type="pct"/>
                  <w:tcBorders>
                    <w:tl2br w:val="nil"/>
                    <w:tr2bl w:val="nil"/>
                  </w:tcBorders>
                  <w:vAlign w:val="center"/>
                </w:tcPr>
                <w:p w:rsidR="000E7247" w:rsidRDefault="009C0253">
                  <w:pPr>
                    <w:adjustRightInd w:val="0"/>
                    <w:spacing w:line="240" w:lineRule="auto"/>
                    <w:ind w:firstLineChars="0" w:firstLine="0"/>
                    <w:jc w:val="center"/>
                    <w:rPr>
                      <w:kern w:val="0"/>
                    </w:rPr>
                  </w:pPr>
                  <w:r>
                    <w:rPr>
                      <w:rFonts w:hint="eastAsia"/>
                      <w:kern w:val="0"/>
                    </w:rPr>
                    <w:t>产品仓储存</w:t>
                  </w:r>
                  <w:r>
                    <w:rPr>
                      <w:rFonts w:hint="eastAsia"/>
                      <w:kern w:val="0"/>
                    </w:rPr>
                    <w:t>G3</w:t>
                  </w:r>
                  <w:r>
                    <w:rPr>
                      <w:rFonts w:hint="eastAsia"/>
                      <w:kern w:val="0"/>
                    </w:rPr>
                    <w:t>废气</w:t>
                  </w:r>
                </w:p>
              </w:tc>
              <w:tc>
                <w:tcPr>
                  <w:tcW w:w="44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3#</w:t>
                  </w:r>
                  <w:r>
                    <w:rPr>
                      <w:rFonts w:hint="eastAsia"/>
                      <w:kern w:val="0"/>
                    </w:rPr>
                    <w:t>排气筒</w:t>
                  </w:r>
                </w:p>
              </w:tc>
              <w:tc>
                <w:tcPr>
                  <w:tcW w:w="457"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颗粒物</w:t>
                  </w:r>
                </w:p>
              </w:tc>
              <w:tc>
                <w:tcPr>
                  <w:tcW w:w="2259" w:type="pct"/>
                  <w:gridSpan w:val="2"/>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22"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20</w:t>
                  </w:r>
                </w:p>
              </w:tc>
              <w:tc>
                <w:tcPr>
                  <w:tcW w:w="364"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1.75</w:t>
                  </w:r>
                </w:p>
              </w:tc>
              <w:tc>
                <w:tcPr>
                  <w:tcW w:w="287"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r>
            <w:tr w:rsidR="000E7247">
              <w:trPr>
                <w:trHeight w:val="340"/>
                <w:jc w:val="center"/>
              </w:trPr>
              <w:tc>
                <w:tcPr>
                  <w:tcW w:w="769" w:type="pct"/>
                  <w:tcBorders>
                    <w:tl2br w:val="nil"/>
                    <w:tr2bl w:val="nil"/>
                  </w:tcBorders>
                  <w:vAlign w:val="center"/>
                </w:tcPr>
                <w:p w:rsidR="000E7247" w:rsidRDefault="009C0253">
                  <w:pPr>
                    <w:adjustRightInd w:val="0"/>
                    <w:spacing w:line="240" w:lineRule="auto"/>
                    <w:ind w:firstLineChars="0" w:firstLine="0"/>
                    <w:jc w:val="center"/>
                    <w:rPr>
                      <w:kern w:val="0"/>
                    </w:rPr>
                  </w:pPr>
                  <w:r>
                    <w:rPr>
                      <w:rFonts w:hint="eastAsia"/>
                      <w:kern w:val="0"/>
                    </w:rPr>
                    <w:t>产品装料</w:t>
                  </w:r>
                  <w:r>
                    <w:rPr>
                      <w:rFonts w:hint="eastAsia"/>
                      <w:kern w:val="0"/>
                    </w:rPr>
                    <w:t>G4</w:t>
                  </w:r>
                  <w:r>
                    <w:rPr>
                      <w:rFonts w:hint="eastAsia"/>
                      <w:kern w:val="0"/>
                    </w:rPr>
                    <w:t>废气</w:t>
                  </w:r>
                </w:p>
              </w:tc>
              <w:tc>
                <w:tcPr>
                  <w:tcW w:w="44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4</w:t>
                  </w:r>
                  <w:r>
                    <w:rPr>
                      <w:rFonts w:hint="eastAsia"/>
                      <w:kern w:val="0"/>
                    </w:rPr>
                    <w:t>#</w:t>
                  </w:r>
                  <w:r>
                    <w:rPr>
                      <w:rFonts w:hint="eastAsia"/>
                      <w:kern w:val="0"/>
                    </w:rPr>
                    <w:t>排气筒</w:t>
                  </w:r>
                </w:p>
              </w:tc>
              <w:tc>
                <w:tcPr>
                  <w:tcW w:w="457"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颗粒物</w:t>
                  </w:r>
                </w:p>
              </w:tc>
              <w:tc>
                <w:tcPr>
                  <w:tcW w:w="2259" w:type="pct"/>
                  <w:gridSpan w:val="2"/>
                  <w:vMerge/>
                  <w:tcBorders>
                    <w:tl2br w:val="nil"/>
                    <w:tr2bl w:val="nil"/>
                  </w:tcBorders>
                  <w:vAlign w:val="center"/>
                </w:tcPr>
                <w:p w:rsidR="000E7247" w:rsidRDefault="000E7247">
                  <w:pPr>
                    <w:snapToGrid/>
                    <w:spacing w:line="240" w:lineRule="auto"/>
                    <w:ind w:firstLineChars="0" w:firstLine="0"/>
                    <w:contextualSpacing/>
                    <w:jc w:val="center"/>
                    <w:rPr>
                      <w:kern w:val="0"/>
                    </w:rPr>
                  </w:pPr>
                </w:p>
              </w:tc>
              <w:tc>
                <w:tcPr>
                  <w:tcW w:w="422" w:type="pct"/>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20</w:t>
                  </w:r>
                </w:p>
              </w:tc>
              <w:tc>
                <w:tcPr>
                  <w:tcW w:w="364"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kern w:val="0"/>
                    </w:rPr>
                    <w:t>1.75</w:t>
                  </w:r>
                </w:p>
              </w:tc>
              <w:tc>
                <w:tcPr>
                  <w:tcW w:w="287" w:type="pct"/>
                  <w:vMerge/>
                  <w:tcBorders>
                    <w:tl2br w:val="nil"/>
                    <w:tr2bl w:val="nil"/>
                  </w:tcBorders>
                  <w:vAlign w:val="center"/>
                </w:tcPr>
                <w:p w:rsidR="000E7247" w:rsidRDefault="000E7247">
                  <w:pPr>
                    <w:snapToGrid/>
                    <w:spacing w:line="240" w:lineRule="auto"/>
                    <w:ind w:firstLineChars="0" w:firstLine="0"/>
                    <w:contextualSpacing/>
                    <w:jc w:val="center"/>
                    <w:rPr>
                      <w:kern w:val="0"/>
                    </w:rPr>
                  </w:pPr>
                </w:p>
              </w:tc>
            </w:tr>
            <w:tr w:rsidR="000E7247">
              <w:trPr>
                <w:trHeight w:val="340"/>
                <w:jc w:val="center"/>
              </w:trPr>
              <w:tc>
                <w:tcPr>
                  <w:tcW w:w="769" w:type="pct"/>
                  <w:vMerge w:val="restart"/>
                  <w:tcBorders>
                    <w:top w:val="single" w:sz="12" w:space="0" w:color="auto"/>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产污环节</w:t>
                  </w:r>
                </w:p>
              </w:tc>
              <w:tc>
                <w:tcPr>
                  <w:tcW w:w="440" w:type="pct"/>
                  <w:vMerge w:val="restart"/>
                  <w:tcBorders>
                    <w:top w:val="single" w:sz="12" w:space="0" w:color="auto"/>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排放位置</w:t>
                  </w:r>
                </w:p>
              </w:tc>
              <w:tc>
                <w:tcPr>
                  <w:tcW w:w="457" w:type="pct"/>
                  <w:vMerge w:val="restart"/>
                  <w:tcBorders>
                    <w:top w:val="single" w:sz="12" w:space="0" w:color="auto"/>
                    <w:tl2br w:val="nil"/>
                    <w:tr2bl w:val="nil"/>
                  </w:tcBorders>
                  <w:vAlign w:val="center"/>
                </w:tcPr>
                <w:p w:rsidR="000E7247" w:rsidRDefault="009C0253">
                  <w:pPr>
                    <w:autoSpaceDE w:val="0"/>
                    <w:autoSpaceDN w:val="0"/>
                    <w:adjustRightInd w:val="0"/>
                    <w:spacing w:line="240" w:lineRule="auto"/>
                    <w:ind w:firstLineChars="0" w:firstLine="0"/>
                    <w:jc w:val="center"/>
                    <w:rPr>
                      <w:b/>
                      <w:bCs/>
                    </w:rPr>
                  </w:pPr>
                  <w:r>
                    <w:rPr>
                      <w:b/>
                      <w:bCs/>
                    </w:rPr>
                    <w:t>污染物</w:t>
                  </w:r>
                </w:p>
                <w:p w:rsidR="000E7247" w:rsidRDefault="009C0253">
                  <w:pPr>
                    <w:autoSpaceDE w:val="0"/>
                    <w:autoSpaceDN w:val="0"/>
                    <w:adjustRightInd w:val="0"/>
                    <w:spacing w:line="240" w:lineRule="auto"/>
                    <w:ind w:firstLineChars="0" w:firstLine="0"/>
                    <w:jc w:val="center"/>
                    <w:rPr>
                      <w:b/>
                      <w:bCs/>
                    </w:rPr>
                  </w:pPr>
                  <w:r>
                    <w:rPr>
                      <w:b/>
                      <w:bCs/>
                    </w:rPr>
                    <w:t>种类</w:t>
                  </w:r>
                </w:p>
              </w:tc>
              <w:tc>
                <w:tcPr>
                  <w:tcW w:w="3045" w:type="pct"/>
                  <w:gridSpan w:val="4"/>
                  <w:tcBorders>
                    <w:top w:val="single" w:sz="12" w:space="0" w:color="auto"/>
                    <w:tl2br w:val="nil"/>
                    <w:tr2bl w:val="nil"/>
                  </w:tcBorders>
                  <w:vAlign w:val="center"/>
                </w:tcPr>
                <w:p w:rsidR="000E7247" w:rsidRDefault="009C0253">
                  <w:pPr>
                    <w:spacing w:line="240" w:lineRule="auto"/>
                    <w:ind w:firstLineChars="0" w:firstLine="0"/>
                    <w:jc w:val="center"/>
                    <w:rPr>
                      <w:b/>
                      <w:bCs/>
                    </w:rPr>
                  </w:pPr>
                  <w:r>
                    <w:rPr>
                      <w:b/>
                      <w:bCs/>
                    </w:rPr>
                    <w:t>国家及地方污染物排放标准</w:t>
                  </w:r>
                </w:p>
              </w:tc>
              <w:tc>
                <w:tcPr>
                  <w:tcW w:w="287" w:type="pct"/>
                  <w:vMerge w:val="restart"/>
                  <w:tcBorders>
                    <w:top w:val="single" w:sz="12" w:space="0" w:color="auto"/>
                    <w:tl2br w:val="nil"/>
                    <w:tr2bl w:val="nil"/>
                  </w:tcBorders>
                  <w:vAlign w:val="center"/>
                </w:tcPr>
                <w:p w:rsidR="000E7247" w:rsidRDefault="009C0253">
                  <w:pPr>
                    <w:spacing w:line="240" w:lineRule="auto"/>
                    <w:ind w:firstLineChars="0" w:firstLine="0"/>
                    <w:jc w:val="center"/>
                  </w:pPr>
                  <w:r>
                    <w:rPr>
                      <w:b/>
                      <w:bCs/>
                    </w:rPr>
                    <w:t>达标情况</w:t>
                  </w:r>
                </w:p>
              </w:tc>
            </w:tr>
            <w:tr w:rsidR="000E7247">
              <w:trPr>
                <w:trHeight w:val="340"/>
                <w:jc w:val="center"/>
              </w:trPr>
              <w:tc>
                <w:tcPr>
                  <w:tcW w:w="769"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40"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457" w:type="pct"/>
                  <w:vMerge/>
                  <w:tcBorders>
                    <w:tl2br w:val="nil"/>
                    <w:tr2bl w:val="nil"/>
                  </w:tcBorders>
                  <w:vAlign w:val="center"/>
                </w:tcPr>
                <w:p w:rsidR="000E7247" w:rsidRDefault="000E7247">
                  <w:pPr>
                    <w:autoSpaceDE w:val="0"/>
                    <w:autoSpaceDN w:val="0"/>
                    <w:adjustRightInd w:val="0"/>
                    <w:spacing w:line="240" w:lineRule="auto"/>
                    <w:ind w:firstLineChars="0" w:firstLine="0"/>
                    <w:jc w:val="center"/>
                    <w:rPr>
                      <w:b/>
                      <w:bCs/>
                    </w:rPr>
                  </w:pPr>
                </w:p>
              </w:tc>
              <w:tc>
                <w:tcPr>
                  <w:tcW w:w="2236" w:type="pct"/>
                  <w:tcBorders>
                    <w:tl2br w:val="nil"/>
                    <w:tr2bl w:val="nil"/>
                  </w:tcBorders>
                  <w:vAlign w:val="center"/>
                </w:tcPr>
                <w:p w:rsidR="000E7247" w:rsidRDefault="009C0253">
                  <w:pPr>
                    <w:spacing w:line="240" w:lineRule="auto"/>
                    <w:ind w:firstLineChars="0" w:firstLine="0"/>
                    <w:jc w:val="center"/>
                    <w:rPr>
                      <w:b/>
                      <w:bCs/>
                    </w:rPr>
                  </w:pPr>
                  <w:r>
                    <w:rPr>
                      <w:b/>
                      <w:bCs/>
                    </w:rPr>
                    <w:t>名称</w:t>
                  </w:r>
                </w:p>
              </w:tc>
              <w:tc>
                <w:tcPr>
                  <w:tcW w:w="809" w:type="pct"/>
                  <w:gridSpan w:val="3"/>
                  <w:tcBorders>
                    <w:tl2br w:val="nil"/>
                    <w:tr2bl w:val="nil"/>
                  </w:tcBorders>
                  <w:vAlign w:val="center"/>
                </w:tcPr>
                <w:p w:rsidR="000E7247" w:rsidRDefault="009C0253">
                  <w:pPr>
                    <w:spacing w:line="240" w:lineRule="auto"/>
                    <w:ind w:firstLineChars="0" w:firstLine="0"/>
                    <w:jc w:val="center"/>
                    <w:rPr>
                      <w:b/>
                      <w:bCs/>
                    </w:rPr>
                  </w:pPr>
                  <w:r>
                    <w:rPr>
                      <w:b/>
                      <w:bCs/>
                    </w:rPr>
                    <w:t>浓度限值</w:t>
                  </w:r>
                  <w:r>
                    <w:rPr>
                      <w:b/>
                      <w:bCs/>
                    </w:rPr>
                    <w:t>mg/m</w:t>
                  </w:r>
                  <w:r>
                    <w:rPr>
                      <w:b/>
                      <w:bCs/>
                      <w:vertAlign w:val="superscript"/>
                    </w:rPr>
                    <w:t>3</w:t>
                  </w:r>
                </w:p>
              </w:tc>
              <w:tc>
                <w:tcPr>
                  <w:tcW w:w="287" w:type="pct"/>
                  <w:vMerge/>
                  <w:tcBorders>
                    <w:tl2br w:val="nil"/>
                    <w:tr2bl w:val="nil"/>
                  </w:tcBorders>
                  <w:vAlign w:val="center"/>
                </w:tcPr>
                <w:p w:rsidR="000E7247" w:rsidRDefault="000E7247">
                  <w:pPr>
                    <w:spacing w:line="240" w:lineRule="auto"/>
                    <w:ind w:firstLineChars="0" w:firstLine="0"/>
                    <w:jc w:val="center"/>
                  </w:pPr>
                </w:p>
              </w:tc>
            </w:tr>
            <w:tr w:rsidR="000E7247">
              <w:trPr>
                <w:trHeight w:val="340"/>
                <w:jc w:val="center"/>
              </w:trPr>
              <w:tc>
                <w:tcPr>
                  <w:tcW w:w="769"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snapToGrid w:val="0"/>
                      <w:kern w:val="0"/>
                    </w:rPr>
                    <w:t>原料装卸堆放</w:t>
                  </w:r>
                  <w:r>
                    <w:rPr>
                      <w:rFonts w:hint="eastAsia"/>
                      <w:snapToGrid w:val="0"/>
                      <w:kern w:val="0"/>
                    </w:rPr>
                    <w:t>G5</w:t>
                  </w:r>
                  <w:r>
                    <w:rPr>
                      <w:rFonts w:hint="eastAsia"/>
                      <w:snapToGrid w:val="0"/>
                      <w:kern w:val="0"/>
                    </w:rPr>
                    <w:t>废气；产品装料未收集废气废气</w:t>
                  </w:r>
                </w:p>
              </w:tc>
              <w:tc>
                <w:tcPr>
                  <w:tcW w:w="440"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车间外</w:t>
                  </w:r>
                </w:p>
              </w:tc>
              <w:tc>
                <w:tcPr>
                  <w:tcW w:w="457" w:type="pct"/>
                  <w:tcBorders>
                    <w:tl2br w:val="nil"/>
                    <w:tr2bl w:val="nil"/>
                  </w:tcBorders>
                  <w:vAlign w:val="center"/>
                </w:tcPr>
                <w:p w:rsidR="000E7247" w:rsidRDefault="009C0253">
                  <w:pPr>
                    <w:autoSpaceDE w:val="0"/>
                    <w:autoSpaceDN w:val="0"/>
                    <w:adjustRightInd w:val="0"/>
                    <w:spacing w:line="240" w:lineRule="auto"/>
                    <w:ind w:firstLineChars="0" w:firstLine="0"/>
                    <w:jc w:val="center"/>
                  </w:pPr>
                  <w:r>
                    <w:rPr>
                      <w:kern w:val="0"/>
                    </w:rPr>
                    <w:t>颗粒物</w:t>
                  </w:r>
                </w:p>
              </w:tc>
              <w:tc>
                <w:tcPr>
                  <w:tcW w:w="2236"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rFonts w:hint="eastAsia"/>
                    </w:rPr>
                    <w:t>《建材工业大气污染物排放标准》（</w:t>
                  </w:r>
                  <w:r>
                    <w:rPr>
                      <w:rFonts w:hint="eastAsia"/>
                    </w:rPr>
                    <w:t>DB/T 37/ 2373</w:t>
                  </w:r>
                  <w:r>
                    <w:rPr>
                      <w:rFonts w:hint="eastAsia"/>
                    </w:rPr>
                    <w:t>—</w:t>
                  </w:r>
                  <w:r>
                    <w:rPr>
                      <w:rFonts w:hint="eastAsia"/>
                    </w:rPr>
                    <w:t>2018</w:t>
                  </w:r>
                  <w:r>
                    <w:rPr>
                      <w:rFonts w:hint="eastAsia"/>
                    </w:rPr>
                    <w:t>）；</w:t>
                  </w:r>
                </w:p>
              </w:tc>
              <w:tc>
                <w:tcPr>
                  <w:tcW w:w="809" w:type="pct"/>
                  <w:gridSpan w:val="3"/>
                  <w:tcBorders>
                    <w:tl2br w:val="nil"/>
                    <w:tr2bl w:val="nil"/>
                  </w:tcBorders>
                  <w:vAlign w:val="center"/>
                </w:tcPr>
                <w:p w:rsidR="000E7247" w:rsidRDefault="009C0253">
                  <w:pPr>
                    <w:pStyle w:val="2"/>
                    <w:snapToGrid/>
                    <w:spacing w:after="0" w:line="240" w:lineRule="auto"/>
                    <w:ind w:firstLineChars="0" w:firstLine="0"/>
                    <w:jc w:val="center"/>
                  </w:pPr>
                  <w:r>
                    <w:rPr>
                      <w:rFonts w:hint="eastAsia"/>
                    </w:rPr>
                    <w:t>1.0</w:t>
                  </w:r>
                </w:p>
              </w:tc>
              <w:tc>
                <w:tcPr>
                  <w:tcW w:w="287" w:type="pct"/>
                  <w:tcBorders>
                    <w:tl2br w:val="nil"/>
                    <w:tr2bl w:val="nil"/>
                  </w:tcBorders>
                  <w:vAlign w:val="center"/>
                </w:tcPr>
                <w:p w:rsidR="000E7247" w:rsidRDefault="009C0253">
                  <w:pPr>
                    <w:snapToGrid/>
                    <w:spacing w:line="240" w:lineRule="auto"/>
                    <w:ind w:firstLineChars="0" w:firstLine="0"/>
                    <w:contextualSpacing/>
                    <w:jc w:val="center"/>
                    <w:rPr>
                      <w:kern w:val="0"/>
                    </w:rPr>
                  </w:pPr>
                  <w:r>
                    <w:rPr>
                      <w:kern w:val="0"/>
                    </w:rPr>
                    <w:t>达标</w:t>
                  </w:r>
                </w:p>
              </w:tc>
            </w:tr>
          </w:tbl>
          <w:p w:rsidR="000E7247" w:rsidRDefault="009C0253" w:rsidP="00A12B93">
            <w:pPr>
              <w:ind w:firstLine="420"/>
              <w:rPr>
                <w:bCs/>
              </w:rPr>
            </w:pPr>
            <w:r>
              <w:rPr>
                <w:bCs/>
              </w:rPr>
              <w:t>排放口信息及检</w:t>
            </w:r>
            <w:r>
              <w:rPr>
                <w:bCs/>
              </w:rPr>
              <w:t>测要求</w:t>
            </w:r>
            <w:r>
              <w:rPr>
                <w:bCs/>
              </w:rPr>
              <w:t>如</w:t>
            </w:r>
            <w:r>
              <w:rPr>
                <w:rFonts w:hint="eastAsia"/>
                <w:bCs/>
              </w:rPr>
              <w:t>下表</w:t>
            </w:r>
            <w:r>
              <w:rPr>
                <w:bCs/>
              </w:rPr>
              <w:t>所示。</w:t>
            </w:r>
          </w:p>
          <w:p w:rsidR="000E7247" w:rsidRDefault="009C0253">
            <w:pPr>
              <w:pStyle w:val="af0"/>
              <w:rPr>
                <w:b/>
                <w:bCs w:val="0"/>
                <w:color w:val="auto"/>
              </w:rPr>
            </w:pPr>
            <w:r>
              <w:rPr>
                <w:rFonts w:hint="eastAsia"/>
                <w:b/>
                <w:bCs w:val="0"/>
                <w:color w:val="auto"/>
              </w:rPr>
              <w:t>表</w:t>
            </w:r>
            <w:r>
              <w:rPr>
                <w:rFonts w:hint="eastAsia"/>
                <w:b/>
                <w:bCs w:val="0"/>
                <w:color w:val="auto"/>
              </w:rPr>
              <w:t xml:space="preserve">24  </w:t>
            </w:r>
            <w:r>
              <w:rPr>
                <w:rFonts w:hint="eastAsia"/>
                <w:b/>
                <w:bCs w:val="0"/>
                <w:color w:val="auto"/>
              </w:rPr>
              <w:t>废气</w:t>
            </w:r>
            <w:r>
              <w:rPr>
                <w:rFonts w:hint="eastAsia"/>
                <w:b/>
                <w:bCs w:val="0"/>
                <w:color w:val="auto"/>
              </w:rPr>
              <w:t>排放口信息及检测要求</w:t>
            </w:r>
            <w:r>
              <w:rPr>
                <w:rFonts w:hint="eastAsia"/>
                <w:b/>
                <w:bCs w:val="0"/>
                <w:color w:val="auto"/>
              </w:rPr>
              <w:t>信息表</w:t>
            </w:r>
          </w:p>
          <w:tbl>
            <w:tblPr>
              <w:tblStyle w:val="ad"/>
              <w:tblW w:w="4997" w:type="pct"/>
              <w:jc w:val="center"/>
              <w:tblBorders>
                <w:top w:val="single" w:sz="12" w:space="0" w:color="auto"/>
                <w:left w:val="single" w:sz="12" w:space="0" w:color="auto"/>
                <w:bottom w:val="single" w:sz="12" w:space="0" w:color="auto"/>
                <w:right w:val="single" w:sz="12" w:space="0" w:color="auto"/>
              </w:tblBorders>
              <w:tblLook w:val="04A0"/>
            </w:tblPr>
            <w:tblGrid>
              <w:gridCol w:w="791"/>
              <w:gridCol w:w="637"/>
              <w:gridCol w:w="1422"/>
              <w:gridCol w:w="1430"/>
              <w:gridCol w:w="814"/>
              <w:gridCol w:w="903"/>
              <w:gridCol w:w="960"/>
              <w:gridCol w:w="1384"/>
              <w:gridCol w:w="2417"/>
              <w:gridCol w:w="669"/>
              <w:gridCol w:w="1297"/>
              <w:gridCol w:w="761"/>
            </w:tblGrid>
            <w:tr w:rsidR="000E7247">
              <w:trPr>
                <w:trHeight w:val="414"/>
                <w:jc w:val="center"/>
              </w:trPr>
              <w:tc>
                <w:tcPr>
                  <w:tcW w:w="293" w:type="pct"/>
                  <w:vMerge w:val="restart"/>
                  <w:vAlign w:val="center"/>
                </w:tcPr>
                <w:p w:rsidR="000E7247" w:rsidRDefault="009C0253">
                  <w:pPr>
                    <w:pStyle w:val="af0"/>
                    <w:rPr>
                      <w:b/>
                      <w:bCs w:val="0"/>
                      <w:color w:val="auto"/>
                    </w:rPr>
                  </w:pPr>
                  <w:r>
                    <w:rPr>
                      <w:b/>
                      <w:bCs w:val="0"/>
                      <w:color w:val="auto"/>
                    </w:rPr>
                    <w:t>排放口编号</w:t>
                  </w:r>
                </w:p>
              </w:tc>
              <w:tc>
                <w:tcPr>
                  <w:tcW w:w="236" w:type="pct"/>
                  <w:vMerge w:val="restart"/>
                  <w:vAlign w:val="center"/>
                </w:tcPr>
                <w:p w:rsidR="000E7247" w:rsidRDefault="009C0253">
                  <w:pPr>
                    <w:pStyle w:val="af0"/>
                    <w:rPr>
                      <w:b/>
                      <w:bCs w:val="0"/>
                      <w:color w:val="auto"/>
                    </w:rPr>
                  </w:pPr>
                  <w:r>
                    <w:rPr>
                      <w:b/>
                      <w:bCs w:val="0"/>
                      <w:color w:val="auto"/>
                    </w:rPr>
                    <w:t>排放口类型</w:t>
                  </w:r>
                </w:p>
              </w:tc>
              <w:tc>
                <w:tcPr>
                  <w:tcW w:w="1055" w:type="pct"/>
                  <w:gridSpan w:val="2"/>
                  <w:vAlign w:val="center"/>
                </w:tcPr>
                <w:p w:rsidR="000E7247" w:rsidRDefault="009C0253">
                  <w:pPr>
                    <w:pStyle w:val="af0"/>
                    <w:rPr>
                      <w:b/>
                      <w:bCs w:val="0"/>
                      <w:color w:val="auto"/>
                    </w:rPr>
                  </w:pPr>
                  <w:r>
                    <w:rPr>
                      <w:b/>
                      <w:bCs w:val="0"/>
                      <w:color w:val="auto"/>
                    </w:rPr>
                    <w:t>排放口地理坐标</w:t>
                  </w:r>
                </w:p>
              </w:tc>
              <w:tc>
                <w:tcPr>
                  <w:tcW w:w="993" w:type="pct"/>
                  <w:gridSpan w:val="3"/>
                  <w:vAlign w:val="center"/>
                </w:tcPr>
                <w:p w:rsidR="000E7247" w:rsidRDefault="009C0253">
                  <w:pPr>
                    <w:pStyle w:val="af0"/>
                    <w:rPr>
                      <w:b/>
                      <w:bCs w:val="0"/>
                      <w:color w:val="auto"/>
                    </w:rPr>
                  </w:pPr>
                  <w:r>
                    <w:rPr>
                      <w:b/>
                      <w:bCs w:val="0"/>
                      <w:color w:val="auto"/>
                    </w:rPr>
                    <w:t>排气筒参数</w:t>
                  </w:r>
                </w:p>
              </w:tc>
              <w:tc>
                <w:tcPr>
                  <w:tcW w:w="512" w:type="pct"/>
                  <w:vMerge w:val="restart"/>
                  <w:vAlign w:val="center"/>
                </w:tcPr>
                <w:p w:rsidR="000E7247" w:rsidRDefault="009C0253">
                  <w:pPr>
                    <w:pStyle w:val="af0"/>
                    <w:rPr>
                      <w:b/>
                      <w:bCs w:val="0"/>
                      <w:color w:val="auto"/>
                    </w:rPr>
                  </w:pPr>
                  <w:r>
                    <w:rPr>
                      <w:b/>
                      <w:bCs w:val="0"/>
                      <w:color w:val="auto"/>
                    </w:rPr>
                    <w:t>污染物种类</w:t>
                  </w:r>
                </w:p>
              </w:tc>
              <w:tc>
                <w:tcPr>
                  <w:tcW w:w="895" w:type="pct"/>
                  <w:vMerge w:val="restart"/>
                  <w:vAlign w:val="center"/>
                </w:tcPr>
                <w:p w:rsidR="000E7247" w:rsidRDefault="009C0253">
                  <w:pPr>
                    <w:pStyle w:val="af0"/>
                    <w:rPr>
                      <w:b/>
                      <w:bCs w:val="0"/>
                      <w:color w:val="auto"/>
                    </w:rPr>
                  </w:pPr>
                  <w:r>
                    <w:rPr>
                      <w:b/>
                      <w:bCs w:val="0"/>
                      <w:color w:val="auto"/>
                    </w:rPr>
                    <w:t>执行标准</w:t>
                  </w:r>
                </w:p>
              </w:tc>
              <w:tc>
                <w:tcPr>
                  <w:tcW w:w="248" w:type="pct"/>
                  <w:vMerge w:val="restart"/>
                  <w:vAlign w:val="center"/>
                </w:tcPr>
                <w:p w:rsidR="000E7247" w:rsidRDefault="009C0253">
                  <w:pPr>
                    <w:pStyle w:val="af0"/>
                    <w:rPr>
                      <w:b/>
                      <w:bCs w:val="0"/>
                      <w:color w:val="auto"/>
                    </w:rPr>
                  </w:pPr>
                  <w:r>
                    <w:rPr>
                      <w:b/>
                      <w:bCs w:val="0"/>
                      <w:color w:val="auto"/>
                    </w:rPr>
                    <w:t>监测点位</w:t>
                  </w:r>
                </w:p>
              </w:tc>
              <w:tc>
                <w:tcPr>
                  <w:tcW w:w="481" w:type="pct"/>
                  <w:vMerge w:val="restart"/>
                  <w:vAlign w:val="center"/>
                </w:tcPr>
                <w:p w:rsidR="000E7247" w:rsidRDefault="009C0253">
                  <w:pPr>
                    <w:pStyle w:val="af0"/>
                    <w:rPr>
                      <w:b/>
                      <w:bCs w:val="0"/>
                      <w:color w:val="auto"/>
                    </w:rPr>
                  </w:pPr>
                  <w:r>
                    <w:rPr>
                      <w:b/>
                      <w:bCs w:val="0"/>
                      <w:color w:val="auto"/>
                    </w:rPr>
                    <w:t>监测因子</w:t>
                  </w:r>
                </w:p>
              </w:tc>
              <w:tc>
                <w:tcPr>
                  <w:tcW w:w="282" w:type="pct"/>
                  <w:vMerge w:val="restart"/>
                  <w:vAlign w:val="center"/>
                </w:tcPr>
                <w:p w:rsidR="000E7247" w:rsidRDefault="009C0253">
                  <w:pPr>
                    <w:pStyle w:val="af0"/>
                    <w:rPr>
                      <w:b/>
                      <w:bCs w:val="0"/>
                      <w:color w:val="auto"/>
                    </w:rPr>
                  </w:pPr>
                  <w:r>
                    <w:rPr>
                      <w:b/>
                      <w:bCs w:val="0"/>
                      <w:color w:val="auto"/>
                    </w:rPr>
                    <w:t>监测频次</w:t>
                  </w:r>
                </w:p>
              </w:tc>
            </w:tr>
            <w:tr w:rsidR="000E7247">
              <w:trPr>
                <w:trHeight w:val="812"/>
                <w:jc w:val="center"/>
              </w:trPr>
              <w:tc>
                <w:tcPr>
                  <w:tcW w:w="293" w:type="pct"/>
                  <w:vMerge/>
                  <w:vAlign w:val="center"/>
                </w:tcPr>
                <w:p w:rsidR="000E7247" w:rsidRDefault="000E7247">
                  <w:pPr>
                    <w:pStyle w:val="af0"/>
                    <w:rPr>
                      <w:b/>
                      <w:bCs w:val="0"/>
                      <w:color w:val="auto"/>
                    </w:rPr>
                  </w:pPr>
                </w:p>
              </w:tc>
              <w:tc>
                <w:tcPr>
                  <w:tcW w:w="236" w:type="pct"/>
                  <w:vMerge/>
                  <w:vAlign w:val="center"/>
                </w:tcPr>
                <w:p w:rsidR="000E7247" w:rsidRDefault="000E7247">
                  <w:pPr>
                    <w:pStyle w:val="af0"/>
                    <w:rPr>
                      <w:b/>
                      <w:bCs w:val="0"/>
                      <w:color w:val="auto"/>
                    </w:rPr>
                  </w:pPr>
                </w:p>
              </w:tc>
              <w:tc>
                <w:tcPr>
                  <w:tcW w:w="526" w:type="pct"/>
                  <w:vAlign w:val="center"/>
                </w:tcPr>
                <w:p w:rsidR="000E7247" w:rsidRDefault="009C0253">
                  <w:pPr>
                    <w:pStyle w:val="af0"/>
                    <w:rPr>
                      <w:b/>
                      <w:bCs w:val="0"/>
                      <w:color w:val="auto"/>
                    </w:rPr>
                  </w:pPr>
                  <w:r>
                    <w:rPr>
                      <w:b/>
                      <w:bCs w:val="0"/>
                      <w:color w:val="auto"/>
                    </w:rPr>
                    <w:t>经度</w:t>
                  </w:r>
                </w:p>
              </w:tc>
              <w:tc>
                <w:tcPr>
                  <w:tcW w:w="529" w:type="pct"/>
                  <w:vAlign w:val="center"/>
                </w:tcPr>
                <w:p w:rsidR="000E7247" w:rsidRDefault="009C0253">
                  <w:pPr>
                    <w:pStyle w:val="af0"/>
                    <w:rPr>
                      <w:b/>
                      <w:bCs w:val="0"/>
                      <w:color w:val="auto"/>
                    </w:rPr>
                  </w:pPr>
                  <w:r>
                    <w:rPr>
                      <w:b/>
                      <w:bCs w:val="0"/>
                      <w:color w:val="auto"/>
                    </w:rPr>
                    <w:t>纬度</w:t>
                  </w:r>
                </w:p>
              </w:tc>
              <w:tc>
                <w:tcPr>
                  <w:tcW w:w="302" w:type="pct"/>
                  <w:vAlign w:val="center"/>
                </w:tcPr>
                <w:p w:rsidR="000E7247" w:rsidRDefault="009C0253">
                  <w:pPr>
                    <w:pStyle w:val="af0"/>
                    <w:rPr>
                      <w:b/>
                      <w:bCs w:val="0"/>
                      <w:color w:val="auto"/>
                    </w:rPr>
                  </w:pPr>
                  <w:r>
                    <w:rPr>
                      <w:b/>
                      <w:bCs w:val="0"/>
                      <w:color w:val="auto"/>
                    </w:rPr>
                    <w:t>高度</w:t>
                  </w:r>
                </w:p>
                <w:p w:rsidR="000E7247" w:rsidRDefault="009C0253">
                  <w:pPr>
                    <w:pStyle w:val="af0"/>
                    <w:rPr>
                      <w:b/>
                      <w:bCs w:val="0"/>
                      <w:color w:val="auto"/>
                    </w:rPr>
                  </w:pPr>
                  <w:r>
                    <w:rPr>
                      <w:b/>
                      <w:bCs w:val="0"/>
                      <w:color w:val="auto"/>
                    </w:rPr>
                    <w:t>（</w:t>
                  </w:r>
                  <w:r>
                    <w:rPr>
                      <w:b/>
                      <w:bCs w:val="0"/>
                      <w:color w:val="auto"/>
                    </w:rPr>
                    <w:t>m</w:t>
                  </w:r>
                  <w:r>
                    <w:rPr>
                      <w:b/>
                      <w:bCs w:val="0"/>
                      <w:color w:val="auto"/>
                    </w:rPr>
                    <w:t>）</w:t>
                  </w:r>
                </w:p>
              </w:tc>
              <w:tc>
                <w:tcPr>
                  <w:tcW w:w="335" w:type="pct"/>
                  <w:vAlign w:val="center"/>
                </w:tcPr>
                <w:p w:rsidR="000E7247" w:rsidRDefault="009C0253">
                  <w:pPr>
                    <w:pStyle w:val="af0"/>
                    <w:rPr>
                      <w:b/>
                      <w:bCs w:val="0"/>
                      <w:color w:val="auto"/>
                    </w:rPr>
                  </w:pPr>
                  <w:r>
                    <w:rPr>
                      <w:b/>
                      <w:bCs w:val="0"/>
                      <w:color w:val="auto"/>
                    </w:rPr>
                    <w:t>出口内径</w:t>
                  </w:r>
                </w:p>
                <w:p w:rsidR="000E7247" w:rsidRDefault="009C0253">
                  <w:pPr>
                    <w:pStyle w:val="af0"/>
                    <w:rPr>
                      <w:b/>
                      <w:bCs w:val="0"/>
                      <w:color w:val="auto"/>
                    </w:rPr>
                  </w:pPr>
                  <w:r>
                    <w:rPr>
                      <w:b/>
                      <w:bCs w:val="0"/>
                      <w:color w:val="auto"/>
                    </w:rPr>
                    <w:t>（</w:t>
                  </w:r>
                  <w:r>
                    <w:rPr>
                      <w:b/>
                      <w:bCs w:val="0"/>
                      <w:color w:val="auto"/>
                    </w:rPr>
                    <w:t>m</w:t>
                  </w:r>
                  <w:r>
                    <w:rPr>
                      <w:b/>
                      <w:bCs w:val="0"/>
                      <w:color w:val="auto"/>
                    </w:rPr>
                    <w:t>）</w:t>
                  </w:r>
                </w:p>
              </w:tc>
              <w:tc>
                <w:tcPr>
                  <w:tcW w:w="356" w:type="pct"/>
                  <w:vAlign w:val="center"/>
                </w:tcPr>
                <w:p w:rsidR="000E7247" w:rsidRDefault="009C0253">
                  <w:pPr>
                    <w:pStyle w:val="af0"/>
                    <w:rPr>
                      <w:b/>
                      <w:bCs w:val="0"/>
                      <w:color w:val="auto"/>
                    </w:rPr>
                  </w:pPr>
                  <w:r>
                    <w:rPr>
                      <w:b/>
                      <w:bCs w:val="0"/>
                      <w:color w:val="auto"/>
                    </w:rPr>
                    <w:t>排气温度</w:t>
                  </w:r>
                </w:p>
                <w:p w:rsidR="000E7247" w:rsidRDefault="009C0253">
                  <w:pPr>
                    <w:pStyle w:val="af0"/>
                    <w:rPr>
                      <w:b/>
                      <w:bCs w:val="0"/>
                      <w:color w:val="auto"/>
                    </w:rPr>
                  </w:pPr>
                  <w:r>
                    <w:rPr>
                      <w:b/>
                      <w:bCs w:val="0"/>
                      <w:color w:val="auto"/>
                    </w:rPr>
                    <w:t>（</w:t>
                  </w:r>
                  <w:r>
                    <w:rPr>
                      <w:b/>
                      <w:bCs w:val="0"/>
                      <w:color w:val="auto"/>
                    </w:rPr>
                    <w:t>℃</w:t>
                  </w:r>
                  <w:r>
                    <w:rPr>
                      <w:b/>
                      <w:bCs w:val="0"/>
                      <w:color w:val="auto"/>
                    </w:rPr>
                    <w:t>）</w:t>
                  </w:r>
                </w:p>
              </w:tc>
              <w:tc>
                <w:tcPr>
                  <w:tcW w:w="512" w:type="pct"/>
                  <w:vMerge/>
                  <w:vAlign w:val="center"/>
                </w:tcPr>
                <w:p w:rsidR="000E7247" w:rsidRDefault="000E7247">
                  <w:pPr>
                    <w:pStyle w:val="af0"/>
                    <w:rPr>
                      <w:b/>
                      <w:bCs w:val="0"/>
                      <w:color w:val="auto"/>
                    </w:rPr>
                  </w:pPr>
                </w:p>
              </w:tc>
              <w:tc>
                <w:tcPr>
                  <w:tcW w:w="895" w:type="pct"/>
                  <w:vMerge/>
                  <w:vAlign w:val="center"/>
                </w:tcPr>
                <w:p w:rsidR="000E7247" w:rsidRDefault="000E7247">
                  <w:pPr>
                    <w:pStyle w:val="af0"/>
                    <w:rPr>
                      <w:b/>
                      <w:bCs w:val="0"/>
                      <w:color w:val="auto"/>
                    </w:rPr>
                  </w:pPr>
                </w:p>
              </w:tc>
              <w:tc>
                <w:tcPr>
                  <w:tcW w:w="248" w:type="pct"/>
                  <w:vMerge/>
                  <w:vAlign w:val="center"/>
                </w:tcPr>
                <w:p w:rsidR="000E7247" w:rsidRDefault="000E7247">
                  <w:pPr>
                    <w:pStyle w:val="af0"/>
                    <w:rPr>
                      <w:b/>
                      <w:bCs w:val="0"/>
                      <w:color w:val="auto"/>
                    </w:rPr>
                  </w:pPr>
                </w:p>
              </w:tc>
              <w:tc>
                <w:tcPr>
                  <w:tcW w:w="481" w:type="pct"/>
                  <w:vMerge/>
                  <w:vAlign w:val="center"/>
                </w:tcPr>
                <w:p w:rsidR="000E7247" w:rsidRDefault="000E7247">
                  <w:pPr>
                    <w:pStyle w:val="af0"/>
                    <w:rPr>
                      <w:b/>
                      <w:bCs w:val="0"/>
                      <w:color w:val="auto"/>
                    </w:rPr>
                  </w:pPr>
                </w:p>
              </w:tc>
              <w:tc>
                <w:tcPr>
                  <w:tcW w:w="282" w:type="pct"/>
                  <w:vMerge/>
                  <w:vAlign w:val="center"/>
                </w:tcPr>
                <w:p w:rsidR="000E7247" w:rsidRDefault="000E7247">
                  <w:pPr>
                    <w:pStyle w:val="af0"/>
                    <w:rPr>
                      <w:b/>
                      <w:bCs w:val="0"/>
                      <w:color w:val="auto"/>
                    </w:rPr>
                  </w:pPr>
                </w:p>
              </w:tc>
            </w:tr>
            <w:tr w:rsidR="000E7247">
              <w:trPr>
                <w:trHeight w:val="560"/>
                <w:jc w:val="center"/>
              </w:trPr>
              <w:tc>
                <w:tcPr>
                  <w:tcW w:w="293" w:type="pct"/>
                  <w:vAlign w:val="center"/>
                </w:tcPr>
                <w:p w:rsidR="000E7247" w:rsidRDefault="009C0253">
                  <w:pPr>
                    <w:snapToGrid/>
                    <w:spacing w:line="240" w:lineRule="auto"/>
                    <w:ind w:firstLineChars="0" w:firstLine="0"/>
                    <w:contextualSpacing/>
                    <w:jc w:val="center"/>
                  </w:pPr>
                  <w:r>
                    <w:rPr>
                      <w:rFonts w:hint="eastAsia"/>
                    </w:rPr>
                    <w:t>1</w:t>
                  </w:r>
                  <w:r>
                    <w:rPr>
                      <w:rFonts w:hint="eastAsia"/>
                      <w:kern w:val="0"/>
                    </w:rPr>
                    <w:t>#</w:t>
                  </w:r>
                  <w:r>
                    <w:rPr>
                      <w:rFonts w:hint="eastAsia"/>
                      <w:kern w:val="0"/>
                    </w:rPr>
                    <w:t>排气筒</w:t>
                  </w:r>
                </w:p>
              </w:tc>
              <w:tc>
                <w:tcPr>
                  <w:tcW w:w="236" w:type="pct"/>
                  <w:vMerge w:val="restart"/>
                  <w:vAlign w:val="center"/>
                </w:tcPr>
                <w:p w:rsidR="000E7247" w:rsidRDefault="009C0253">
                  <w:pPr>
                    <w:pStyle w:val="af0"/>
                    <w:rPr>
                      <w:color w:val="auto"/>
                    </w:rPr>
                  </w:pPr>
                  <w:r>
                    <w:rPr>
                      <w:color w:val="auto"/>
                    </w:rPr>
                    <w:t>一般排放口</w:t>
                  </w:r>
                </w:p>
              </w:tc>
              <w:tc>
                <w:tcPr>
                  <w:tcW w:w="526" w:type="pct"/>
                  <w:vAlign w:val="center"/>
                </w:tcPr>
                <w:p w:rsidR="000E7247" w:rsidRDefault="009C0253">
                  <w:pPr>
                    <w:pStyle w:val="af0"/>
                    <w:rPr>
                      <w:color w:val="auto"/>
                    </w:rPr>
                  </w:pPr>
                  <w:r>
                    <w:rPr>
                      <w:color w:val="auto"/>
                    </w:rPr>
                    <w:t>118°</w:t>
                  </w:r>
                  <w:r>
                    <w:rPr>
                      <w:rFonts w:hint="eastAsia"/>
                      <w:color w:val="auto"/>
                    </w:rPr>
                    <w:t>5</w:t>
                  </w:r>
                  <w:r>
                    <w:rPr>
                      <w:color w:val="auto"/>
                    </w:rPr>
                    <w:t>'</w:t>
                  </w:r>
                  <w:r>
                    <w:rPr>
                      <w:rFonts w:hint="eastAsia"/>
                      <w:color w:val="auto"/>
                    </w:rPr>
                    <w:t>55.979</w:t>
                  </w:r>
                  <w:r>
                    <w:rPr>
                      <w:color w:val="auto"/>
                    </w:rPr>
                    <w:t>"</w:t>
                  </w:r>
                </w:p>
              </w:tc>
              <w:tc>
                <w:tcPr>
                  <w:tcW w:w="529" w:type="pct"/>
                  <w:vAlign w:val="center"/>
                </w:tcPr>
                <w:p w:rsidR="000E7247" w:rsidRDefault="009C0253">
                  <w:pPr>
                    <w:pStyle w:val="af0"/>
                    <w:rPr>
                      <w:color w:val="auto"/>
                    </w:rPr>
                  </w:pPr>
                  <w:r>
                    <w:rPr>
                      <w:color w:val="auto"/>
                    </w:rPr>
                    <w:t>36°</w:t>
                  </w:r>
                  <w:r>
                    <w:rPr>
                      <w:rFonts w:hint="eastAsia"/>
                      <w:color w:val="auto"/>
                    </w:rPr>
                    <w:t>53</w:t>
                  </w:r>
                  <w:r>
                    <w:rPr>
                      <w:color w:val="auto"/>
                    </w:rPr>
                    <w:t>'</w:t>
                  </w:r>
                  <w:r>
                    <w:rPr>
                      <w:rFonts w:hint="eastAsia"/>
                      <w:color w:val="auto"/>
                    </w:rPr>
                    <w:t>22.549</w:t>
                  </w:r>
                  <w:r>
                    <w:rPr>
                      <w:color w:val="auto"/>
                    </w:rPr>
                    <w:t>"</w:t>
                  </w:r>
                </w:p>
              </w:tc>
              <w:tc>
                <w:tcPr>
                  <w:tcW w:w="302" w:type="pct"/>
                  <w:vAlign w:val="center"/>
                </w:tcPr>
                <w:p w:rsidR="000E7247" w:rsidRDefault="009C0253">
                  <w:pPr>
                    <w:pStyle w:val="af0"/>
                    <w:rPr>
                      <w:color w:val="auto"/>
                    </w:rPr>
                  </w:pPr>
                  <w:r>
                    <w:rPr>
                      <w:rFonts w:hint="eastAsia"/>
                      <w:color w:val="auto"/>
                    </w:rPr>
                    <w:t>15</w:t>
                  </w:r>
                </w:p>
              </w:tc>
              <w:tc>
                <w:tcPr>
                  <w:tcW w:w="335" w:type="pct"/>
                  <w:vAlign w:val="center"/>
                </w:tcPr>
                <w:p w:rsidR="000E7247" w:rsidRDefault="009C0253">
                  <w:pPr>
                    <w:pStyle w:val="af0"/>
                    <w:rPr>
                      <w:color w:val="auto"/>
                    </w:rPr>
                  </w:pPr>
                  <w:r>
                    <w:rPr>
                      <w:rFonts w:hint="eastAsia"/>
                      <w:color w:val="auto"/>
                    </w:rPr>
                    <w:t>0.4</w:t>
                  </w:r>
                </w:p>
              </w:tc>
              <w:tc>
                <w:tcPr>
                  <w:tcW w:w="356" w:type="pct"/>
                  <w:vAlign w:val="center"/>
                </w:tcPr>
                <w:p w:rsidR="000E7247" w:rsidRDefault="009C0253">
                  <w:pPr>
                    <w:pStyle w:val="af0"/>
                    <w:rPr>
                      <w:color w:val="auto"/>
                    </w:rPr>
                  </w:pPr>
                  <w:r>
                    <w:rPr>
                      <w:rFonts w:hint="eastAsia"/>
                      <w:color w:val="auto"/>
                    </w:rPr>
                    <w:t>40</w:t>
                  </w:r>
                </w:p>
              </w:tc>
              <w:tc>
                <w:tcPr>
                  <w:tcW w:w="512" w:type="pct"/>
                  <w:vAlign w:val="center"/>
                </w:tcPr>
                <w:p w:rsidR="000E7247" w:rsidRDefault="009C0253">
                  <w:pPr>
                    <w:pStyle w:val="af0"/>
                    <w:rPr>
                      <w:color w:val="auto"/>
                    </w:rPr>
                  </w:pPr>
                  <w:r>
                    <w:rPr>
                      <w:color w:val="auto"/>
                    </w:rPr>
                    <w:t>颗粒物</w:t>
                  </w:r>
                  <w:r>
                    <w:rPr>
                      <w:rFonts w:hint="eastAsia"/>
                      <w:color w:val="auto"/>
                    </w:rPr>
                    <w:t>、</w:t>
                  </w:r>
                  <w:r>
                    <w:rPr>
                      <w:rFonts w:hint="eastAsia"/>
                      <w:color w:val="auto"/>
                    </w:rPr>
                    <w:t>SO</w:t>
                  </w:r>
                  <w:r>
                    <w:rPr>
                      <w:rFonts w:hint="eastAsia"/>
                      <w:color w:val="auto"/>
                      <w:vertAlign w:val="subscript"/>
                    </w:rPr>
                    <w:t>2</w:t>
                  </w:r>
                  <w:r>
                    <w:rPr>
                      <w:rFonts w:hint="eastAsia"/>
                      <w:color w:val="auto"/>
                    </w:rPr>
                    <w:t>、</w:t>
                  </w:r>
                  <w:r>
                    <w:rPr>
                      <w:rFonts w:hint="eastAsia"/>
                      <w:color w:val="auto"/>
                    </w:rPr>
                    <w:t>NO</w:t>
                  </w:r>
                  <w:r>
                    <w:rPr>
                      <w:rFonts w:hint="eastAsia"/>
                      <w:color w:val="auto"/>
                      <w:vertAlign w:val="subscript"/>
                    </w:rPr>
                    <w:t>x</w:t>
                  </w:r>
                </w:p>
              </w:tc>
              <w:tc>
                <w:tcPr>
                  <w:tcW w:w="895" w:type="pct"/>
                  <w:vMerge w:val="restart"/>
                  <w:vAlign w:val="center"/>
                </w:tcPr>
                <w:p w:rsidR="000E7247" w:rsidRDefault="009C0253">
                  <w:pPr>
                    <w:pStyle w:val="af0"/>
                    <w:rPr>
                      <w:color w:val="auto"/>
                    </w:rPr>
                  </w:pPr>
                  <w:r>
                    <w:rPr>
                      <w:rFonts w:hint="eastAsia"/>
                      <w:color w:val="auto"/>
                    </w:rPr>
                    <w:t>《建材工业大气污染物排放标准》（</w:t>
                  </w:r>
                  <w:r>
                    <w:rPr>
                      <w:rFonts w:hint="eastAsia"/>
                      <w:color w:val="auto"/>
                    </w:rPr>
                    <w:t>DB/T 37/ 2373</w:t>
                  </w:r>
                  <w:r>
                    <w:rPr>
                      <w:rFonts w:hint="eastAsia"/>
                      <w:color w:val="auto"/>
                    </w:rPr>
                    <w:t>—</w:t>
                  </w:r>
                  <w:r>
                    <w:rPr>
                      <w:rFonts w:hint="eastAsia"/>
                      <w:color w:val="auto"/>
                    </w:rPr>
                    <w:t>2018</w:t>
                  </w:r>
                  <w:r>
                    <w:rPr>
                      <w:rFonts w:hint="eastAsia"/>
                      <w:color w:val="auto"/>
                    </w:rPr>
                    <w:t>）</w:t>
                  </w:r>
                </w:p>
              </w:tc>
              <w:tc>
                <w:tcPr>
                  <w:tcW w:w="248" w:type="pct"/>
                  <w:vMerge w:val="restart"/>
                  <w:vAlign w:val="center"/>
                </w:tcPr>
                <w:p w:rsidR="000E7247" w:rsidRDefault="009C0253">
                  <w:pPr>
                    <w:pStyle w:val="af0"/>
                    <w:rPr>
                      <w:color w:val="auto"/>
                    </w:rPr>
                  </w:pPr>
                  <w:r>
                    <w:rPr>
                      <w:color w:val="auto"/>
                    </w:rPr>
                    <w:t>排气筒进出口</w:t>
                  </w:r>
                </w:p>
              </w:tc>
              <w:tc>
                <w:tcPr>
                  <w:tcW w:w="481" w:type="pct"/>
                  <w:vAlign w:val="center"/>
                </w:tcPr>
                <w:p w:rsidR="000E7247" w:rsidRDefault="009C0253">
                  <w:pPr>
                    <w:pStyle w:val="af0"/>
                    <w:rPr>
                      <w:color w:val="auto"/>
                    </w:rPr>
                  </w:pPr>
                  <w:r>
                    <w:rPr>
                      <w:color w:val="auto"/>
                    </w:rPr>
                    <w:t>颗粒物</w:t>
                  </w:r>
                  <w:r>
                    <w:rPr>
                      <w:rFonts w:hint="eastAsia"/>
                      <w:color w:val="auto"/>
                    </w:rPr>
                    <w:t>、</w:t>
                  </w:r>
                  <w:r>
                    <w:rPr>
                      <w:rFonts w:hint="eastAsia"/>
                      <w:color w:val="auto"/>
                    </w:rPr>
                    <w:t>SO</w:t>
                  </w:r>
                  <w:r>
                    <w:rPr>
                      <w:rFonts w:hint="eastAsia"/>
                      <w:color w:val="auto"/>
                      <w:vertAlign w:val="subscript"/>
                    </w:rPr>
                    <w:t>2</w:t>
                  </w:r>
                  <w:r>
                    <w:rPr>
                      <w:rFonts w:hint="eastAsia"/>
                      <w:color w:val="auto"/>
                    </w:rPr>
                    <w:t>、</w:t>
                  </w:r>
                  <w:r>
                    <w:rPr>
                      <w:rFonts w:hint="eastAsia"/>
                      <w:color w:val="auto"/>
                    </w:rPr>
                    <w:t>NO</w:t>
                  </w:r>
                  <w:r>
                    <w:rPr>
                      <w:rFonts w:hint="eastAsia"/>
                      <w:color w:val="auto"/>
                      <w:vertAlign w:val="subscript"/>
                    </w:rPr>
                    <w:t>x</w:t>
                  </w:r>
                </w:p>
              </w:tc>
              <w:tc>
                <w:tcPr>
                  <w:tcW w:w="282" w:type="pct"/>
                  <w:vAlign w:val="center"/>
                </w:tcPr>
                <w:p w:rsidR="000E7247" w:rsidRDefault="009C0253">
                  <w:pPr>
                    <w:pStyle w:val="af0"/>
                    <w:rPr>
                      <w:color w:val="auto"/>
                    </w:rPr>
                  </w:pPr>
                  <w:r>
                    <w:rPr>
                      <w:rFonts w:hint="eastAsia"/>
                      <w:color w:val="auto"/>
                    </w:rPr>
                    <w:t>半年</w:t>
                  </w:r>
                  <w:r>
                    <w:rPr>
                      <w:rFonts w:hint="eastAsia"/>
                      <w:color w:val="auto"/>
                    </w:rPr>
                    <w:t>/</w:t>
                  </w:r>
                  <w:r>
                    <w:rPr>
                      <w:rFonts w:hint="eastAsia"/>
                      <w:color w:val="auto"/>
                    </w:rPr>
                    <w:t>次</w:t>
                  </w:r>
                </w:p>
              </w:tc>
            </w:tr>
            <w:tr w:rsidR="000E7247">
              <w:trPr>
                <w:trHeight w:val="779"/>
                <w:jc w:val="center"/>
              </w:trPr>
              <w:tc>
                <w:tcPr>
                  <w:tcW w:w="293" w:type="pct"/>
                  <w:vAlign w:val="center"/>
                </w:tcPr>
                <w:p w:rsidR="000E7247" w:rsidRDefault="009C0253">
                  <w:pPr>
                    <w:snapToGrid/>
                    <w:spacing w:line="240" w:lineRule="auto"/>
                    <w:ind w:firstLineChars="0" w:firstLine="0"/>
                    <w:contextualSpacing/>
                    <w:jc w:val="center"/>
                  </w:pPr>
                  <w:r>
                    <w:rPr>
                      <w:rFonts w:hint="eastAsia"/>
                    </w:rPr>
                    <w:t>2</w:t>
                  </w:r>
                  <w:r>
                    <w:rPr>
                      <w:rFonts w:hint="eastAsia"/>
                      <w:kern w:val="0"/>
                    </w:rPr>
                    <w:t>#</w:t>
                  </w:r>
                  <w:r>
                    <w:rPr>
                      <w:rFonts w:hint="eastAsia"/>
                      <w:kern w:val="0"/>
                    </w:rPr>
                    <w:t>排气筒</w:t>
                  </w:r>
                </w:p>
              </w:tc>
              <w:tc>
                <w:tcPr>
                  <w:tcW w:w="236" w:type="pct"/>
                  <w:vMerge/>
                  <w:vAlign w:val="center"/>
                </w:tcPr>
                <w:p w:rsidR="000E7247" w:rsidRDefault="000E7247">
                  <w:pPr>
                    <w:pStyle w:val="af0"/>
                    <w:rPr>
                      <w:color w:val="auto"/>
                    </w:rPr>
                  </w:pPr>
                </w:p>
              </w:tc>
              <w:tc>
                <w:tcPr>
                  <w:tcW w:w="526" w:type="pct"/>
                  <w:vAlign w:val="center"/>
                </w:tcPr>
                <w:p w:rsidR="000E7247" w:rsidRDefault="009C0253">
                  <w:pPr>
                    <w:pStyle w:val="af0"/>
                    <w:rPr>
                      <w:color w:val="auto"/>
                    </w:rPr>
                  </w:pPr>
                  <w:r>
                    <w:rPr>
                      <w:color w:val="auto"/>
                    </w:rPr>
                    <w:t>118°</w:t>
                  </w:r>
                  <w:r>
                    <w:rPr>
                      <w:rFonts w:hint="eastAsia"/>
                      <w:color w:val="auto"/>
                    </w:rPr>
                    <w:t>5</w:t>
                  </w:r>
                  <w:r>
                    <w:rPr>
                      <w:color w:val="auto"/>
                    </w:rPr>
                    <w:t>'</w:t>
                  </w:r>
                  <w:r>
                    <w:rPr>
                      <w:rFonts w:hint="eastAsia"/>
                      <w:color w:val="auto"/>
                    </w:rPr>
                    <w:t>55.979</w:t>
                  </w:r>
                  <w:r>
                    <w:rPr>
                      <w:color w:val="auto"/>
                    </w:rPr>
                    <w:t>"</w:t>
                  </w:r>
                </w:p>
              </w:tc>
              <w:tc>
                <w:tcPr>
                  <w:tcW w:w="529" w:type="pct"/>
                  <w:vAlign w:val="center"/>
                </w:tcPr>
                <w:p w:rsidR="000E7247" w:rsidRDefault="009C0253">
                  <w:pPr>
                    <w:pStyle w:val="af0"/>
                    <w:rPr>
                      <w:color w:val="auto"/>
                    </w:rPr>
                  </w:pPr>
                  <w:r>
                    <w:rPr>
                      <w:color w:val="auto"/>
                    </w:rPr>
                    <w:t>36°</w:t>
                  </w:r>
                  <w:r>
                    <w:rPr>
                      <w:rFonts w:hint="eastAsia"/>
                      <w:color w:val="auto"/>
                    </w:rPr>
                    <w:t>53</w:t>
                  </w:r>
                  <w:r>
                    <w:rPr>
                      <w:color w:val="auto"/>
                    </w:rPr>
                    <w:t>'</w:t>
                  </w:r>
                  <w:r>
                    <w:rPr>
                      <w:rFonts w:hint="eastAsia"/>
                      <w:color w:val="auto"/>
                    </w:rPr>
                    <w:t>22.549</w:t>
                  </w:r>
                  <w:r>
                    <w:rPr>
                      <w:color w:val="auto"/>
                    </w:rPr>
                    <w:t>"</w:t>
                  </w:r>
                </w:p>
              </w:tc>
              <w:tc>
                <w:tcPr>
                  <w:tcW w:w="302" w:type="pct"/>
                  <w:vAlign w:val="center"/>
                </w:tcPr>
                <w:p w:rsidR="000E7247" w:rsidRDefault="009C0253">
                  <w:pPr>
                    <w:pStyle w:val="af0"/>
                    <w:rPr>
                      <w:color w:val="auto"/>
                    </w:rPr>
                  </w:pPr>
                  <w:r>
                    <w:rPr>
                      <w:rFonts w:hint="eastAsia"/>
                      <w:color w:val="auto"/>
                    </w:rPr>
                    <w:t>15</w:t>
                  </w:r>
                </w:p>
              </w:tc>
              <w:tc>
                <w:tcPr>
                  <w:tcW w:w="335" w:type="pct"/>
                  <w:vAlign w:val="center"/>
                </w:tcPr>
                <w:p w:rsidR="000E7247" w:rsidRDefault="009C0253">
                  <w:pPr>
                    <w:pStyle w:val="af0"/>
                    <w:rPr>
                      <w:color w:val="auto"/>
                    </w:rPr>
                  </w:pPr>
                  <w:r>
                    <w:rPr>
                      <w:rFonts w:hint="eastAsia"/>
                      <w:color w:val="auto"/>
                    </w:rPr>
                    <w:t>0.4</w:t>
                  </w:r>
                </w:p>
              </w:tc>
              <w:tc>
                <w:tcPr>
                  <w:tcW w:w="356" w:type="pct"/>
                  <w:vAlign w:val="center"/>
                </w:tcPr>
                <w:p w:rsidR="000E7247" w:rsidRDefault="009C0253">
                  <w:pPr>
                    <w:pStyle w:val="af0"/>
                    <w:rPr>
                      <w:color w:val="auto"/>
                    </w:rPr>
                  </w:pPr>
                  <w:r>
                    <w:rPr>
                      <w:rFonts w:hint="eastAsia"/>
                      <w:color w:val="auto"/>
                    </w:rPr>
                    <w:t>25</w:t>
                  </w:r>
                </w:p>
              </w:tc>
              <w:tc>
                <w:tcPr>
                  <w:tcW w:w="512" w:type="pct"/>
                  <w:vAlign w:val="center"/>
                </w:tcPr>
                <w:p w:rsidR="000E7247" w:rsidRDefault="009C0253">
                  <w:pPr>
                    <w:pStyle w:val="af0"/>
                    <w:rPr>
                      <w:color w:val="auto"/>
                    </w:rPr>
                  </w:pPr>
                  <w:r>
                    <w:rPr>
                      <w:color w:val="auto"/>
                    </w:rPr>
                    <w:t>颗粒物</w:t>
                  </w:r>
                </w:p>
              </w:tc>
              <w:tc>
                <w:tcPr>
                  <w:tcW w:w="895" w:type="pct"/>
                  <w:vMerge/>
                  <w:vAlign w:val="center"/>
                </w:tcPr>
                <w:p w:rsidR="000E7247" w:rsidRDefault="000E7247">
                  <w:pPr>
                    <w:pStyle w:val="af0"/>
                    <w:rPr>
                      <w:color w:val="auto"/>
                    </w:rPr>
                  </w:pPr>
                </w:p>
              </w:tc>
              <w:tc>
                <w:tcPr>
                  <w:tcW w:w="248" w:type="pct"/>
                  <w:vMerge/>
                  <w:vAlign w:val="center"/>
                </w:tcPr>
                <w:p w:rsidR="000E7247" w:rsidRDefault="000E7247">
                  <w:pPr>
                    <w:pStyle w:val="af0"/>
                    <w:rPr>
                      <w:color w:val="auto"/>
                    </w:rPr>
                  </w:pPr>
                </w:p>
              </w:tc>
              <w:tc>
                <w:tcPr>
                  <w:tcW w:w="481" w:type="pct"/>
                  <w:vAlign w:val="center"/>
                </w:tcPr>
                <w:p w:rsidR="000E7247" w:rsidRDefault="009C0253">
                  <w:pPr>
                    <w:pStyle w:val="af0"/>
                    <w:rPr>
                      <w:color w:val="auto"/>
                    </w:rPr>
                  </w:pPr>
                  <w:r>
                    <w:rPr>
                      <w:color w:val="auto"/>
                    </w:rPr>
                    <w:t>颗粒物</w:t>
                  </w:r>
                </w:p>
              </w:tc>
              <w:tc>
                <w:tcPr>
                  <w:tcW w:w="282" w:type="pct"/>
                  <w:vAlign w:val="center"/>
                </w:tcPr>
                <w:p w:rsidR="000E7247" w:rsidRDefault="009C0253">
                  <w:pPr>
                    <w:pStyle w:val="af0"/>
                    <w:rPr>
                      <w:color w:val="auto"/>
                    </w:rPr>
                  </w:pPr>
                  <w:r>
                    <w:rPr>
                      <w:rFonts w:hint="eastAsia"/>
                      <w:color w:val="auto"/>
                    </w:rPr>
                    <w:t>两年</w:t>
                  </w:r>
                  <w:r>
                    <w:rPr>
                      <w:rFonts w:hint="eastAsia"/>
                      <w:color w:val="auto"/>
                    </w:rPr>
                    <w:t>/</w:t>
                  </w:r>
                  <w:r>
                    <w:rPr>
                      <w:rFonts w:hint="eastAsia"/>
                      <w:color w:val="auto"/>
                    </w:rPr>
                    <w:t>次</w:t>
                  </w:r>
                </w:p>
              </w:tc>
            </w:tr>
            <w:tr w:rsidR="000E7247">
              <w:trPr>
                <w:trHeight w:val="779"/>
                <w:jc w:val="center"/>
              </w:trPr>
              <w:tc>
                <w:tcPr>
                  <w:tcW w:w="293" w:type="pct"/>
                  <w:vAlign w:val="center"/>
                </w:tcPr>
                <w:p w:rsidR="000E7247" w:rsidRDefault="009C0253">
                  <w:pPr>
                    <w:snapToGrid/>
                    <w:spacing w:line="240" w:lineRule="auto"/>
                    <w:ind w:firstLineChars="0" w:firstLine="0"/>
                    <w:contextualSpacing/>
                    <w:jc w:val="center"/>
                  </w:pPr>
                  <w:r>
                    <w:rPr>
                      <w:rFonts w:hint="eastAsia"/>
                      <w:kern w:val="0"/>
                    </w:rPr>
                    <w:lastRenderedPageBreak/>
                    <w:t>3#</w:t>
                  </w:r>
                  <w:r>
                    <w:rPr>
                      <w:rFonts w:hint="eastAsia"/>
                      <w:kern w:val="0"/>
                    </w:rPr>
                    <w:t>排气筒</w:t>
                  </w:r>
                </w:p>
              </w:tc>
              <w:tc>
                <w:tcPr>
                  <w:tcW w:w="236" w:type="pct"/>
                  <w:vMerge/>
                  <w:vAlign w:val="center"/>
                </w:tcPr>
                <w:p w:rsidR="000E7247" w:rsidRDefault="000E7247">
                  <w:pPr>
                    <w:pStyle w:val="af0"/>
                    <w:rPr>
                      <w:color w:val="auto"/>
                    </w:rPr>
                  </w:pPr>
                </w:p>
              </w:tc>
              <w:tc>
                <w:tcPr>
                  <w:tcW w:w="526" w:type="pct"/>
                  <w:vAlign w:val="center"/>
                </w:tcPr>
                <w:p w:rsidR="000E7247" w:rsidRDefault="009C0253">
                  <w:pPr>
                    <w:pStyle w:val="af0"/>
                    <w:rPr>
                      <w:color w:val="auto"/>
                    </w:rPr>
                  </w:pPr>
                  <w:r>
                    <w:rPr>
                      <w:color w:val="auto"/>
                    </w:rPr>
                    <w:t>118°</w:t>
                  </w:r>
                  <w:r>
                    <w:rPr>
                      <w:rFonts w:hint="eastAsia"/>
                      <w:color w:val="auto"/>
                    </w:rPr>
                    <w:t>5</w:t>
                  </w:r>
                  <w:r>
                    <w:rPr>
                      <w:color w:val="auto"/>
                    </w:rPr>
                    <w:t>'</w:t>
                  </w:r>
                  <w:r>
                    <w:rPr>
                      <w:rFonts w:hint="eastAsia"/>
                      <w:color w:val="auto"/>
                    </w:rPr>
                    <w:t>55.979</w:t>
                  </w:r>
                  <w:r>
                    <w:rPr>
                      <w:color w:val="auto"/>
                    </w:rPr>
                    <w:t>"</w:t>
                  </w:r>
                </w:p>
              </w:tc>
              <w:tc>
                <w:tcPr>
                  <w:tcW w:w="529" w:type="pct"/>
                  <w:vAlign w:val="center"/>
                </w:tcPr>
                <w:p w:rsidR="000E7247" w:rsidRDefault="009C0253">
                  <w:pPr>
                    <w:pStyle w:val="af0"/>
                    <w:rPr>
                      <w:color w:val="auto"/>
                    </w:rPr>
                  </w:pPr>
                  <w:r>
                    <w:rPr>
                      <w:color w:val="auto"/>
                    </w:rPr>
                    <w:t>36°</w:t>
                  </w:r>
                  <w:r>
                    <w:rPr>
                      <w:rFonts w:hint="eastAsia"/>
                      <w:color w:val="auto"/>
                    </w:rPr>
                    <w:t>53</w:t>
                  </w:r>
                  <w:r>
                    <w:rPr>
                      <w:color w:val="auto"/>
                    </w:rPr>
                    <w:t>'</w:t>
                  </w:r>
                  <w:r>
                    <w:rPr>
                      <w:rFonts w:hint="eastAsia"/>
                      <w:color w:val="auto"/>
                    </w:rPr>
                    <w:t>22.549</w:t>
                  </w:r>
                  <w:r>
                    <w:rPr>
                      <w:color w:val="auto"/>
                    </w:rPr>
                    <w:t>"</w:t>
                  </w:r>
                </w:p>
              </w:tc>
              <w:tc>
                <w:tcPr>
                  <w:tcW w:w="302" w:type="pct"/>
                  <w:vAlign w:val="center"/>
                </w:tcPr>
                <w:p w:rsidR="000E7247" w:rsidRDefault="009C0253">
                  <w:pPr>
                    <w:pStyle w:val="af0"/>
                    <w:rPr>
                      <w:color w:val="auto"/>
                    </w:rPr>
                  </w:pPr>
                  <w:r>
                    <w:rPr>
                      <w:rFonts w:hint="eastAsia"/>
                      <w:color w:val="auto"/>
                    </w:rPr>
                    <w:t>15</w:t>
                  </w:r>
                </w:p>
              </w:tc>
              <w:tc>
                <w:tcPr>
                  <w:tcW w:w="335" w:type="pct"/>
                  <w:vAlign w:val="center"/>
                </w:tcPr>
                <w:p w:rsidR="000E7247" w:rsidRDefault="009C0253">
                  <w:pPr>
                    <w:pStyle w:val="af0"/>
                    <w:rPr>
                      <w:color w:val="auto"/>
                    </w:rPr>
                  </w:pPr>
                  <w:r>
                    <w:rPr>
                      <w:rFonts w:hint="eastAsia"/>
                      <w:color w:val="auto"/>
                    </w:rPr>
                    <w:t>0.4</w:t>
                  </w:r>
                </w:p>
              </w:tc>
              <w:tc>
                <w:tcPr>
                  <w:tcW w:w="356" w:type="pct"/>
                  <w:vAlign w:val="center"/>
                </w:tcPr>
                <w:p w:rsidR="000E7247" w:rsidRDefault="009C0253">
                  <w:pPr>
                    <w:pStyle w:val="af0"/>
                    <w:rPr>
                      <w:color w:val="auto"/>
                    </w:rPr>
                  </w:pPr>
                  <w:r>
                    <w:rPr>
                      <w:rFonts w:hint="eastAsia"/>
                      <w:color w:val="auto"/>
                    </w:rPr>
                    <w:t>25</w:t>
                  </w:r>
                </w:p>
              </w:tc>
              <w:tc>
                <w:tcPr>
                  <w:tcW w:w="512" w:type="pct"/>
                  <w:vAlign w:val="center"/>
                </w:tcPr>
                <w:p w:rsidR="000E7247" w:rsidRDefault="009C0253">
                  <w:pPr>
                    <w:pStyle w:val="af0"/>
                    <w:rPr>
                      <w:color w:val="auto"/>
                    </w:rPr>
                  </w:pPr>
                  <w:r>
                    <w:rPr>
                      <w:color w:val="auto"/>
                    </w:rPr>
                    <w:t>颗粒物</w:t>
                  </w:r>
                </w:p>
              </w:tc>
              <w:tc>
                <w:tcPr>
                  <w:tcW w:w="895" w:type="pct"/>
                  <w:vMerge/>
                  <w:vAlign w:val="center"/>
                </w:tcPr>
                <w:p w:rsidR="000E7247" w:rsidRDefault="000E7247">
                  <w:pPr>
                    <w:pStyle w:val="af0"/>
                    <w:rPr>
                      <w:color w:val="auto"/>
                    </w:rPr>
                  </w:pPr>
                </w:p>
              </w:tc>
              <w:tc>
                <w:tcPr>
                  <w:tcW w:w="248" w:type="pct"/>
                  <w:vMerge/>
                  <w:vAlign w:val="center"/>
                </w:tcPr>
                <w:p w:rsidR="000E7247" w:rsidRDefault="000E7247">
                  <w:pPr>
                    <w:pStyle w:val="af0"/>
                    <w:rPr>
                      <w:color w:val="auto"/>
                    </w:rPr>
                  </w:pPr>
                </w:p>
              </w:tc>
              <w:tc>
                <w:tcPr>
                  <w:tcW w:w="481" w:type="pct"/>
                  <w:vAlign w:val="center"/>
                </w:tcPr>
                <w:p w:rsidR="000E7247" w:rsidRDefault="009C0253">
                  <w:pPr>
                    <w:pStyle w:val="af0"/>
                    <w:rPr>
                      <w:color w:val="auto"/>
                    </w:rPr>
                  </w:pPr>
                  <w:r>
                    <w:rPr>
                      <w:color w:val="auto"/>
                    </w:rPr>
                    <w:t>颗粒物</w:t>
                  </w:r>
                  <w:r>
                    <w:rPr>
                      <w:rFonts w:hint="eastAsia"/>
                      <w:color w:val="auto"/>
                    </w:rPr>
                    <w:t>、</w:t>
                  </w:r>
                  <w:r>
                    <w:rPr>
                      <w:rFonts w:hint="eastAsia"/>
                      <w:color w:val="auto"/>
                    </w:rPr>
                    <w:t>SO</w:t>
                  </w:r>
                  <w:r>
                    <w:rPr>
                      <w:rFonts w:hint="eastAsia"/>
                      <w:color w:val="auto"/>
                      <w:vertAlign w:val="subscript"/>
                    </w:rPr>
                    <w:t>2</w:t>
                  </w:r>
                  <w:r>
                    <w:rPr>
                      <w:rFonts w:hint="eastAsia"/>
                      <w:color w:val="auto"/>
                    </w:rPr>
                    <w:t>、</w:t>
                  </w:r>
                  <w:r>
                    <w:rPr>
                      <w:rFonts w:hint="eastAsia"/>
                      <w:color w:val="auto"/>
                    </w:rPr>
                    <w:t>NO</w:t>
                  </w:r>
                  <w:r>
                    <w:rPr>
                      <w:rFonts w:hint="eastAsia"/>
                      <w:color w:val="auto"/>
                      <w:vertAlign w:val="subscript"/>
                    </w:rPr>
                    <w:t>x</w:t>
                  </w:r>
                </w:p>
              </w:tc>
              <w:tc>
                <w:tcPr>
                  <w:tcW w:w="282" w:type="pct"/>
                  <w:vAlign w:val="center"/>
                </w:tcPr>
                <w:p w:rsidR="000E7247" w:rsidRDefault="009C0253">
                  <w:pPr>
                    <w:pStyle w:val="af0"/>
                    <w:rPr>
                      <w:color w:val="auto"/>
                    </w:rPr>
                  </w:pPr>
                  <w:r>
                    <w:rPr>
                      <w:rFonts w:hint="eastAsia"/>
                      <w:color w:val="auto"/>
                    </w:rPr>
                    <w:t>两年</w:t>
                  </w:r>
                  <w:r>
                    <w:rPr>
                      <w:rFonts w:hint="eastAsia"/>
                      <w:color w:val="auto"/>
                    </w:rPr>
                    <w:t>/</w:t>
                  </w:r>
                  <w:r>
                    <w:rPr>
                      <w:rFonts w:hint="eastAsia"/>
                      <w:color w:val="auto"/>
                    </w:rPr>
                    <w:t>次</w:t>
                  </w:r>
                </w:p>
              </w:tc>
            </w:tr>
            <w:tr w:rsidR="000E7247">
              <w:trPr>
                <w:trHeight w:val="779"/>
                <w:jc w:val="center"/>
              </w:trPr>
              <w:tc>
                <w:tcPr>
                  <w:tcW w:w="293" w:type="pct"/>
                  <w:vAlign w:val="center"/>
                </w:tcPr>
                <w:p w:rsidR="000E7247" w:rsidRDefault="009C0253">
                  <w:pPr>
                    <w:snapToGrid/>
                    <w:spacing w:line="240" w:lineRule="auto"/>
                    <w:ind w:firstLineChars="0" w:firstLine="0"/>
                    <w:contextualSpacing/>
                    <w:jc w:val="center"/>
                  </w:pPr>
                  <w:r>
                    <w:rPr>
                      <w:rFonts w:hint="eastAsia"/>
                    </w:rPr>
                    <w:t>4</w:t>
                  </w:r>
                  <w:r>
                    <w:rPr>
                      <w:rFonts w:hint="eastAsia"/>
                      <w:kern w:val="0"/>
                    </w:rPr>
                    <w:t>#</w:t>
                  </w:r>
                  <w:r>
                    <w:rPr>
                      <w:rFonts w:hint="eastAsia"/>
                      <w:kern w:val="0"/>
                    </w:rPr>
                    <w:t>排气筒</w:t>
                  </w:r>
                </w:p>
              </w:tc>
              <w:tc>
                <w:tcPr>
                  <w:tcW w:w="236" w:type="pct"/>
                  <w:vMerge/>
                  <w:vAlign w:val="center"/>
                </w:tcPr>
                <w:p w:rsidR="000E7247" w:rsidRDefault="000E7247">
                  <w:pPr>
                    <w:pStyle w:val="af0"/>
                    <w:rPr>
                      <w:color w:val="auto"/>
                    </w:rPr>
                  </w:pPr>
                </w:p>
              </w:tc>
              <w:tc>
                <w:tcPr>
                  <w:tcW w:w="526" w:type="pct"/>
                  <w:vAlign w:val="center"/>
                </w:tcPr>
                <w:p w:rsidR="000E7247" w:rsidRDefault="009C0253">
                  <w:pPr>
                    <w:pStyle w:val="af0"/>
                    <w:rPr>
                      <w:color w:val="auto"/>
                    </w:rPr>
                  </w:pPr>
                  <w:r>
                    <w:rPr>
                      <w:color w:val="auto"/>
                    </w:rPr>
                    <w:t>118°</w:t>
                  </w:r>
                  <w:r>
                    <w:rPr>
                      <w:rFonts w:hint="eastAsia"/>
                      <w:color w:val="auto"/>
                    </w:rPr>
                    <w:t>5</w:t>
                  </w:r>
                  <w:r>
                    <w:rPr>
                      <w:color w:val="auto"/>
                    </w:rPr>
                    <w:t>'</w:t>
                  </w:r>
                  <w:r>
                    <w:rPr>
                      <w:rFonts w:hint="eastAsia"/>
                      <w:color w:val="auto"/>
                    </w:rPr>
                    <w:t>55.979</w:t>
                  </w:r>
                  <w:r>
                    <w:rPr>
                      <w:color w:val="auto"/>
                    </w:rPr>
                    <w:t>"</w:t>
                  </w:r>
                </w:p>
              </w:tc>
              <w:tc>
                <w:tcPr>
                  <w:tcW w:w="529" w:type="pct"/>
                  <w:vAlign w:val="center"/>
                </w:tcPr>
                <w:p w:rsidR="000E7247" w:rsidRDefault="009C0253">
                  <w:pPr>
                    <w:pStyle w:val="af0"/>
                    <w:rPr>
                      <w:color w:val="auto"/>
                    </w:rPr>
                  </w:pPr>
                  <w:r>
                    <w:rPr>
                      <w:color w:val="auto"/>
                    </w:rPr>
                    <w:t>36°</w:t>
                  </w:r>
                  <w:r>
                    <w:rPr>
                      <w:rFonts w:hint="eastAsia"/>
                      <w:color w:val="auto"/>
                    </w:rPr>
                    <w:t>53</w:t>
                  </w:r>
                  <w:r>
                    <w:rPr>
                      <w:color w:val="auto"/>
                    </w:rPr>
                    <w:t>'</w:t>
                  </w:r>
                  <w:r>
                    <w:rPr>
                      <w:rFonts w:hint="eastAsia"/>
                      <w:color w:val="auto"/>
                    </w:rPr>
                    <w:t>22.549</w:t>
                  </w:r>
                  <w:r>
                    <w:rPr>
                      <w:color w:val="auto"/>
                    </w:rPr>
                    <w:t>"</w:t>
                  </w:r>
                </w:p>
              </w:tc>
              <w:tc>
                <w:tcPr>
                  <w:tcW w:w="302" w:type="pct"/>
                  <w:vAlign w:val="center"/>
                </w:tcPr>
                <w:p w:rsidR="000E7247" w:rsidRDefault="009C0253">
                  <w:pPr>
                    <w:pStyle w:val="af0"/>
                    <w:rPr>
                      <w:color w:val="auto"/>
                    </w:rPr>
                  </w:pPr>
                  <w:r>
                    <w:rPr>
                      <w:rFonts w:hint="eastAsia"/>
                      <w:color w:val="auto"/>
                    </w:rPr>
                    <w:t>15</w:t>
                  </w:r>
                </w:p>
              </w:tc>
              <w:tc>
                <w:tcPr>
                  <w:tcW w:w="335" w:type="pct"/>
                  <w:vAlign w:val="center"/>
                </w:tcPr>
                <w:p w:rsidR="000E7247" w:rsidRDefault="009C0253">
                  <w:pPr>
                    <w:pStyle w:val="af0"/>
                    <w:rPr>
                      <w:color w:val="auto"/>
                    </w:rPr>
                  </w:pPr>
                  <w:r>
                    <w:rPr>
                      <w:rFonts w:hint="eastAsia"/>
                      <w:color w:val="auto"/>
                    </w:rPr>
                    <w:t>0.4</w:t>
                  </w:r>
                </w:p>
              </w:tc>
              <w:tc>
                <w:tcPr>
                  <w:tcW w:w="356" w:type="pct"/>
                  <w:vAlign w:val="center"/>
                </w:tcPr>
                <w:p w:rsidR="000E7247" w:rsidRDefault="009C0253">
                  <w:pPr>
                    <w:pStyle w:val="af0"/>
                    <w:rPr>
                      <w:color w:val="auto"/>
                    </w:rPr>
                  </w:pPr>
                  <w:r>
                    <w:rPr>
                      <w:rFonts w:hint="eastAsia"/>
                      <w:color w:val="auto"/>
                    </w:rPr>
                    <w:t>25</w:t>
                  </w:r>
                </w:p>
              </w:tc>
              <w:tc>
                <w:tcPr>
                  <w:tcW w:w="512" w:type="pct"/>
                  <w:vAlign w:val="center"/>
                </w:tcPr>
                <w:p w:rsidR="000E7247" w:rsidRDefault="009C0253">
                  <w:pPr>
                    <w:pStyle w:val="af0"/>
                    <w:rPr>
                      <w:color w:val="auto"/>
                    </w:rPr>
                  </w:pPr>
                  <w:r>
                    <w:rPr>
                      <w:color w:val="auto"/>
                    </w:rPr>
                    <w:t>颗粒物</w:t>
                  </w:r>
                </w:p>
              </w:tc>
              <w:tc>
                <w:tcPr>
                  <w:tcW w:w="895" w:type="pct"/>
                  <w:vMerge/>
                  <w:vAlign w:val="center"/>
                </w:tcPr>
                <w:p w:rsidR="000E7247" w:rsidRDefault="000E7247">
                  <w:pPr>
                    <w:pStyle w:val="af0"/>
                    <w:rPr>
                      <w:color w:val="auto"/>
                    </w:rPr>
                  </w:pPr>
                </w:p>
              </w:tc>
              <w:tc>
                <w:tcPr>
                  <w:tcW w:w="248" w:type="pct"/>
                  <w:vMerge/>
                  <w:vAlign w:val="center"/>
                </w:tcPr>
                <w:p w:rsidR="000E7247" w:rsidRDefault="000E7247">
                  <w:pPr>
                    <w:pStyle w:val="af0"/>
                    <w:rPr>
                      <w:color w:val="auto"/>
                    </w:rPr>
                  </w:pPr>
                </w:p>
              </w:tc>
              <w:tc>
                <w:tcPr>
                  <w:tcW w:w="481" w:type="pct"/>
                  <w:vAlign w:val="center"/>
                </w:tcPr>
                <w:p w:rsidR="000E7247" w:rsidRDefault="009C0253">
                  <w:pPr>
                    <w:pStyle w:val="af0"/>
                    <w:rPr>
                      <w:color w:val="auto"/>
                    </w:rPr>
                  </w:pPr>
                  <w:r>
                    <w:rPr>
                      <w:color w:val="auto"/>
                    </w:rPr>
                    <w:t>颗粒物</w:t>
                  </w:r>
                </w:p>
              </w:tc>
              <w:tc>
                <w:tcPr>
                  <w:tcW w:w="282" w:type="pct"/>
                  <w:vAlign w:val="center"/>
                </w:tcPr>
                <w:p w:rsidR="000E7247" w:rsidRDefault="009C0253">
                  <w:pPr>
                    <w:pStyle w:val="af0"/>
                    <w:rPr>
                      <w:color w:val="auto"/>
                    </w:rPr>
                  </w:pPr>
                  <w:r>
                    <w:rPr>
                      <w:rFonts w:hint="eastAsia"/>
                      <w:color w:val="auto"/>
                    </w:rPr>
                    <w:t>半年</w:t>
                  </w:r>
                  <w:r>
                    <w:rPr>
                      <w:rFonts w:hint="eastAsia"/>
                      <w:color w:val="auto"/>
                    </w:rPr>
                    <w:t>/</w:t>
                  </w:r>
                  <w:r>
                    <w:rPr>
                      <w:rFonts w:hint="eastAsia"/>
                      <w:color w:val="auto"/>
                    </w:rPr>
                    <w:t>次</w:t>
                  </w:r>
                </w:p>
              </w:tc>
            </w:tr>
            <w:tr w:rsidR="000E7247">
              <w:trPr>
                <w:trHeight w:val="779"/>
                <w:jc w:val="center"/>
              </w:trPr>
              <w:tc>
                <w:tcPr>
                  <w:tcW w:w="293" w:type="pct"/>
                  <w:vAlign w:val="center"/>
                </w:tcPr>
                <w:p w:rsidR="000E7247" w:rsidRDefault="009C0253">
                  <w:pPr>
                    <w:pStyle w:val="af0"/>
                    <w:rPr>
                      <w:color w:val="auto"/>
                    </w:rPr>
                  </w:pPr>
                  <w:r>
                    <w:rPr>
                      <w:color w:val="auto"/>
                    </w:rPr>
                    <w:t>厂界</w:t>
                  </w:r>
                </w:p>
              </w:tc>
              <w:tc>
                <w:tcPr>
                  <w:tcW w:w="236" w:type="pct"/>
                  <w:vAlign w:val="center"/>
                </w:tcPr>
                <w:p w:rsidR="000E7247" w:rsidRDefault="009C0253">
                  <w:pPr>
                    <w:pStyle w:val="af0"/>
                    <w:rPr>
                      <w:color w:val="auto"/>
                    </w:rPr>
                  </w:pPr>
                  <w:r>
                    <w:rPr>
                      <w:rFonts w:hint="eastAsia"/>
                      <w:color w:val="auto"/>
                    </w:rPr>
                    <w:t>——</w:t>
                  </w:r>
                </w:p>
              </w:tc>
              <w:tc>
                <w:tcPr>
                  <w:tcW w:w="526" w:type="pct"/>
                  <w:vAlign w:val="center"/>
                </w:tcPr>
                <w:p w:rsidR="000E7247" w:rsidRDefault="009C0253">
                  <w:pPr>
                    <w:pStyle w:val="af0"/>
                    <w:rPr>
                      <w:color w:val="auto"/>
                    </w:rPr>
                  </w:pPr>
                  <w:r>
                    <w:rPr>
                      <w:rFonts w:hint="eastAsia"/>
                      <w:color w:val="auto"/>
                    </w:rPr>
                    <w:t>——</w:t>
                  </w:r>
                </w:p>
              </w:tc>
              <w:tc>
                <w:tcPr>
                  <w:tcW w:w="529" w:type="pct"/>
                  <w:vAlign w:val="center"/>
                </w:tcPr>
                <w:p w:rsidR="000E7247" w:rsidRDefault="009C0253">
                  <w:pPr>
                    <w:pStyle w:val="af0"/>
                    <w:rPr>
                      <w:color w:val="auto"/>
                    </w:rPr>
                  </w:pPr>
                  <w:r>
                    <w:rPr>
                      <w:rFonts w:hint="eastAsia"/>
                      <w:color w:val="auto"/>
                    </w:rPr>
                    <w:t>——</w:t>
                  </w:r>
                </w:p>
              </w:tc>
              <w:tc>
                <w:tcPr>
                  <w:tcW w:w="302" w:type="pct"/>
                  <w:vAlign w:val="center"/>
                </w:tcPr>
                <w:p w:rsidR="000E7247" w:rsidRDefault="009C0253">
                  <w:pPr>
                    <w:pStyle w:val="af0"/>
                    <w:rPr>
                      <w:color w:val="auto"/>
                    </w:rPr>
                  </w:pPr>
                  <w:r>
                    <w:rPr>
                      <w:rFonts w:hint="eastAsia"/>
                      <w:color w:val="auto"/>
                    </w:rPr>
                    <w:t>——</w:t>
                  </w:r>
                </w:p>
              </w:tc>
              <w:tc>
                <w:tcPr>
                  <w:tcW w:w="335" w:type="pct"/>
                  <w:vAlign w:val="center"/>
                </w:tcPr>
                <w:p w:rsidR="000E7247" w:rsidRDefault="009C0253">
                  <w:pPr>
                    <w:pStyle w:val="af0"/>
                    <w:rPr>
                      <w:color w:val="auto"/>
                    </w:rPr>
                  </w:pPr>
                  <w:r>
                    <w:rPr>
                      <w:rFonts w:hint="eastAsia"/>
                      <w:color w:val="auto"/>
                    </w:rPr>
                    <w:t>——</w:t>
                  </w:r>
                </w:p>
              </w:tc>
              <w:tc>
                <w:tcPr>
                  <w:tcW w:w="356" w:type="pct"/>
                  <w:vAlign w:val="center"/>
                </w:tcPr>
                <w:p w:rsidR="000E7247" w:rsidRDefault="009C0253">
                  <w:pPr>
                    <w:pStyle w:val="af0"/>
                    <w:rPr>
                      <w:color w:val="auto"/>
                    </w:rPr>
                  </w:pPr>
                  <w:r>
                    <w:rPr>
                      <w:rFonts w:hint="eastAsia"/>
                      <w:color w:val="auto"/>
                    </w:rPr>
                    <w:t>——</w:t>
                  </w:r>
                </w:p>
              </w:tc>
              <w:tc>
                <w:tcPr>
                  <w:tcW w:w="512" w:type="pct"/>
                  <w:vAlign w:val="center"/>
                </w:tcPr>
                <w:p w:rsidR="000E7247" w:rsidRDefault="009C0253">
                  <w:pPr>
                    <w:pStyle w:val="af0"/>
                    <w:rPr>
                      <w:color w:val="auto"/>
                    </w:rPr>
                  </w:pPr>
                  <w:r>
                    <w:rPr>
                      <w:color w:val="auto"/>
                    </w:rPr>
                    <w:t>颗粒物</w:t>
                  </w:r>
                </w:p>
              </w:tc>
              <w:tc>
                <w:tcPr>
                  <w:tcW w:w="895" w:type="pct"/>
                  <w:vAlign w:val="center"/>
                </w:tcPr>
                <w:p w:rsidR="000E7247" w:rsidRDefault="009C0253">
                  <w:pPr>
                    <w:pStyle w:val="af0"/>
                    <w:rPr>
                      <w:color w:val="auto"/>
                    </w:rPr>
                  </w:pPr>
                  <w:r>
                    <w:rPr>
                      <w:rFonts w:hint="eastAsia"/>
                      <w:color w:val="auto"/>
                    </w:rPr>
                    <w:t>《建材工业大气污染物排放标准》（</w:t>
                  </w:r>
                  <w:r>
                    <w:rPr>
                      <w:rFonts w:hint="eastAsia"/>
                      <w:color w:val="auto"/>
                    </w:rPr>
                    <w:t>DB/T 37/ 2373</w:t>
                  </w:r>
                  <w:r>
                    <w:rPr>
                      <w:rFonts w:hint="eastAsia"/>
                      <w:color w:val="auto"/>
                    </w:rPr>
                    <w:t>—</w:t>
                  </w:r>
                  <w:r>
                    <w:rPr>
                      <w:rFonts w:hint="eastAsia"/>
                      <w:color w:val="auto"/>
                    </w:rPr>
                    <w:t>2018</w:t>
                  </w:r>
                  <w:r>
                    <w:rPr>
                      <w:rFonts w:hint="eastAsia"/>
                      <w:color w:val="auto"/>
                    </w:rPr>
                    <w:t>）；</w:t>
                  </w:r>
                </w:p>
              </w:tc>
              <w:tc>
                <w:tcPr>
                  <w:tcW w:w="248" w:type="pct"/>
                  <w:vAlign w:val="center"/>
                </w:tcPr>
                <w:p w:rsidR="000E7247" w:rsidRDefault="009C0253">
                  <w:pPr>
                    <w:pStyle w:val="af0"/>
                    <w:rPr>
                      <w:color w:val="auto"/>
                    </w:rPr>
                  </w:pPr>
                  <w:r>
                    <w:rPr>
                      <w:color w:val="auto"/>
                    </w:rPr>
                    <w:t>厂界</w:t>
                  </w:r>
                </w:p>
              </w:tc>
              <w:tc>
                <w:tcPr>
                  <w:tcW w:w="481" w:type="pct"/>
                  <w:vAlign w:val="center"/>
                </w:tcPr>
                <w:p w:rsidR="000E7247" w:rsidRDefault="009C0253">
                  <w:pPr>
                    <w:pStyle w:val="af0"/>
                    <w:rPr>
                      <w:color w:val="auto"/>
                    </w:rPr>
                  </w:pPr>
                  <w:r>
                    <w:rPr>
                      <w:color w:val="auto"/>
                    </w:rPr>
                    <w:t>颗粒物</w:t>
                  </w:r>
                </w:p>
              </w:tc>
              <w:tc>
                <w:tcPr>
                  <w:tcW w:w="282" w:type="pct"/>
                  <w:vAlign w:val="center"/>
                </w:tcPr>
                <w:p w:rsidR="000E7247" w:rsidRDefault="009C0253">
                  <w:pPr>
                    <w:pStyle w:val="af0"/>
                    <w:rPr>
                      <w:color w:val="auto"/>
                    </w:rPr>
                  </w:pPr>
                  <w:r>
                    <w:rPr>
                      <w:rFonts w:hint="eastAsia"/>
                      <w:color w:val="auto"/>
                    </w:rPr>
                    <w:t>一季度</w:t>
                  </w:r>
                  <w:r>
                    <w:rPr>
                      <w:rFonts w:hint="eastAsia"/>
                      <w:color w:val="auto"/>
                    </w:rPr>
                    <w:t>/</w:t>
                  </w:r>
                  <w:r>
                    <w:rPr>
                      <w:rFonts w:hint="eastAsia"/>
                      <w:color w:val="auto"/>
                    </w:rPr>
                    <w:t>次</w:t>
                  </w:r>
                </w:p>
              </w:tc>
            </w:tr>
          </w:tbl>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pPr>
              <w:ind w:firstLineChars="0" w:firstLine="0"/>
            </w:pPr>
          </w:p>
        </w:tc>
      </w:tr>
    </w:tbl>
    <w:p w:rsidR="000E7247" w:rsidRDefault="000E7247">
      <w:pPr>
        <w:ind w:firstLineChars="0" w:firstLine="0"/>
        <w:sectPr w:rsidR="000E7247">
          <w:pgSz w:w="16838" w:h="11906" w:orient="landscape"/>
          <w:pgMar w:top="1417" w:right="1417" w:bottom="1417" w:left="1417" w:header="851" w:footer="992" w:gutter="0"/>
          <w:cols w:space="425"/>
          <w:docGrid w:type="lines" w:linePitch="312"/>
        </w:sectPr>
      </w:pP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62"/>
        <w:gridCol w:w="8444"/>
      </w:tblGrid>
      <w:tr w:rsidR="000E7247">
        <w:trPr>
          <w:trHeight w:val="23"/>
          <w:jc w:val="center"/>
        </w:trPr>
        <w:tc>
          <w:tcPr>
            <w:tcW w:w="414" w:type="pct"/>
            <w:tcMar>
              <w:left w:w="28" w:type="dxa"/>
              <w:right w:w="28" w:type="dxa"/>
            </w:tcMar>
            <w:vAlign w:val="center"/>
          </w:tcPr>
          <w:p w:rsidR="000E7247" w:rsidRDefault="009C0253">
            <w:pPr>
              <w:adjustRightInd w:val="0"/>
              <w:ind w:firstLineChars="0" w:firstLine="0"/>
              <w:jc w:val="center"/>
              <w:rPr>
                <w:bCs/>
              </w:rPr>
            </w:pPr>
            <w:r>
              <w:rPr>
                <w:bCs/>
              </w:rPr>
              <w:lastRenderedPageBreak/>
              <w:t>运营期环境影响和保护措施</w:t>
            </w:r>
          </w:p>
        </w:tc>
        <w:tc>
          <w:tcPr>
            <w:tcW w:w="4585" w:type="pct"/>
            <w:vAlign w:val="center"/>
          </w:tcPr>
          <w:p w:rsidR="000E7247" w:rsidRDefault="009C0253">
            <w:pPr>
              <w:pStyle w:val="20"/>
            </w:pPr>
            <w:r>
              <w:t xml:space="preserve">1.2 </w:t>
            </w:r>
            <w:r>
              <w:t>源强核算过程</w:t>
            </w:r>
          </w:p>
          <w:p w:rsidR="000E7247" w:rsidRDefault="009C0253" w:rsidP="00A12B93">
            <w:pPr>
              <w:ind w:firstLine="420"/>
            </w:pPr>
            <w:r>
              <w:t>本次环评废气产生源强依据如</w:t>
            </w:r>
            <w:r>
              <w:rPr>
                <w:rFonts w:hint="eastAsia"/>
              </w:rPr>
              <w:t>下表</w:t>
            </w:r>
            <w:r>
              <w:t>所示。</w:t>
            </w:r>
          </w:p>
          <w:p w:rsidR="000E7247" w:rsidRDefault="009C0253">
            <w:pPr>
              <w:pStyle w:val="2"/>
              <w:snapToGrid/>
              <w:spacing w:after="0" w:line="240" w:lineRule="auto"/>
              <w:ind w:firstLineChars="0" w:firstLine="0"/>
              <w:jc w:val="center"/>
              <w:rPr>
                <w:b/>
                <w:bCs/>
              </w:rPr>
            </w:pPr>
            <w:r>
              <w:rPr>
                <w:b/>
                <w:bCs/>
              </w:rPr>
              <w:t>表</w:t>
            </w:r>
            <w:r>
              <w:rPr>
                <w:rFonts w:hint="eastAsia"/>
                <w:b/>
                <w:bCs/>
              </w:rPr>
              <w:t>2</w:t>
            </w:r>
            <w:r>
              <w:rPr>
                <w:rFonts w:hint="eastAsia"/>
                <w:b/>
                <w:bCs/>
              </w:rPr>
              <w:t>5</w:t>
            </w:r>
            <w:r>
              <w:rPr>
                <w:b/>
                <w:bCs/>
              </w:rPr>
              <w:t xml:space="preserve">  </w:t>
            </w:r>
            <w:r>
              <w:rPr>
                <w:b/>
                <w:bCs/>
              </w:rPr>
              <w:t>废气产生源强计算依据</w:t>
            </w:r>
          </w:p>
          <w:tbl>
            <w:tblPr>
              <w:tblStyle w:val="ad"/>
              <w:tblW w:w="4998" w:type="pct"/>
              <w:jc w:val="center"/>
              <w:tblBorders>
                <w:top w:val="single" w:sz="12" w:space="0" w:color="auto"/>
                <w:left w:val="single" w:sz="12" w:space="0" w:color="auto"/>
                <w:bottom w:val="single" w:sz="12" w:space="0" w:color="auto"/>
                <w:right w:val="single" w:sz="12" w:space="0" w:color="auto"/>
              </w:tblBorders>
              <w:tblLook w:val="04A0"/>
            </w:tblPr>
            <w:tblGrid>
              <w:gridCol w:w="1678"/>
              <w:gridCol w:w="1305"/>
              <w:gridCol w:w="1685"/>
              <w:gridCol w:w="3527"/>
            </w:tblGrid>
            <w:tr w:rsidR="000E7247">
              <w:trPr>
                <w:trHeight w:val="465"/>
                <w:jc w:val="center"/>
              </w:trPr>
              <w:tc>
                <w:tcPr>
                  <w:tcW w:w="1023" w:type="pct"/>
                  <w:vAlign w:val="center"/>
                </w:tcPr>
                <w:p w:rsidR="000E7247" w:rsidRDefault="009C0253">
                  <w:pPr>
                    <w:pStyle w:val="af0"/>
                    <w:rPr>
                      <w:b/>
                      <w:bCs w:val="0"/>
                      <w:color w:val="auto"/>
                    </w:rPr>
                  </w:pPr>
                  <w:r>
                    <w:rPr>
                      <w:rFonts w:hint="eastAsia"/>
                      <w:b/>
                      <w:bCs w:val="0"/>
                      <w:color w:val="auto"/>
                    </w:rPr>
                    <w:t>产污环节</w:t>
                  </w:r>
                </w:p>
              </w:tc>
              <w:tc>
                <w:tcPr>
                  <w:tcW w:w="796" w:type="pct"/>
                  <w:vAlign w:val="center"/>
                </w:tcPr>
                <w:p w:rsidR="000E7247" w:rsidRDefault="009C0253">
                  <w:pPr>
                    <w:pStyle w:val="af0"/>
                    <w:rPr>
                      <w:b/>
                      <w:bCs w:val="0"/>
                      <w:color w:val="auto"/>
                    </w:rPr>
                  </w:pPr>
                  <w:r>
                    <w:rPr>
                      <w:rFonts w:hint="eastAsia"/>
                      <w:b/>
                      <w:bCs w:val="0"/>
                      <w:color w:val="auto"/>
                    </w:rPr>
                    <w:t>污染物</w:t>
                  </w:r>
                </w:p>
              </w:tc>
              <w:tc>
                <w:tcPr>
                  <w:tcW w:w="1028" w:type="pct"/>
                  <w:vAlign w:val="center"/>
                </w:tcPr>
                <w:p w:rsidR="000E7247" w:rsidRDefault="009C0253">
                  <w:pPr>
                    <w:pStyle w:val="af0"/>
                    <w:rPr>
                      <w:b/>
                      <w:bCs w:val="0"/>
                      <w:color w:val="auto"/>
                    </w:rPr>
                  </w:pPr>
                  <w:r>
                    <w:rPr>
                      <w:rFonts w:hint="eastAsia"/>
                      <w:b/>
                      <w:bCs w:val="0"/>
                      <w:color w:val="auto"/>
                    </w:rPr>
                    <w:t>源强系数</w:t>
                  </w:r>
                </w:p>
              </w:tc>
              <w:tc>
                <w:tcPr>
                  <w:tcW w:w="2152" w:type="pct"/>
                  <w:vAlign w:val="center"/>
                </w:tcPr>
                <w:p w:rsidR="000E7247" w:rsidRDefault="009C0253">
                  <w:pPr>
                    <w:pStyle w:val="af0"/>
                    <w:rPr>
                      <w:b/>
                      <w:bCs w:val="0"/>
                      <w:color w:val="auto"/>
                    </w:rPr>
                  </w:pPr>
                  <w:r>
                    <w:rPr>
                      <w:rFonts w:hint="eastAsia"/>
                      <w:b/>
                      <w:bCs w:val="0"/>
                      <w:color w:val="auto"/>
                    </w:rPr>
                    <w:t>核算来源</w:t>
                  </w:r>
                </w:p>
              </w:tc>
            </w:tr>
            <w:tr w:rsidR="000E7247">
              <w:trPr>
                <w:trHeight w:val="465"/>
                <w:jc w:val="center"/>
              </w:trPr>
              <w:tc>
                <w:tcPr>
                  <w:tcW w:w="1023" w:type="pct"/>
                  <w:vMerge w:val="restart"/>
                  <w:vAlign w:val="center"/>
                </w:tcPr>
                <w:p w:rsidR="000E7247" w:rsidRDefault="009C0253">
                  <w:pPr>
                    <w:adjustRightInd w:val="0"/>
                    <w:spacing w:line="240" w:lineRule="auto"/>
                    <w:ind w:firstLineChars="0" w:firstLine="0"/>
                    <w:jc w:val="center"/>
                  </w:pPr>
                  <w:r>
                    <w:rPr>
                      <w:rFonts w:hint="eastAsia"/>
                    </w:rPr>
                    <w:t>天然气燃烧</w:t>
                  </w:r>
                  <w:r>
                    <w:rPr>
                      <w:rFonts w:hint="eastAsia"/>
                    </w:rPr>
                    <w:t>G1</w:t>
                  </w:r>
                  <w:r>
                    <w:rPr>
                      <w:rFonts w:hint="eastAsia"/>
                      <w:kern w:val="0"/>
                    </w:rPr>
                    <w:t>废气</w:t>
                  </w:r>
                </w:p>
              </w:tc>
              <w:tc>
                <w:tcPr>
                  <w:tcW w:w="796" w:type="pct"/>
                  <w:vAlign w:val="center"/>
                </w:tcPr>
                <w:p w:rsidR="000E7247" w:rsidRDefault="009C0253">
                  <w:pPr>
                    <w:pStyle w:val="af0"/>
                    <w:rPr>
                      <w:color w:val="auto"/>
                    </w:rPr>
                  </w:pPr>
                  <w:r>
                    <w:rPr>
                      <w:rFonts w:hint="eastAsia"/>
                      <w:color w:val="auto"/>
                    </w:rPr>
                    <w:t>颗粒物</w:t>
                  </w:r>
                </w:p>
              </w:tc>
              <w:tc>
                <w:tcPr>
                  <w:tcW w:w="1028" w:type="pct"/>
                  <w:vAlign w:val="center"/>
                </w:tcPr>
                <w:p w:rsidR="000E7247" w:rsidRDefault="009C0253">
                  <w:pPr>
                    <w:pStyle w:val="af0"/>
                    <w:rPr>
                      <w:color w:val="auto"/>
                    </w:rPr>
                  </w:pPr>
                  <w:r>
                    <w:rPr>
                      <w:rFonts w:hint="eastAsia"/>
                      <w:color w:val="auto"/>
                    </w:rPr>
                    <w:t>1</w:t>
                  </w:r>
                  <w:r>
                    <w:rPr>
                      <w:color w:val="auto"/>
                    </w:rPr>
                    <w:t>kg/</w:t>
                  </w:r>
                  <w:r>
                    <w:rPr>
                      <w:rFonts w:hint="eastAsia"/>
                      <w:color w:val="auto"/>
                    </w:rPr>
                    <w:t>10</w:t>
                  </w:r>
                  <w:r>
                    <w:rPr>
                      <w:rFonts w:hint="eastAsia"/>
                      <w:color w:val="auto"/>
                      <w:vertAlign w:val="superscript"/>
                    </w:rPr>
                    <w:t>4</w:t>
                  </w:r>
                  <w:r>
                    <w:rPr>
                      <w:rFonts w:hint="eastAsia"/>
                      <w:color w:val="auto"/>
                    </w:rPr>
                    <w:t>N</w:t>
                  </w:r>
                  <w:r>
                    <w:rPr>
                      <w:color w:val="auto"/>
                    </w:rPr>
                    <w:t>m</w:t>
                  </w:r>
                  <w:r>
                    <w:rPr>
                      <w:color w:val="auto"/>
                      <w:vertAlign w:val="superscript"/>
                    </w:rPr>
                    <w:t>3</w:t>
                  </w:r>
                </w:p>
              </w:tc>
              <w:tc>
                <w:tcPr>
                  <w:tcW w:w="2152" w:type="pct"/>
                  <w:vMerge w:val="restart"/>
                  <w:vAlign w:val="center"/>
                </w:tcPr>
                <w:p w:rsidR="000E7247" w:rsidRDefault="009C0253">
                  <w:pPr>
                    <w:pStyle w:val="af0"/>
                    <w:rPr>
                      <w:color w:val="auto"/>
                    </w:rPr>
                  </w:pPr>
                  <w:r>
                    <w:rPr>
                      <w:rFonts w:hint="eastAsia"/>
                      <w:color w:val="auto"/>
                    </w:rPr>
                    <w:t>参考</w:t>
                  </w:r>
                  <w:r>
                    <w:rPr>
                      <w:color w:val="auto"/>
                    </w:rPr>
                    <w:t>《</w:t>
                  </w:r>
                  <w:r>
                    <w:rPr>
                      <w:rFonts w:hint="eastAsia"/>
                      <w:color w:val="auto"/>
                    </w:rPr>
                    <w:t>全国污染普查：工业源产排污系数手册</w:t>
                  </w:r>
                  <w:r>
                    <w:rPr>
                      <w:color w:val="auto"/>
                    </w:rPr>
                    <w:t>》</w:t>
                  </w:r>
                  <w:r>
                    <w:rPr>
                      <w:rFonts w:hint="eastAsia"/>
                      <w:color w:val="auto"/>
                    </w:rPr>
                    <w:t>产污系数法</w:t>
                  </w:r>
                </w:p>
              </w:tc>
            </w:tr>
            <w:tr w:rsidR="000E7247">
              <w:trPr>
                <w:trHeight w:val="465"/>
                <w:jc w:val="center"/>
              </w:trPr>
              <w:tc>
                <w:tcPr>
                  <w:tcW w:w="1023" w:type="pct"/>
                  <w:vMerge/>
                  <w:vAlign w:val="center"/>
                </w:tcPr>
                <w:p w:rsidR="000E7247" w:rsidRDefault="000E7247">
                  <w:pPr>
                    <w:adjustRightInd w:val="0"/>
                    <w:spacing w:line="240" w:lineRule="auto"/>
                    <w:ind w:firstLineChars="0" w:firstLine="0"/>
                    <w:jc w:val="center"/>
                  </w:pPr>
                </w:p>
              </w:tc>
              <w:tc>
                <w:tcPr>
                  <w:tcW w:w="796" w:type="pct"/>
                  <w:vAlign w:val="center"/>
                </w:tcPr>
                <w:p w:rsidR="000E7247" w:rsidRDefault="009C0253">
                  <w:pPr>
                    <w:pStyle w:val="af0"/>
                    <w:rPr>
                      <w:color w:val="auto"/>
                    </w:rPr>
                  </w:pPr>
                  <w:r>
                    <w:rPr>
                      <w:rFonts w:hint="eastAsia"/>
                      <w:color w:val="auto"/>
                    </w:rPr>
                    <w:t>SO</w:t>
                  </w:r>
                  <w:r>
                    <w:rPr>
                      <w:rFonts w:hint="eastAsia"/>
                      <w:color w:val="auto"/>
                      <w:vertAlign w:val="subscript"/>
                    </w:rPr>
                    <w:t>2</w:t>
                  </w:r>
                </w:p>
              </w:tc>
              <w:tc>
                <w:tcPr>
                  <w:tcW w:w="1028" w:type="pct"/>
                  <w:vAlign w:val="center"/>
                </w:tcPr>
                <w:p w:rsidR="000E7247" w:rsidRDefault="009C0253">
                  <w:pPr>
                    <w:pStyle w:val="af0"/>
                    <w:rPr>
                      <w:color w:val="auto"/>
                    </w:rPr>
                  </w:pPr>
                  <w:r>
                    <w:rPr>
                      <w:rFonts w:hint="eastAsia"/>
                      <w:color w:val="auto"/>
                    </w:rPr>
                    <w:t>2.1</w:t>
                  </w:r>
                  <w:r>
                    <w:rPr>
                      <w:color w:val="auto"/>
                    </w:rPr>
                    <w:t>kg/</w:t>
                  </w:r>
                  <w:r>
                    <w:rPr>
                      <w:rFonts w:hint="eastAsia"/>
                      <w:color w:val="auto"/>
                    </w:rPr>
                    <w:t>10</w:t>
                  </w:r>
                  <w:r>
                    <w:rPr>
                      <w:rFonts w:hint="eastAsia"/>
                      <w:color w:val="auto"/>
                      <w:vertAlign w:val="superscript"/>
                    </w:rPr>
                    <w:t>4</w:t>
                  </w:r>
                  <w:r>
                    <w:rPr>
                      <w:rFonts w:hint="eastAsia"/>
                      <w:color w:val="auto"/>
                    </w:rPr>
                    <w:t>N</w:t>
                  </w:r>
                  <w:r>
                    <w:rPr>
                      <w:color w:val="auto"/>
                    </w:rPr>
                    <w:t>m</w:t>
                  </w:r>
                  <w:r>
                    <w:rPr>
                      <w:color w:val="auto"/>
                      <w:vertAlign w:val="superscript"/>
                    </w:rPr>
                    <w:t>3</w:t>
                  </w:r>
                </w:p>
              </w:tc>
              <w:tc>
                <w:tcPr>
                  <w:tcW w:w="2152" w:type="pct"/>
                  <w:vMerge/>
                  <w:vAlign w:val="center"/>
                </w:tcPr>
                <w:p w:rsidR="000E7247" w:rsidRDefault="000E7247">
                  <w:pPr>
                    <w:pStyle w:val="af0"/>
                    <w:rPr>
                      <w:color w:val="auto"/>
                    </w:rPr>
                  </w:pPr>
                </w:p>
              </w:tc>
            </w:tr>
            <w:tr w:rsidR="000E7247">
              <w:trPr>
                <w:trHeight w:val="465"/>
                <w:jc w:val="center"/>
              </w:trPr>
              <w:tc>
                <w:tcPr>
                  <w:tcW w:w="1023" w:type="pct"/>
                  <w:vMerge/>
                  <w:vAlign w:val="center"/>
                </w:tcPr>
                <w:p w:rsidR="000E7247" w:rsidRDefault="000E7247">
                  <w:pPr>
                    <w:adjustRightInd w:val="0"/>
                    <w:spacing w:line="240" w:lineRule="auto"/>
                    <w:ind w:firstLineChars="0" w:firstLine="0"/>
                    <w:jc w:val="center"/>
                  </w:pPr>
                </w:p>
              </w:tc>
              <w:tc>
                <w:tcPr>
                  <w:tcW w:w="796" w:type="pct"/>
                  <w:vAlign w:val="center"/>
                </w:tcPr>
                <w:p w:rsidR="000E7247" w:rsidRDefault="009C0253">
                  <w:pPr>
                    <w:pStyle w:val="af0"/>
                    <w:rPr>
                      <w:color w:val="auto"/>
                    </w:rPr>
                  </w:pPr>
                  <w:r>
                    <w:rPr>
                      <w:rFonts w:hint="eastAsia"/>
                      <w:color w:val="auto"/>
                    </w:rPr>
                    <w:t>NO</w:t>
                  </w:r>
                  <w:r>
                    <w:rPr>
                      <w:rFonts w:hint="eastAsia"/>
                      <w:color w:val="auto"/>
                      <w:vertAlign w:val="subscript"/>
                    </w:rPr>
                    <w:t>x</w:t>
                  </w:r>
                </w:p>
              </w:tc>
              <w:tc>
                <w:tcPr>
                  <w:tcW w:w="1028" w:type="pct"/>
                  <w:vAlign w:val="center"/>
                </w:tcPr>
                <w:p w:rsidR="000E7247" w:rsidRDefault="009C0253">
                  <w:pPr>
                    <w:pStyle w:val="af0"/>
                    <w:rPr>
                      <w:color w:val="auto"/>
                    </w:rPr>
                  </w:pPr>
                  <w:r>
                    <w:rPr>
                      <w:rFonts w:hint="eastAsia"/>
                      <w:color w:val="auto"/>
                    </w:rPr>
                    <w:t>6</w:t>
                  </w:r>
                  <w:r>
                    <w:rPr>
                      <w:color w:val="auto"/>
                    </w:rPr>
                    <w:t>kg/</w:t>
                  </w:r>
                  <w:r>
                    <w:rPr>
                      <w:rFonts w:hint="eastAsia"/>
                      <w:color w:val="auto"/>
                    </w:rPr>
                    <w:t>10</w:t>
                  </w:r>
                  <w:r>
                    <w:rPr>
                      <w:rFonts w:hint="eastAsia"/>
                      <w:color w:val="auto"/>
                      <w:vertAlign w:val="superscript"/>
                    </w:rPr>
                    <w:t>4</w:t>
                  </w:r>
                  <w:r>
                    <w:rPr>
                      <w:rFonts w:hint="eastAsia"/>
                      <w:color w:val="auto"/>
                    </w:rPr>
                    <w:t>N</w:t>
                  </w:r>
                  <w:r>
                    <w:rPr>
                      <w:color w:val="auto"/>
                    </w:rPr>
                    <w:t>m</w:t>
                  </w:r>
                  <w:r>
                    <w:rPr>
                      <w:color w:val="auto"/>
                      <w:vertAlign w:val="superscript"/>
                    </w:rPr>
                    <w:t>3</w:t>
                  </w:r>
                </w:p>
              </w:tc>
              <w:tc>
                <w:tcPr>
                  <w:tcW w:w="2152" w:type="pct"/>
                  <w:vMerge/>
                  <w:vAlign w:val="center"/>
                </w:tcPr>
                <w:p w:rsidR="000E7247" w:rsidRDefault="000E7247">
                  <w:pPr>
                    <w:pStyle w:val="af0"/>
                    <w:rPr>
                      <w:color w:val="auto"/>
                    </w:rPr>
                  </w:pPr>
                </w:p>
              </w:tc>
            </w:tr>
            <w:tr w:rsidR="000E7247">
              <w:trPr>
                <w:trHeight w:val="465"/>
                <w:jc w:val="center"/>
              </w:trPr>
              <w:tc>
                <w:tcPr>
                  <w:tcW w:w="1023" w:type="pct"/>
                  <w:vAlign w:val="center"/>
                </w:tcPr>
                <w:p w:rsidR="000E7247" w:rsidRDefault="009C0253">
                  <w:pPr>
                    <w:adjustRightInd w:val="0"/>
                    <w:spacing w:line="240" w:lineRule="auto"/>
                    <w:ind w:firstLineChars="0" w:firstLine="0"/>
                    <w:jc w:val="center"/>
                  </w:pPr>
                  <w:r>
                    <w:rPr>
                      <w:rFonts w:hint="eastAsia"/>
                    </w:rPr>
                    <w:t>物料粉磨</w:t>
                  </w:r>
                  <w:r>
                    <w:rPr>
                      <w:rFonts w:hint="eastAsia"/>
                    </w:rPr>
                    <w:t>G1</w:t>
                  </w:r>
                  <w:r>
                    <w:rPr>
                      <w:rFonts w:hint="eastAsia"/>
                      <w:kern w:val="0"/>
                    </w:rPr>
                    <w:t>废气</w:t>
                  </w:r>
                </w:p>
              </w:tc>
              <w:tc>
                <w:tcPr>
                  <w:tcW w:w="796" w:type="pct"/>
                  <w:vAlign w:val="center"/>
                </w:tcPr>
                <w:p w:rsidR="000E7247" w:rsidRDefault="009C0253">
                  <w:pPr>
                    <w:pStyle w:val="af0"/>
                    <w:rPr>
                      <w:color w:val="auto"/>
                    </w:rPr>
                  </w:pPr>
                  <w:r>
                    <w:rPr>
                      <w:rFonts w:hint="eastAsia"/>
                      <w:color w:val="auto"/>
                    </w:rPr>
                    <w:t>颗粒物</w:t>
                  </w:r>
                </w:p>
              </w:tc>
              <w:tc>
                <w:tcPr>
                  <w:tcW w:w="1028" w:type="pct"/>
                  <w:vAlign w:val="center"/>
                </w:tcPr>
                <w:p w:rsidR="000E7247" w:rsidRDefault="009C0253">
                  <w:pPr>
                    <w:pStyle w:val="af0"/>
                    <w:rPr>
                      <w:color w:val="auto"/>
                    </w:rPr>
                  </w:pPr>
                  <w:r>
                    <w:rPr>
                      <w:rFonts w:hint="eastAsia"/>
                      <w:color w:val="auto"/>
                    </w:rPr>
                    <w:t>0.05kg/t-</w:t>
                  </w:r>
                  <w:r>
                    <w:rPr>
                      <w:rFonts w:hint="eastAsia"/>
                      <w:color w:val="auto"/>
                    </w:rPr>
                    <w:t>原料</w:t>
                  </w:r>
                </w:p>
              </w:tc>
              <w:tc>
                <w:tcPr>
                  <w:tcW w:w="2152" w:type="pct"/>
                  <w:vAlign w:val="center"/>
                </w:tcPr>
                <w:p w:rsidR="000E7247" w:rsidRDefault="009C0253">
                  <w:pPr>
                    <w:pStyle w:val="af0"/>
                    <w:rPr>
                      <w:color w:val="auto"/>
                    </w:rPr>
                  </w:pPr>
                  <w:r>
                    <w:rPr>
                      <w:color w:val="auto"/>
                    </w:rPr>
                    <w:t>参考《逸散性工业粉尘控制技术》表</w:t>
                  </w:r>
                  <w:r>
                    <w:rPr>
                      <w:color w:val="auto"/>
                    </w:rPr>
                    <w:t xml:space="preserve"> 13-2“</w:t>
                  </w:r>
                  <w:r>
                    <w:rPr>
                      <w:color w:val="auto"/>
                    </w:rPr>
                    <w:t>水泥生产的逸散尘排放因子</w:t>
                  </w:r>
                  <w:r>
                    <w:rPr>
                      <w:color w:val="auto"/>
                    </w:rPr>
                    <w:t>”</w:t>
                  </w:r>
                  <w:r>
                    <w:rPr>
                      <w:color w:val="auto"/>
                    </w:rPr>
                    <w:t>中磨料的排污系数</w:t>
                  </w:r>
                </w:p>
              </w:tc>
            </w:tr>
            <w:tr w:rsidR="000E7247">
              <w:trPr>
                <w:trHeight w:val="465"/>
                <w:jc w:val="center"/>
              </w:trPr>
              <w:tc>
                <w:tcPr>
                  <w:tcW w:w="1023" w:type="pct"/>
                  <w:vAlign w:val="center"/>
                </w:tcPr>
                <w:p w:rsidR="000E7247" w:rsidRDefault="009C0253">
                  <w:pPr>
                    <w:snapToGrid/>
                    <w:spacing w:line="240" w:lineRule="auto"/>
                    <w:ind w:firstLineChars="0" w:firstLine="0"/>
                    <w:contextualSpacing/>
                    <w:jc w:val="center"/>
                  </w:pPr>
                  <w:r>
                    <w:rPr>
                      <w:rFonts w:hint="eastAsia"/>
                      <w:kern w:val="0"/>
                    </w:rPr>
                    <w:t>产品仓储存</w:t>
                  </w:r>
                  <w:r>
                    <w:rPr>
                      <w:rFonts w:hint="eastAsia"/>
                      <w:kern w:val="0"/>
                    </w:rPr>
                    <w:t>G2</w:t>
                  </w:r>
                  <w:r>
                    <w:rPr>
                      <w:rFonts w:hint="eastAsia"/>
                      <w:kern w:val="0"/>
                    </w:rPr>
                    <w:t>废气</w:t>
                  </w:r>
                </w:p>
              </w:tc>
              <w:tc>
                <w:tcPr>
                  <w:tcW w:w="796" w:type="pct"/>
                  <w:vAlign w:val="center"/>
                </w:tcPr>
                <w:p w:rsidR="000E7247" w:rsidRDefault="009C0253">
                  <w:pPr>
                    <w:pStyle w:val="af0"/>
                    <w:rPr>
                      <w:color w:val="auto"/>
                    </w:rPr>
                  </w:pPr>
                  <w:r>
                    <w:rPr>
                      <w:rFonts w:hint="eastAsia"/>
                      <w:color w:val="auto"/>
                    </w:rPr>
                    <w:t>颗粒物</w:t>
                  </w:r>
                </w:p>
              </w:tc>
              <w:tc>
                <w:tcPr>
                  <w:tcW w:w="1028" w:type="pct"/>
                  <w:vAlign w:val="center"/>
                </w:tcPr>
                <w:p w:rsidR="000E7247" w:rsidRDefault="009C0253">
                  <w:pPr>
                    <w:pStyle w:val="af0"/>
                    <w:rPr>
                      <w:color w:val="auto"/>
                    </w:rPr>
                  </w:pPr>
                  <w:r>
                    <w:rPr>
                      <w:rFonts w:hint="eastAsia"/>
                      <w:color w:val="auto"/>
                    </w:rPr>
                    <w:t>0.12kg/t-</w:t>
                  </w:r>
                  <w:r>
                    <w:rPr>
                      <w:rFonts w:hint="eastAsia"/>
                      <w:color w:val="auto"/>
                    </w:rPr>
                    <w:t>原料</w:t>
                  </w:r>
                </w:p>
              </w:tc>
              <w:tc>
                <w:tcPr>
                  <w:tcW w:w="2152" w:type="pct"/>
                  <w:vMerge w:val="restart"/>
                  <w:vAlign w:val="center"/>
                </w:tcPr>
                <w:p w:rsidR="000E7247" w:rsidRDefault="009C0253">
                  <w:pPr>
                    <w:pStyle w:val="af0"/>
                    <w:rPr>
                      <w:color w:val="auto"/>
                    </w:rPr>
                  </w:pPr>
                  <w:r>
                    <w:rPr>
                      <w:color w:val="auto"/>
                    </w:rPr>
                    <w:t>参考《逸散性工业粉尘控制技术》表</w:t>
                  </w:r>
                  <w:r>
                    <w:rPr>
                      <w:color w:val="auto"/>
                    </w:rPr>
                    <w:t xml:space="preserve"> </w:t>
                  </w:r>
                  <w:r>
                    <w:rPr>
                      <w:rFonts w:hint="eastAsia"/>
                      <w:color w:val="auto"/>
                    </w:rPr>
                    <w:t>22-1</w:t>
                  </w:r>
                  <w:r>
                    <w:rPr>
                      <w:color w:val="auto"/>
                    </w:rPr>
                    <w:t>“</w:t>
                  </w:r>
                  <w:r>
                    <w:rPr>
                      <w:rFonts w:hint="eastAsia"/>
                      <w:color w:val="auto"/>
                    </w:rPr>
                    <w:t>混凝土分批搅拌厂的逸散尘排放因子</w:t>
                  </w:r>
                  <w:r>
                    <w:rPr>
                      <w:color w:val="auto"/>
                    </w:rPr>
                    <w:t>”</w:t>
                  </w:r>
                  <w:r>
                    <w:rPr>
                      <w:color w:val="auto"/>
                    </w:rPr>
                    <w:t>中</w:t>
                  </w:r>
                  <w:r>
                    <w:rPr>
                      <w:rFonts w:hint="eastAsia"/>
                      <w:color w:val="auto"/>
                    </w:rPr>
                    <w:t>贮仓排气</w:t>
                  </w:r>
                  <w:r>
                    <w:rPr>
                      <w:color w:val="auto"/>
                    </w:rPr>
                    <w:t>的排污系数</w:t>
                  </w:r>
                </w:p>
              </w:tc>
            </w:tr>
            <w:tr w:rsidR="000E7247">
              <w:trPr>
                <w:trHeight w:val="465"/>
                <w:jc w:val="center"/>
              </w:trPr>
              <w:tc>
                <w:tcPr>
                  <w:tcW w:w="1023" w:type="pct"/>
                  <w:vAlign w:val="center"/>
                </w:tcPr>
                <w:p w:rsidR="000E7247" w:rsidRDefault="009C0253">
                  <w:pPr>
                    <w:adjustRightInd w:val="0"/>
                    <w:spacing w:line="240" w:lineRule="auto"/>
                    <w:ind w:firstLineChars="0" w:firstLine="0"/>
                    <w:jc w:val="center"/>
                    <w:rPr>
                      <w:snapToGrid w:val="0"/>
                      <w:kern w:val="0"/>
                    </w:rPr>
                  </w:pPr>
                  <w:r>
                    <w:rPr>
                      <w:rFonts w:hint="eastAsia"/>
                      <w:kern w:val="0"/>
                    </w:rPr>
                    <w:t>产品仓储存</w:t>
                  </w:r>
                  <w:r>
                    <w:rPr>
                      <w:rFonts w:hint="eastAsia"/>
                      <w:kern w:val="0"/>
                    </w:rPr>
                    <w:t>G3</w:t>
                  </w:r>
                  <w:r>
                    <w:rPr>
                      <w:rFonts w:hint="eastAsia"/>
                      <w:kern w:val="0"/>
                    </w:rPr>
                    <w:t>废气</w:t>
                  </w:r>
                </w:p>
              </w:tc>
              <w:tc>
                <w:tcPr>
                  <w:tcW w:w="796" w:type="pct"/>
                  <w:vAlign w:val="center"/>
                </w:tcPr>
                <w:p w:rsidR="000E7247" w:rsidRDefault="009C0253">
                  <w:pPr>
                    <w:pStyle w:val="af0"/>
                    <w:rPr>
                      <w:color w:val="auto"/>
                    </w:rPr>
                  </w:pPr>
                  <w:r>
                    <w:rPr>
                      <w:rFonts w:hint="eastAsia"/>
                      <w:color w:val="auto"/>
                    </w:rPr>
                    <w:t>颗粒物</w:t>
                  </w:r>
                </w:p>
              </w:tc>
              <w:tc>
                <w:tcPr>
                  <w:tcW w:w="1028" w:type="pct"/>
                  <w:vAlign w:val="center"/>
                </w:tcPr>
                <w:p w:rsidR="000E7247" w:rsidRDefault="009C0253">
                  <w:pPr>
                    <w:pStyle w:val="af0"/>
                    <w:rPr>
                      <w:color w:val="auto"/>
                    </w:rPr>
                  </w:pPr>
                  <w:r>
                    <w:rPr>
                      <w:rFonts w:hint="eastAsia"/>
                      <w:color w:val="auto"/>
                    </w:rPr>
                    <w:t>0.12kg/t-</w:t>
                  </w:r>
                  <w:r>
                    <w:rPr>
                      <w:rFonts w:hint="eastAsia"/>
                      <w:color w:val="auto"/>
                    </w:rPr>
                    <w:t>原料</w:t>
                  </w:r>
                </w:p>
              </w:tc>
              <w:tc>
                <w:tcPr>
                  <w:tcW w:w="2152" w:type="pct"/>
                  <w:vMerge/>
                  <w:vAlign w:val="center"/>
                </w:tcPr>
                <w:p w:rsidR="000E7247" w:rsidRDefault="000E7247">
                  <w:pPr>
                    <w:pStyle w:val="af0"/>
                    <w:rPr>
                      <w:color w:val="auto"/>
                    </w:rPr>
                  </w:pPr>
                </w:p>
              </w:tc>
            </w:tr>
            <w:tr w:rsidR="000E7247">
              <w:trPr>
                <w:trHeight w:val="465"/>
                <w:jc w:val="center"/>
              </w:trPr>
              <w:tc>
                <w:tcPr>
                  <w:tcW w:w="1023" w:type="pct"/>
                  <w:vAlign w:val="center"/>
                </w:tcPr>
                <w:p w:rsidR="000E7247" w:rsidRDefault="009C0253">
                  <w:pPr>
                    <w:adjustRightInd w:val="0"/>
                    <w:spacing w:line="240" w:lineRule="auto"/>
                    <w:ind w:firstLineChars="0" w:firstLine="0"/>
                    <w:jc w:val="center"/>
                  </w:pPr>
                  <w:r>
                    <w:rPr>
                      <w:rFonts w:hint="eastAsia"/>
                      <w:kern w:val="0"/>
                    </w:rPr>
                    <w:t>产品装料</w:t>
                  </w:r>
                  <w:r>
                    <w:rPr>
                      <w:rFonts w:hint="eastAsia"/>
                      <w:kern w:val="0"/>
                    </w:rPr>
                    <w:t>G4</w:t>
                  </w:r>
                  <w:r>
                    <w:rPr>
                      <w:rFonts w:hint="eastAsia"/>
                      <w:kern w:val="0"/>
                    </w:rPr>
                    <w:t>废气</w:t>
                  </w:r>
                </w:p>
              </w:tc>
              <w:tc>
                <w:tcPr>
                  <w:tcW w:w="796" w:type="pct"/>
                  <w:vAlign w:val="center"/>
                </w:tcPr>
                <w:p w:rsidR="000E7247" w:rsidRDefault="009C0253">
                  <w:pPr>
                    <w:pStyle w:val="af0"/>
                    <w:rPr>
                      <w:color w:val="auto"/>
                    </w:rPr>
                  </w:pPr>
                  <w:r>
                    <w:rPr>
                      <w:rFonts w:hint="eastAsia"/>
                      <w:color w:val="auto"/>
                    </w:rPr>
                    <w:t>颗粒物</w:t>
                  </w:r>
                </w:p>
              </w:tc>
              <w:tc>
                <w:tcPr>
                  <w:tcW w:w="1028" w:type="pct"/>
                  <w:vAlign w:val="center"/>
                </w:tcPr>
                <w:p w:rsidR="000E7247" w:rsidRDefault="009C0253">
                  <w:pPr>
                    <w:pStyle w:val="af0"/>
                    <w:rPr>
                      <w:color w:val="auto"/>
                    </w:rPr>
                  </w:pPr>
                  <w:r>
                    <w:rPr>
                      <w:rFonts w:hint="eastAsia"/>
                      <w:color w:val="auto"/>
                    </w:rPr>
                    <w:t>0.118kg/t-</w:t>
                  </w:r>
                  <w:r>
                    <w:rPr>
                      <w:rFonts w:hint="eastAsia"/>
                      <w:color w:val="auto"/>
                    </w:rPr>
                    <w:t>产品</w:t>
                  </w:r>
                </w:p>
              </w:tc>
              <w:tc>
                <w:tcPr>
                  <w:tcW w:w="2152" w:type="pct"/>
                  <w:vAlign w:val="center"/>
                </w:tcPr>
                <w:p w:rsidR="000E7247" w:rsidRDefault="009C0253">
                  <w:pPr>
                    <w:pStyle w:val="af0"/>
                    <w:rPr>
                      <w:color w:val="auto"/>
                    </w:rPr>
                  </w:pPr>
                  <w:r>
                    <w:rPr>
                      <w:color w:val="auto"/>
                    </w:rPr>
                    <w:t>参考《逸散性工业粉尘控制技术》表</w:t>
                  </w:r>
                  <w:r>
                    <w:rPr>
                      <w:color w:val="auto"/>
                    </w:rPr>
                    <w:t xml:space="preserve"> 13-2“</w:t>
                  </w:r>
                  <w:r>
                    <w:rPr>
                      <w:color w:val="auto"/>
                    </w:rPr>
                    <w:t>水泥生产的逸散尘排放因子</w:t>
                  </w:r>
                  <w:r>
                    <w:rPr>
                      <w:color w:val="auto"/>
                    </w:rPr>
                    <w:t>”</w:t>
                  </w:r>
                  <w:r>
                    <w:rPr>
                      <w:color w:val="auto"/>
                    </w:rPr>
                    <w:t>中水泥装载的排污系数</w:t>
                  </w:r>
                </w:p>
              </w:tc>
            </w:tr>
            <w:tr w:rsidR="000E7247">
              <w:trPr>
                <w:trHeight w:val="465"/>
                <w:jc w:val="center"/>
              </w:trPr>
              <w:tc>
                <w:tcPr>
                  <w:tcW w:w="1023" w:type="pct"/>
                  <w:vMerge w:val="restart"/>
                  <w:vAlign w:val="center"/>
                </w:tcPr>
                <w:p w:rsidR="000E7247" w:rsidRDefault="009C0253">
                  <w:pPr>
                    <w:adjustRightInd w:val="0"/>
                    <w:spacing w:line="240" w:lineRule="auto"/>
                    <w:ind w:firstLineChars="0" w:firstLine="0"/>
                    <w:jc w:val="center"/>
                    <w:rPr>
                      <w:kern w:val="0"/>
                    </w:rPr>
                  </w:pPr>
                  <w:r>
                    <w:rPr>
                      <w:rFonts w:hint="eastAsia"/>
                      <w:kern w:val="0"/>
                    </w:rPr>
                    <w:t>原料装卸堆放</w:t>
                  </w:r>
                  <w:r>
                    <w:rPr>
                      <w:rFonts w:hint="eastAsia"/>
                      <w:kern w:val="0"/>
                    </w:rPr>
                    <w:t>G5</w:t>
                  </w:r>
                  <w:r>
                    <w:rPr>
                      <w:rFonts w:hint="eastAsia"/>
                      <w:kern w:val="0"/>
                    </w:rPr>
                    <w:t>废气</w:t>
                  </w:r>
                </w:p>
              </w:tc>
              <w:tc>
                <w:tcPr>
                  <w:tcW w:w="796" w:type="pct"/>
                  <w:vMerge w:val="restart"/>
                  <w:vAlign w:val="center"/>
                </w:tcPr>
                <w:p w:rsidR="000E7247" w:rsidRDefault="009C0253">
                  <w:pPr>
                    <w:pStyle w:val="af0"/>
                    <w:rPr>
                      <w:color w:val="auto"/>
                    </w:rPr>
                  </w:pPr>
                  <w:r>
                    <w:rPr>
                      <w:rFonts w:hint="eastAsia"/>
                      <w:color w:val="auto"/>
                    </w:rPr>
                    <w:t>颗粒物</w:t>
                  </w:r>
                </w:p>
              </w:tc>
              <w:tc>
                <w:tcPr>
                  <w:tcW w:w="1028" w:type="pct"/>
                  <w:vAlign w:val="center"/>
                </w:tcPr>
                <w:p w:rsidR="000E7247" w:rsidRDefault="009C0253">
                  <w:pPr>
                    <w:pStyle w:val="af0"/>
                    <w:rPr>
                      <w:color w:val="auto"/>
                    </w:rPr>
                  </w:pPr>
                  <w:r>
                    <w:rPr>
                      <w:rFonts w:hint="eastAsia"/>
                      <w:color w:val="auto"/>
                    </w:rPr>
                    <w:t>0.2kg/t-</w:t>
                  </w:r>
                  <w:r>
                    <w:rPr>
                      <w:rFonts w:hint="eastAsia"/>
                      <w:color w:val="auto"/>
                    </w:rPr>
                    <w:t>原料</w:t>
                  </w:r>
                </w:p>
              </w:tc>
              <w:tc>
                <w:tcPr>
                  <w:tcW w:w="2152" w:type="pct"/>
                  <w:vAlign w:val="center"/>
                </w:tcPr>
                <w:p w:rsidR="000E7247" w:rsidRDefault="009C0253">
                  <w:pPr>
                    <w:pStyle w:val="af0"/>
                    <w:rPr>
                      <w:color w:val="auto"/>
                    </w:rPr>
                  </w:pPr>
                  <w:r>
                    <w:rPr>
                      <w:color w:val="auto"/>
                    </w:rPr>
                    <w:t>参考《逸散性工业粉尘控制技术》表</w:t>
                  </w:r>
                  <w:r>
                    <w:rPr>
                      <w:color w:val="auto"/>
                    </w:rPr>
                    <w:t xml:space="preserve"> 13-2“</w:t>
                  </w:r>
                  <w:r>
                    <w:rPr>
                      <w:color w:val="auto"/>
                    </w:rPr>
                    <w:t>水泥生产的逸散尘排放因子</w:t>
                  </w:r>
                  <w:r>
                    <w:rPr>
                      <w:color w:val="auto"/>
                    </w:rPr>
                    <w:t>”</w:t>
                  </w:r>
                  <w:r>
                    <w:rPr>
                      <w:color w:val="auto"/>
                    </w:rPr>
                    <w:t>中</w:t>
                  </w:r>
                  <w:r>
                    <w:rPr>
                      <w:rFonts w:hint="eastAsia"/>
                      <w:color w:val="auto"/>
                    </w:rPr>
                    <w:t>卸料的</w:t>
                  </w:r>
                  <w:r>
                    <w:rPr>
                      <w:color w:val="auto"/>
                    </w:rPr>
                    <w:t>排污系数</w:t>
                  </w:r>
                </w:p>
              </w:tc>
            </w:tr>
            <w:tr w:rsidR="000E7247">
              <w:trPr>
                <w:trHeight w:val="465"/>
                <w:jc w:val="center"/>
              </w:trPr>
              <w:tc>
                <w:tcPr>
                  <w:tcW w:w="1023" w:type="pct"/>
                  <w:vMerge/>
                  <w:vAlign w:val="center"/>
                </w:tcPr>
                <w:p w:rsidR="000E7247" w:rsidRDefault="000E7247">
                  <w:pPr>
                    <w:adjustRightInd w:val="0"/>
                    <w:spacing w:line="240" w:lineRule="auto"/>
                    <w:ind w:firstLineChars="0" w:firstLine="0"/>
                    <w:jc w:val="center"/>
                    <w:rPr>
                      <w:kern w:val="0"/>
                    </w:rPr>
                  </w:pPr>
                </w:p>
              </w:tc>
              <w:tc>
                <w:tcPr>
                  <w:tcW w:w="796" w:type="pct"/>
                  <w:vMerge/>
                  <w:vAlign w:val="center"/>
                </w:tcPr>
                <w:p w:rsidR="000E7247" w:rsidRDefault="000E7247">
                  <w:pPr>
                    <w:pStyle w:val="af0"/>
                    <w:rPr>
                      <w:color w:val="auto"/>
                    </w:rPr>
                  </w:pPr>
                </w:p>
              </w:tc>
              <w:tc>
                <w:tcPr>
                  <w:tcW w:w="1028" w:type="pct"/>
                  <w:vAlign w:val="center"/>
                </w:tcPr>
                <w:p w:rsidR="000E7247" w:rsidRDefault="009C0253">
                  <w:pPr>
                    <w:pStyle w:val="af0"/>
                    <w:rPr>
                      <w:color w:val="auto"/>
                    </w:rPr>
                  </w:pPr>
                  <w:r>
                    <w:rPr>
                      <w:rFonts w:hint="eastAsia"/>
                      <w:color w:val="auto"/>
                    </w:rPr>
                    <w:t>0.025kg/t-</w:t>
                  </w:r>
                  <w:r>
                    <w:rPr>
                      <w:rFonts w:hint="eastAsia"/>
                      <w:color w:val="auto"/>
                    </w:rPr>
                    <w:t>原料</w:t>
                  </w:r>
                </w:p>
              </w:tc>
              <w:tc>
                <w:tcPr>
                  <w:tcW w:w="2152" w:type="pct"/>
                  <w:vAlign w:val="center"/>
                </w:tcPr>
                <w:p w:rsidR="000E7247" w:rsidRDefault="009C0253">
                  <w:pPr>
                    <w:pStyle w:val="af0"/>
                    <w:rPr>
                      <w:color w:val="auto"/>
                    </w:rPr>
                  </w:pPr>
                  <w:r>
                    <w:rPr>
                      <w:color w:val="auto"/>
                    </w:rPr>
                    <w:t>参考《逸散性工业粉尘控制技术》表</w:t>
                  </w:r>
                  <w:r>
                    <w:rPr>
                      <w:color w:val="auto"/>
                    </w:rPr>
                    <w:t xml:space="preserve"> 13-2“</w:t>
                  </w:r>
                  <w:r>
                    <w:rPr>
                      <w:color w:val="auto"/>
                    </w:rPr>
                    <w:t>水泥生产的逸散尘排放因子</w:t>
                  </w:r>
                  <w:r>
                    <w:rPr>
                      <w:color w:val="auto"/>
                    </w:rPr>
                    <w:t>”</w:t>
                  </w:r>
                  <w:r>
                    <w:rPr>
                      <w:color w:val="auto"/>
                    </w:rPr>
                    <w:t>中</w:t>
                  </w:r>
                  <w:r>
                    <w:rPr>
                      <w:rFonts w:hint="eastAsia"/>
                      <w:color w:val="auto"/>
                    </w:rPr>
                    <w:t>贮存的</w:t>
                  </w:r>
                  <w:r>
                    <w:rPr>
                      <w:color w:val="auto"/>
                    </w:rPr>
                    <w:t>排污系数</w:t>
                  </w:r>
                </w:p>
              </w:tc>
            </w:tr>
            <w:tr w:rsidR="000E7247">
              <w:trPr>
                <w:trHeight w:val="465"/>
                <w:jc w:val="center"/>
              </w:trPr>
              <w:tc>
                <w:tcPr>
                  <w:tcW w:w="1023" w:type="pct"/>
                  <w:vMerge/>
                  <w:vAlign w:val="center"/>
                </w:tcPr>
                <w:p w:rsidR="000E7247" w:rsidRDefault="000E7247">
                  <w:pPr>
                    <w:adjustRightInd w:val="0"/>
                    <w:spacing w:line="240" w:lineRule="auto"/>
                    <w:ind w:firstLineChars="0" w:firstLine="0"/>
                    <w:jc w:val="center"/>
                    <w:rPr>
                      <w:kern w:val="0"/>
                    </w:rPr>
                  </w:pPr>
                </w:p>
              </w:tc>
              <w:tc>
                <w:tcPr>
                  <w:tcW w:w="796" w:type="pct"/>
                  <w:vMerge/>
                  <w:vAlign w:val="center"/>
                </w:tcPr>
                <w:p w:rsidR="000E7247" w:rsidRDefault="000E7247">
                  <w:pPr>
                    <w:pStyle w:val="af0"/>
                    <w:rPr>
                      <w:color w:val="auto"/>
                    </w:rPr>
                  </w:pPr>
                </w:p>
              </w:tc>
              <w:tc>
                <w:tcPr>
                  <w:tcW w:w="1028" w:type="pct"/>
                  <w:vAlign w:val="center"/>
                </w:tcPr>
                <w:p w:rsidR="000E7247" w:rsidRDefault="009C0253">
                  <w:pPr>
                    <w:pStyle w:val="af0"/>
                    <w:rPr>
                      <w:color w:val="auto"/>
                    </w:rPr>
                  </w:pPr>
                  <w:r>
                    <w:rPr>
                      <w:rFonts w:hint="eastAsia"/>
                      <w:color w:val="auto"/>
                    </w:rPr>
                    <w:t>0.2kg/t-</w:t>
                  </w:r>
                  <w:r>
                    <w:rPr>
                      <w:rFonts w:hint="eastAsia"/>
                      <w:color w:val="auto"/>
                    </w:rPr>
                    <w:t>原料</w:t>
                  </w:r>
                </w:p>
              </w:tc>
              <w:tc>
                <w:tcPr>
                  <w:tcW w:w="2152" w:type="pct"/>
                  <w:vAlign w:val="center"/>
                </w:tcPr>
                <w:p w:rsidR="000E7247" w:rsidRDefault="009C0253">
                  <w:pPr>
                    <w:pStyle w:val="af0"/>
                    <w:rPr>
                      <w:color w:val="auto"/>
                    </w:rPr>
                  </w:pPr>
                  <w:r>
                    <w:rPr>
                      <w:color w:val="auto"/>
                    </w:rPr>
                    <w:t>参考《逸散性工业粉尘控制技术》表</w:t>
                  </w:r>
                  <w:r>
                    <w:rPr>
                      <w:color w:val="auto"/>
                    </w:rPr>
                    <w:t xml:space="preserve"> 13-2“</w:t>
                  </w:r>
                  <w:r>
                    <w:rPr>
                      <w:color w:val="auto"/>
                    </w:rPr>
                    <w:t>水泥生产的逸散尘排放因子</w:t>
                  </w:r>
                  <w:r>
                    <w:rPr>
                      <w:color w:val="auto"/>
                    </w:rPr>
                    <w:t>”</w:t>
                  </w:r>
                  <w:r>
                    <w:rPr>
                      <w:color w:val="auto"/>
                    </w:rPr>
                    <w:t>中</w:t>
                  </w:r>
                  <w:r>
                    <w:rPr>
                      <w:rFonts w:hint="eastAsia"/>
                      <w:color w:val="auto"/>
                    </w:rPr>
                    <w:t>转运和运输的</w:t>
                  </w:r>
                  <w:r>
                    <w:rPr>
                      <w:color w:val="auto"/>
                    </w:rPr>
                    <w:t>排污系数</w:t>
                  </w:r>
                </w:p>
              </w:tc>
            </w:tr>
          </w:tbl>
          <w:p w:rsidR="000E7247" w:rsidRDefault="009C0253" w:rsidP="00A12B93">
            <w:pPr>
              <w:ind w:firstLine="420"/>
            </w:pPr>
            <w:r>
              <w:rPr>
                <w:rFonts w:hint="eastAsia"/>
              </w:rPr>
              <w:t>天然气燃烧、物料粉磨</w:t>
            </w:r>
            <w:r>
              <w:rPr>
                <w:rFonts w:hint="eastAsia"/>
              </w:rPr>
              <w:t>G1</w:t>
            </w:r>
            <w:r>
              <w:rPr>
                <w:rFonts w:hint="eastAsia"/>
              </w:rPr>
              <w:t>：天然气燃烧产生颗粒物、</w:t>
            </w: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，产污系数</w:t>
            </w:r>
            <w:r>
              <w:rPr>
                <w:rFonts w:hint="eastAsia"/>
              </w:rPr>
              <w:t>参考</w:t>
            </w:r>
            <w:r>
              <w:t>《</w:t>
            </w:r>
            <w:r>
              <w:rPr>
                <w:rFonts w:hint="eastAsia"/>
              </w:rPr>
              <w:t>全国污染普查：工业源产排污系数手册</w:t>
            </w:r>
            <w:r>
              <w:t>》</w:t>
            </w:r>
            <w:r>
              <w:rPr>
                <w:rFonts w:hint="eastAsia"/>
              </w:rPr>
              <w:t>产污系数法。物料粉磨产生颗粒物，</w:t>
            </w:r>
            <w:r>
              <w:rPr>
                <w:rFonts w:hint="eastAsia"/>
              </w:rPr>
              <w:t>产污系数</w:t>
            </w:r>
            <w:r>
              <w:rPr>
                <w:rFonts w:hint="eastAsia"/>
              </w:rPr>
              <w:t>参考《逸散性工业粉尘控制技术》表</w:t>
            </w:r>
            <w:r>
              <w:rPr>
                <w:rFonts w:hint="eastAsia"/>
              </w:rPr>
              <w:t xml:space="preserve"> 13-2</w:t>
            </w:r>
            <w:r>
              <w:rPr>
                <w:rFonts w:hint="eastAsia"/>
              </w:rPr>
              <w:t>“水泥生产的逸散尘排放因子”中磨料的排污系数。</w:t>
            </w:r>
          </w:p>
          <w:p w:rsidR="000E7247" w:rsidRDefault="009C0253" w:rsidP="00A12B93">
            <w:pPr>
              <w:ind w:firstLine="420"/>
            </w:pPr>
            <w:r>
              <w:rPr>
                <w:rFonts w:hint="eastAsia"/>
                <w:kern w:val="0"/>
              </w:rPr>
              <w:t>产品仓储存</w:t>
            </w:r>
            <w:r>
              <w:rPr>
                <w:rFonts w:hint="eastAsia"/>
                <w:kern w:val="0"/>
              </w:rPr>
              <w:t>G2</w:t>
            </w:r>
            <w:r>
              <w:rPr>
                <w:rFonts w:hint="eastAsia"/>
                <w:kern w:val="0"/>
              </w:rPr>
              <w:t>废气</w:t>
            </w:r>
            <w:r>
              <w:rPr>
                <w:rFonts w:hint="eastAsia"/>
                <w:kern w:val="0"/>
              </w:rPr>
              <w:t>/G3</w:t>
            </w:r>
            <w:r>
              <w:rPr>
                <w:rFonts w:hint="eastAsia"/>
                <w:kern w:val="0"/>
              </w:rPr>
              <w:t>废气：《逸散性工业粉尘控制技术》表</w:t>
            </w:r>
            <w:r>
              <w:rPr>
                <w:rFonts w:hint="eastAsia"/>
                <w:kern w:val="0"/>
              </w:rPr>
              <w:t xml:space="preserve"> 13-2</w:t>
            </w:r>
            <w:r>
              <w:rPr>
                <w:rFonts w:hint="eastAsia"/>
                <w:kern w:val="0"/>
              </w:rPr>
              <w:t>“水泥生产的逸散尘排放因子”水泥贮仓产生的粉尘可忽略不计。但是为了考虑不利的贮存情况，产品仓储存产生颗粒物废气，</w:t>
            </w:r>
            <w:r>
              <w:rPr>
                <w:rFonts w:hint="eastAsia"/>
              </w:rPr>
              <w:t>产污系数</w:t>
            </w:r>
            <w:r>
              <w:t>参考《逸散性工业粉尘控制技术》表</w:t>
            </w:r>
            <w:r>
              <w:t xml:space="preserve"> </w:t>
            </w:r>
            <w:r>
              <w:rPr>
                <w:rFonts w:hint="eastAsia"/>
              </w:rPr>
              <w:t>22-1</w:t>
            </w:r>
            <w:r>
              <w:t>“</w:t>
            </w:r>
            <w:r>
              <w:rPr>
                <w:rFonts w:hint="eastAsia"/>
              </w:rPr>
              <w:t>混凝土分批搅拌厂的逸散尘排放因子</w:t>
            </w:r>
            <w:r>
              <w:t>”</w:t>
            </w:r>
            <w:r>
              <w:t>中</w:t>
            </w:r>
            <w:r>
              <w:rPr>
                <w:rFonts w:hint="eastAsia"/>
              </w:rPr>
              <w:t>贮仓排气</w:t>
            </w:r>
            <w:r>
              <w:t>的排污系数</w:t>
            </w:r>
            <w:r>
              <w:rPr>
                <w:rFonts w:hint="eastAsia"/>
              </w:rPr>
              <w:t>。</w:t>
            </w:r>
          </w:p>
          <w:p w:rsidR="000E7247" w:rsidRDefault="009C0253" w:rsidP="00A12B93">
            <w:pPr>
              <w:ind w:firstLine="420"/>
            </w:pPr>
            <w:r>
              <w:rPr>
                <w:rFonts w:hint="eastAsia"/>
                <w:kern w:val="0"/>
              </w:rPr>
              <w:t>产品装料</w:t>
            </w:r>
            <w:r>
              <w:rPr>
                <w:rFonts w:hint="eastAsia"/>
                <w:kern w:val="0"/>
              </w:rPr>
              <w:t>G4</w:t>
            </w:r>
            <w:r>
              <w:rPr>
                <w:rFonts w:hint="eastAsia"/>
                <w:kern w:val="0"/>
              </w:rPr>
              <w:t>废气：产品从产品仓到运输车的装料工序会有一定高度落差，产生颗粒物。</w:t>
            </w:r>
            <w:r>
              <w:rPr>
                <w:rFonts w:hint="eastAsia"/>
              </w:rPr>
              <w:t>产污系数</w:t>
            </w:r>
            <w:r>
              <w:rPr>
                <w:rFonts w:hint="eastAsia"/>
              </w:rPr>
              <w:t>参考《逸散性工业粉尘控制技术》表</w:t>
            </w:r>
            <w:r>
              <w:rPr>
                <w:rFonts w:hint="eastAsia"/>
              </w:rPr>
              <w:t xml:space="preserve"> 13-2</w:t>
            </w:r>
            <w:r>
              <w:rPr>
                <w:rFonts w:hint="eastAsia"/>
              </w:rPr>
              <w:t>“水泥生产的逸散尘排放因子”中水泥装载的排污系数。</w:t>
            </w:r>
          </w:p>
          <w:p w:rsidR="000E7247" w:rsidRDefault="009C0253" w:rsidP="00A12B93">
            <w:pPr>
              <w:ind w:firstLine="420"/>
            </w:pPr>
            <w:r>
              <w:rPr>
                <w:rFonts w:hint="eastAsia"/>
                <w:kern w:val="0"/>
              </w:rPr>
              <w:t>原料装卸堆放</w:t>
            </w:r>
            <w:r>
              <w:rPr>
                <w:rFonts w:hint="eastAsia"/>
                <w:kern w:val="0"/>
              </w:rPr>
              <w:t>G5</w:t>
            </w:r>
            <w:r>
              <w:rPr>
                <w:rFonts w:hint="eastAsia"/>
                <w:kern w:val="0"/>
              </w:rPr>
              <w:t>废气：原料从运输车卸料过程</w:t>
            </w:r>
            <w:r>
              <w:rPr>
                <w:rFonts w:hint="eastAsia"/>
                <w:kern w:val="0"/>
              </w:rPr>
              <w:t>产生颗粒物废气，</w:t>
            </w:r>
            <w:r>
              <w:rPr>
                <w:rFonts w:hint="eastAsia"/>
              </w:rPr>
              <w:t>产污系数</w:t>
            </w:r>
            <w:r>
              <w:t>参考《逸散性工业粉尘控制技术》表</w:t>
            </w:r>
            <w:r>
              <w:t xml:space="preserve"> 13-2“</w:t>
            </w:r>
            <w:r>
              <w:t>水泥生产的逸散尘排放因子</w:t>
            </w:r>
            <w:r>
              <w:t>”</w:t>
            </w:r>
            <w:r>
              <w:t>中</w:t>
            </w:r>
            <w:r>
              <w:rPr>
                <w:rFonts w:hint="eastAsia"/>
              </w:rPr>
              <w:t>卸料的</w:t>
            </w:r>
            <w:r>
              <w:t>排污系数</w:t>
            </w:r>
            <w:r>
              <w:rPr>
                <w:rFonts w:hint="eastAsia"/>
              </w:rPr>
              <w:t>。原料在原料仓库中堆放产生颗粒物废气，产污系数</w:t>
            </w:r>
            <w:r>
              <w:t>参考《逸散性工业粉尘控制技术》表</w:t>
            </w:r>
            <w:r>
              <w:t xml:space="preserve"> 13-2“</w:t>
            </w:r>
            <w:r>
              <w:t>水</w:t>
            </w:r>
            <w:r>
              <w:lastRenderedPageBreak/>
              <w:t>泥生产的逸散尘排放因子</w:t>
            </w:r>
            <w:r>
              <w:t>”</w:t>
            </w:r>
            <w:r>
              <w:t>中</w:t>
            </w:r>
            <w:r>
              <w:rPr>
                <w:rFonts w:hint="eastAsia"/>
              </w:rPr>
              <w:t>贮存的</w:t>
            </w:r>
            <w:r>
              <w:t>排污系数</w:t>
            </w:r>
            <w:r>
              <w:rPr>
                <w:rFonts w:hint="eastAsia"/>
              </w:rPr>
              <w:t>。原料从堆场送至输送带过程产生颗粒物废气，产污系数</w:t>
            </w:r>
            <w:r>
              <w:t>参考《逸散性工业粉尘控制技术》表</w:t>
            </w:r>
            <w:r>
              <w:t xml:space="preserve"> 13-2“</w:t>
            </w:r>
            <w:r>
              <w:t>水泥生产的逸散尘排放因子</w:t>
            </w:r>
            <w:r>
              <w:t>”</w:t>
            </w:r>
            <w:r>
              <w:t>中</w:t>
            </w:r>
            <w:r>
              <w:rPr>
                <w:rFonts w:hint="eastAsia"/>
              </w:rPr>
              <w:t>转运和运输的</w:t>
            </w:r>
            <w:r>
              <w:t>排污系数</w:t>
            </w:r>
            <w:r>
              <w:rPr>
                <w:rFonts w:hint="eastAsia"/>
              </w:rPr>
              <w:t>。</w:t>
            </w:r>
          </w:p>
          <w:p w:rsidR="000E7247" w:rsidRDefault="009C0253">
            <w:pPr>
              <w:pStyle w:val="3"/>
              <w:ind w:firstLineChars="200" w:firstLine="422"/>
            </w:pPr>
            <w:r>
              <w:t>1</w:t>
            </w:r>
            <w:r>
              <w:t>、有组织废气</w:t>
            </w:r>
          </w:p>
          <w:p w:rsidR="000E7247" w:rsidRDefault="009C0253" w:rsidP="00A12B93">
            <w:pPr>
              <w:ind w:firstLine="420"/>
            </w:pPr>
            <w:r>
              <w:rPr>
                <w:rFonts w:hint="eastAsia"/>
              </w:rPr>
              <w:t>（</w:t>
            </w:r>
            <w:r>
              <w:rPr>
                <w:rFonts w:hint="eastAsia"/>
              </w:rPr>
              <w:t>1</w:t>
            </w:r>
            <w:r>
              <w:rPr>
                <w:rFonts w:hint="eastAsia"/>
              </w:rPr>
              <w:t>）</w:t>
            </w:r>
            <w:r>
              <w:rPr>
                <w:rFonts w:hint="eastAsia"/>
              </w:rPr>
              <w:t>G1</w:t>
            </w:r>
            <w:r>
              <w:rPr>
                <w:rFonts w:hint="eastAsia"/>
              </w:rPr>
              <w:t>废气</w:t>
            </w:r>
          </w:p>
          <w:p w:rsidR="000E7247" w:rsidRDefault="009C0253" w:rsidP="00A12B93">
            <w:pPr>
              <w:ind w:firstLine="420"/>
            </w:pPr>
            <w:r>
              <w:rPr>
                <w:rFonts w:hint="eastAsia"/>
              </w:rPr>
              <w:t>G1</w:t>
            </w:r>
            <w:r>
              <w:rPr>
                <w:rFonts w:hint="eastAsia"/>
              </w:rPr>
              <w:t>废气包括天然气在沸腾炉中燃烧产生的颗粒物、</w:t>
            </w: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污染物，以及物料在立磨炉中粉磨产生的颗粒物。根据企业提供的设计资料，天然气在沸腾炉中燃烧量为</w:t>
            </w:r>
            <w:r>
              <w:rPr>
                <w:rFonts w:hint="eastAsia"/>
              </w:rPr>
              <w:t>55</w:t>
            </w:r>
            <w:r>
              <w:rPr>
                <w:rFonts w:hint="eastAsia"/>
              </w:rPr>
              <w:t>万</w:t>
            </w:r>
            <w:r>
              <w:rPr>
                <w:rFonts w:hint="eastAsia"/>
              </w:rPr>
              <w:t>N</w:t>
            </w:r>
            <w:r>
              <w:t>m</w:t>
            </w:r>
            <w:r>
              <w:rPr>
                <w:vertAlign w:val="superscript"/>
              </w:rPr>
              <w:t>3</w:t>
            </w:r>
            <w:r>
              <w:rPr>
                <w:rFonts w:hint="eastAsia"/>
              </w:rPr>
              <w:t>/</w:t>
            </w:r>
            <w:r>
              <w:rPr>
                <w:rFonts w:hint="eastAsia"/>
              </w:rPr>
              <w:t>年，颗粒物产生量源强系数</w:t>
            </w:r>
            <w:r>
              <w:rPr>
                <w:rFonts w:hint="eastAsia"/>
              </w:rPr>
              <w:t>1</w:t>
            </w:r>
            <w:r>
              <w:t>kg/</w:t>
            </w:r>
            <w:r>
              <w:rPr>
                <w:rFonts w:hint="eastAsia"/>
              </w:rPr>
              <w:t>10</w:t>
            </w:r>
            <w:r>
              <w:rPr>
                <w:rFonts w:hint="eastAsia"/>
                <w:vertAlign w:val="superscript"/>
              </w:rPr>
              <w:t>4</w:t>
            </w:r>
            <w:r>
              <w:rPr>
                <w:rFonts w:hint="eastAsia"/>
              </w:rPr>
              <w:t>N</w:t>
            </w:r>
            <w:r>
              <w:t>m</w:t>
            </w:r>
            <w:r>
              <w:rPr>
                <w:vertAlign w:val="superscript"/>
              </w:rPr>
              <w:t>3</w:t>
            </w:r>
            <w:r>
              <w:rPr>
                <w:rFonts w:hint="eastAsia"/>
              </w:rPr>
              <w:t>，</w:t>
            </w:r>
            <w:r>
              <w:rPr>
                <w:rFonts w:hint="eastAsia"/>
              </w:rPr>
              <w:t>SO</w:t>
            </w:r>
            <w:r>
              <w:rPr>
                <w:rFonts w:hint="eastAsia"/>
                <w:vertAlign w:val="subscript"/>
              </w:rPr>
              <w:t>2</w:t>
            </w:r>
            <w:r>
              <w:rPr>
                <w:rFonts w:hint="eastAsia"/>
              </w:rPr>
              <w:t>产生量源强系数</w:t>
            </w:r>
            <w:r>
              <w:rPr>
                <w:rFonts w:hint="eastAsia"/>
              </w:rPr>
              <w:t>2.1</w:t>
            </w:r>
            <w:r>
              <w:t>kg/</w:t>
            </w:r>
            <w:r>
              <w:rPr>
                <w:rFonts w:hint="eastAsia"/>
              </w:rPr>
              <w:t>10</w:t>
            </w:r>
            <w:r>
              <w:rPr>
                <w:rFonts w:hint="eastAsia"/>
                <w:vertAlign w:val="superscript"/>
              </w:rPr>
              <w:t>4</w:t>
            </w:r>
            <w:r>
              <w:rPr>
                <w:rFonts w:hint="eastAsia"/>
              </w:rPr>
              <w:t>N</w:t>
            </w:r>
            <w:r>
              <w:t>m</w:t>
            </w:r>
            <w:r>
              <w:rPr>
                <w:vertAlign w:val="superscript"/>
              </w:rPr>
              <w:t>3</w:t>
            </w:r>
            <w:r>
              <w:rPr>
                <w:rFonts w:hint="eastAsia"/>
              </w:rPr>
              <w:t>，</w:t>
            </w:r>
            <w:r>
              <w:rPr>
                <w:rFonts w:hint="eastAsia"/>
              </w:rPr>
              <w:t>NO</w:t>
            </w:r>
            <w:r>
              <w:rPr>
                <w:rFonts w:hint="eastAsia"/>
                <w:vertAlign w:val="subscript"/>
              </w:rPr>
              <w:t>x</w:t>
            </w:r>
            <w:r>
              <w:rPr>
                <w:rFonts w:hint="eastAsia"/>
              </w:rPr>
              <w:t>产生量源强系数</w:t>
            </w:r>
            <w:r>
              <w:rPr>
                <w:rFonts w:hint="eastAsia"/>
              </w:rPr>
              <w:t>6</w:t>
            </w:r>
            <w:r>
              <w:t>kg/</w:t>
            </w:r>
            <w:r>
              <w:rPr>
                <w:rFonts w:hint="eastAsia"/>
              </w:rPr>
              <w:t>10</w:t>
            </w:r>
            <w:r>
              <w:rPr>
                <w:rFonts w:hint="eastAsia"/>
                <w:vertAlign w:val="superscript"/>
              </w:rPr>
              <w:t>4</w:t>
            </w:r>
            <w:r>
              <w:rPr>
                <w:rFonts w:hint="eastAsia"/>
              </w:rPr>
              <w:t>N</w:t>
            </w:r>
            <w:r>
              <w:t>m</w:t>
            </w:r>
            <w:r>
              <w:rPr>
                <w:vertAlign w:val="superscript"/>
              </w:rPr>
              <w:t>3</w:t>
            </w:r>
            <w:r>
              <w:rPr>
                <w:rFonts w:hint="eastAsia"/>
              </w:rPr>
              <w:t>。</w:t>
            </w:r>
            <w:r>
              <w:rPr>
                <w:rFonts w:hint="eastAsia"/>
              </w:rPr>
              <w:t>根据企业提供的设计资料，立磨炉中物料的投入量为</w:t>
            </w:r>
            <w:r>
              <w:rPr>
                <w:rFonts w:hint="eastAsia"/>
              </w:rPr>
              <w:t xml:space="preserve">     </w:t>
            </w:r>
            <w:r>
              <w:rPr>
                <w:rFonts w:hint="eastAsia"/>
              </w:rPr>
              <w:t xml:space="preserve">     30</w:t>
            </w:r>
            <w:r>
              <w:rPr>
                <w:rFonts w:hint="eastAsia"/>
              </w:rPr>
              <w:t>万</w:t>
            </w:r>
            <w:r>
              <w:rPr>
                <w:rFonts w:hint="eastAsia"/>
              </w:rPr>
              <w:t>t/a</w:t>
            </w:r>
            <w:r>
              <w:rPr>
                <w:rFonts w:hint="eastAsia"/>
              </w:rPr>
              <w:t>，颗粒物产生量源强系数</w:t>
            </w:r>
            <w:r>
              <w:rPr>
                <w:rFonts w:hint="eastAsia"/>
              </w:rPr>
              <w:t>0.05kg/t-</w:t>
            </w:r>
            <w:r>
              <w:rPr>
                <w:rFonts w:hint="eastAsia"/>
              </w:rPr>
              <w:t>原料。</w:t>
            </w:r>
          </w:p>
          <w:p w:rsidR="000E7247" w:rsidRDefault="009C0253" w:rsidP="00A12B93">
            <w:pPr>
              <w:ind w:firstLine="420"/>
            </w:pPr>
            <w:r>
              <w:rPr>
                <w:rFonts w:hint="eastAsia"/>
              </w:rPr>
              <w:t>因此</w:t>
            </w:r>
            <w:r>
              <w:rPr>
                <w:rFonts w:hint="eastAsia"/>
              </w:rPr>
              <w:t>G1</w:t>
            </w:r>
            <w:r>
              <w:rPr>
                <w:rFonts w:hint="eastAsia"/>
              </w:rPr>
              <w:t>废气颗粒物产生量为</w:t>
            </w:r>
            <w:r>
              <w:rPr>
                <w:rFonts w:hint="eastAsia"/>
              </w:rPr>
              <w:t>15.055t/a</w:t>
            </w:r>
            <w:r>
              <w:rPr>
                <w:rFonts w:hint="eastAsia"/>
              </w:rPr>
              <w:t>，</w:t>
            </w:r>
            <w:r>
              <w:rPr>
                <w:rFonts w:hint="eastAsia"/>
              </w:rPr>
              <w:t>SO</w:t>
            </w:r>
            <w:r>
              <w:rPr>
                <w:rFonts w:hint="eastAsia"/>
                <w:vertAlign w:val="subscript"/>
              </w:rPr>
              <w:t>2</w:t>
            </w:r>
            <w:r>
              <w:rPr>
                <w:rFonts w:hint="eastAsia"/>
              </w:rPr>
              <w:t>产生量为</w:t>
            </w:r>
            <w:r>
              <w:rPr>
                <w:rFonts w:hint="eastAsia"/>
              </w:rPr>
              <w:t>0.116t/a</w:t>
            </w:r>
            <w:r>
              <w:rPr>
                <w:rFonts w:hint="eastAsia"/>
              </w:rPr>
              <w:t>，</w:t>
            </w:r>
            <w:r>
              <w:rPr>
                <w:rFonts w:hint="eastAsia"/>
              </w:rPr>
              <w:t>NO</w:t>
            </w:r>
            <w:r>
              <w:rPr>
                <w:rFonts w:hint="eastAsia"/>
                <w:vertAlign w:val="subscript"/>
              </w:rPr>
              <w:t>x</w:t>
            </w:r>
            <w:r>
              <w:rPr>
                <w:rFonts w:hint="eastAsia"/>
              </w:rPr>
              <w:t>产生量为</w:t>
            </w:r>
            <w:r>
              <w:rPr>
                <w:rFonts w:hint="eastAsia"/>
              </w:rPr>
              <w:t>0.33t/a</w:t>
            </w:r>
            <w:r>
              <w:rPr>
                <w:rFonts w:hint="eastAsia"/>
              </w:rPr>
              <w:t>。项目年工作</w:t>
            </w:r>
            <w:r>
              <w:rPr>
                <w:rFonts w:hint="eastAsia"/>
              </w:rPr>
              <w:t>7200h</w:t>
            </w:r>
            <w:r>
              <w:rPr>
                <w:rFonts w:hint="eastAsia"/>
              </w:rPr>
              <w:t>，颗粒物产生速率为</w:t>
            </w:r>
            <w:r>
              <w:rPr>
                <w:rFonts w:hint="eastAsia"/>
              </w:rPr>
              <w:t>2.09kg/h</w:t>
            </w:r>
            <w:r>
              <w:rPr>
                <w:rFonts w:hint="eastAsia"/>
              </w:rPr>
              <w:t>，</w:t>
            </w:r>
            <w:r>
              <w:rPr>
                <w:rFonts w:hint="eastAsia"/>
              </w:rPr>
              <w:t>SO</w:t>
            </w:r>
            <w:r>
              <w:rPr>
                <w:rFonts w:hint="eastAsia"/>
                <w:vertAlign w:val="subscript"/>
              </w:rPr>
              <w:t>2</w:t>
            </w:r>
            <w:r>
              <w:rPr>
                <w:rFonts w:hint="eastAsia"/>
              </w:rPr>
              <w:t>产生速率为</w:t>
            </w:r>
            <w:r>
              <w:rPr>
                <w:rFonts w:hint="eastAsia"/>
              </w:rPr>
              <w:t>0.016kg/h</w:t>
            </w:r>
            <w:r>
              <w:rPr>
                <w:rFonts w:hint="eastAsia"/>
              </w:rPr>
              <w:t>，</w:t>
            </w:r>
            <w:r>
              <w:rPr>
                <w:rFonts w:hint="eastAsia"/>
              </w:rPr>
              <w:t>NO</w:t>
            </w:r>
            <w:r>
              <w:rPr>
                <w:rFonts w:hint="eastAsia"/>
                <w:vertAlign w:val="subscript"/>
              </w:rPr>
              <w:t>x</w:t>
            </w:r>
            <w:r>
              <w:rPr>
                <w:rFonts w:hint="eastAsia"/>
              </w:rPr>
              <w:t>产生速率为</w:t>
            </w:r>
            <w:r>
              <w:rPr>
                <w:rFonts w:hint="eastAsia"/>
              </w:rPr>
              <w:t>0.046kg/h</w:t>
            </w:r>
            <w:r>
              <w:rPr>
                <w:rFonts w:hint="eastAsia"/>
              </w:rPr>
              <w:t>。沸腾炉和立磨炉均为密闭，废气无无组织逃逸，</w:t>
            </w:r>
            <w:r>
              <w:rPr>
                <w:rFonts w:hint="eastAsia"/>
              </w:rPr>
              <w:t>G1</w:t>
            </w:r>
            <w:r>
              <w:rPr>
                <w:rFonts w:hint="eastAsia"/>
              </w:rPr>
              <w:t>废气收集效率</w:t>
            </w:r>
            <w:r>
              <w:rPr>
                <w:rFonts w:hint="eastAsia"/>
              </w:rPr>
              <w:t>100%</w:t>
            </w:r>
            <w:r>
              <w:rPr>
                <w:rFonts w:hint="eastAsia"/>
              </w:rPr>
              <w:t>，经过布袋除尘系统处理后通过</w:t>
            </w:r>
            <w:r>
              <w:rPr>
                <w:rFonts w:hint="eastAsia"/>
              </w:rPr>
              <w:t>1#15m</w:t>
            </w:r>
            <w:r>
              <w:rPr>
                <w:rFonts w:hint="eastAsia"/>
              </w:rPr>
              <w:t>高排气筒排放。按照风机量</w:t>
            </w:r>
            <w:r>
              <w:rPr>
                <w:rFonts w:hint="eastAsia"/>
              </w:rPr>
              <w:t>5000m</w:t>
            </w:r>
            <w:r>
              <w:rPr>
                <w:rFonts w:hint="eastAsia"/>
                <w:vertAlign w:val="superscript"/>
              </w:rPr>
              <w:t>3</w:t>
            </w:r>
            <w:r>
              <w:rPr>
                <w:rFonts w:hint="eastAsia"/>
              </w:rPr>
              <w:t>/h</w:t>
            </w:r>
            <w:r>
              <w:rPr>
                <w:rFonts w:hint="eastAsia"/>
              </w:rPr>
              <w:t>计算，布袋除尘系统治理效率</w:t>
            </w:r>
            <w:r>
              <w:rPr>
                <w:rFonts w:hint="eastAsia"/>
              </w:rPr>
              <w:t>99.9%</w:t>
            </w:r>
            <w:r>
              <w:rPr>
                <w:rFonts w:hint="eastAsia"/>
              </w:rPr>
              <w:t>，计算可知</w:t>
            </w:r>
            <w:r>
              <w:rPr>
                <w:rFonts w:hint="eastAsia"/>
              </w:rPr>
              <w:t>G1</w:t>
            </w:r>
            <w:r>
              <w:rPr>
                <w:rFonts w:hint="eastAsia"/>
              </w:rPr>
              <w:t>废气颗粒物排放量为</w:t>
            </w:r>
            <w:r>
              <w:rPr>
                <w:rFonts w:hint="eastAsia"/>
              </w:rPr>
              <w:t>0.151t/a</w:t>
            </w:r>
            <w:r>
              <w:rPr>
                <w:rFonts w:hint="eastAsia"/>
              </w:rPr>
              <w:t>，排放速率为</w:t>
            </w:r>
            <w:r>
              <w:rPr>
                <w:rFonts w:hint="eastAsia"/>
              </w:rPr>
              <w:t>0.021kg/h</w:t>
            </w:r>
            <w:r>
              <w:rPr>
                <w:rFonts w:hint="eastAsia"/>
              </w:rPr>
              <w:t>，排放浓度为</w:t>
            </w:r>
            <w:r>
              <w:rPr>
                <w:rFonts w:hint="eastAsia"/>
              </w:rPr>
              <w:t>4.194mg/m</w:t>
            </w:r>
            <w:r>
              <w:rPr>
                <w:rFonts w:hint="eastAsia"/>
                <w:vertAlign w:val="superscript"/>
              </w:rPr>
              <w:t>3</w:t>
            </w:r>
            <w:r>
              <w:rPr>
                <w:rFonts w:hint="eastAsia"/>
              </w:rPr>
              <w:t>；</w:t>
            </w:r>
            <w:r>
              <w:rPr>
                <w:rFonts w:hint="eastAsia"/>
              </w:rPr>
              <w:t>SO</w:t>
            </w:r>
            <w:r>
              <w:rPr>
                <w:rFonts w:hint="eastAsia"/>
                <w:vertAlign w:val="subscript"/>
              </w:rPr>
              <w:t>2</w:t>
            </w:r>
            <w:r>
              <w:rPr>
                <w:rFonts w:hint="eastAsia"/>
              </w:rPr>
              <w:t>排放量为</w:t>
            </w:r>
            <w:r>
              <w:rPr>
                <w:rFonts w:hint="eastAsia"/>
              </w:rPr>
              <w:t>0.116t/a</w:t>
            </w:r>
            <w:r>
              <w:rPr>
                <w:rFonts w:hint="eastAsia"/>
              </w:rPr>
              <w:t>，排放速率为</w:t>
            </w:r>
            <w:r>
              <w:rPr>
                <w:rFonts w:hint="eastAsia"/>
              </w:rPr>
              <w:t>0.016kg/h</w:t>
            </w:r>
            <w:r>
              <w:rPr>
                <w:rFonts w:hint="eastAsia"/>
              </w:rPr>
              <w:t>，排放浓</w:t>
            </w:r>
            <w:r>
              <w:rPr>
                <w:rFonts w:hint="eastAsia"/>
              </w:rPr>
              <w:t>度为</w:t>
            </w:r>
            <w:r>
              <w:rPr>
                <w:rFonts w:hint="eastAsia"/>
              </w:rPr>
              <w:t>3.222     mg/m</w:t>
            </w:r>
            <w:r>
              <w:rPr>
                <w:rFonts w:hint="eastAsia"/>
                <w:vertAlign w:val="superscript"/>
              </w:rPr>
              <w:t>3</w:t>
            </w:r>
            <w:r>
              <w:rPr>
                <w:rFonts w:hint="eastAsia"/>
              </w:rPr>
              <w:t>；</w:t>
            </w:r>
            <w:r>
              <w:rPr>
                <w:rFonts w:hint="eastAsia"/>
              </w:rPr>
              <w:t>NO</w:t>
            </w:r>
            <w:r>
              <w:rPr>
                <w:rFonts w:hint="eastAsia"/>
                <w:vertAlign w:val="subscript"/>
              </w:rPr>
              <w:t>x</w:t>
            </w:r>
            <w:r>
              <w:rPr>
                <w:rFonts w:hint="eastAsia"/>
              </w:rPr>
              <w:t>排放量为</w:t>
            </w:r>
            <w:r>
              <w:rPr>
                <w:rFonts w:hint="eastAsia"/>
              </w:rPr>
              <w:t>0.33t/a</w:t>
            </w:r>
            <w:r>
              <w:rPr>
                <w:rFonts w:hint="eastAsia"/>
              </w:rPr>
              <w:t>，排放速率为</w:t>
            </w:r>
            <w:r>
              <w:rPr>
                <w:rFonts w:hint="eastAsia"/>
              </w:rPr>
              <w:t>0.046kg/h</w:t>
            </w:r>
            <w:r>
              <w:rPr>
                <w:rFonts w:hint="eastAsia"/>
              </w:rPr>
              <w:t>，排放浓度为</w:t>
            </w:r>
            <w:r>
              <w:rPr>
                <w:rFonts w:hint="eastAsia"/>
              </w:rPr>
              <w:t>9.167mg/m</w:t>
            </w:r>
            <w:r>
              <w:rPr>
                <w:rFonts w:hint="eastAsia"/>
                <w:vertAlign w:val="superscript"/>
              </w:rPr>
              <w:t>3</w:t>
            </w:r>
            <w:r>
              <w:rPr>
                <w:rFonts w:hint="eastAsia"/>
              </w:rPr>
              <w:t>。</w:t>
            </w:r>
            <w:r>
              <w:rPr>
                <w:rFonts w:hint="eastAsia"/>
              </w:rPr>
              <w:t>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新建企业大气污染物排放限值”中“水泥工业</w:t>
            </w:r>
            <w:r>
              <w:rPr>
                <w:rFonts w:hint="eastAsia"/>
              </w:rPr>
              <w:t xml:space="preserve"> </w:t>
            </w:r>
            <w:r>
              <w:rPr>
                <w:rFonts w:hint="eastAsia"/>
              </w:rPr>
              <w:t>水泥制造：烘干机、烘干磨、煤磨及冷却机工艺”一般控制区排放标准限值。</w:t>
            </w:r>
          </w:p>
          <w:p w:rsidR="000E7247" w:rsidRDefault="009C0253" w:rsidP="00A12B93">
            <w:pPr>
              <w:ind w:firstLine="420"/>
            </w:pPr>
            <w:r>
              <w:rPr>
                <w:rFonts w:hint="eastAsia"/>
              </w:rPr>
              <w:t>（</w:t>
            </w:r>
            <w:r>
              <w:rPr>
                <w:rFonts w:hint="eastAsia"/>
              </w:rPr>
              <w:t>2</w:t>
            </w:r>
            <w:r>
              <w:rPr>
                <w:rFonts w:hint="eastAsia"/>
              </w:rPr>
              <w:t>）</w:t>
            </w:r>
            <w:r>
              <w:rPr>
                <w:rFonts w:hint="eastAsia"/>
              </w:rPr>
              <w:t>G2</w:t>
            </w:r>
            <w:r>
              <w:rPr>
                <w:rFonts w:hint="eastAsia"/>
              </w:rPr>
              <w:t>废气</w:t>
            </w:r>
          </w:p>
          <w:p w:rsidR="000E7247" w:rsidRDefault="009C0253" w:rsidP="00A12B93">
            <w:pPr>
              <w:ind w:firstLine="420"/>
            </w:pPr>
            <w:r>
              <w:rPr>
                <w:rFonts w:hint="eastAsia"/>
              </w:rPr>
              <w:t>G2</w:t>
            </w:r>
            <w:r>
              <w:rPr>
                <w:rFonts w:hint="eastAsia"/>
              </w:rPr>
              <w:t>废气为产品在产品仓库中储存时产生的颗粒物废气，根据企业提供的设计资料，企业年产矿渣微粉</w:t>
            </w:r>
            <w:r>
              <w:rPr>
                <w:rFonts w:hint="eastAsia"/>
              </w:rPr>
              <w:t>30</w:t>
            </w:r>
            <w:r>
              <w:rPr>
                <w:rFonts w:hint="eastAsia"/>
              </w:rPr>
              <w:t>万吨，</w:t>
            </w:r>
            <w:r>
              <w:rPr>
                <w:rFonts w:hint="eastAsia"/>
              </w:rPr>
              <w:t>1#-4#</w:t>
            </w:r>
            <w:r>
              <w:rPr>
                <w:rFonts w:hint="eastAsia"/>
              </w:rPr>
              <w:t>产品仓库储存产品</w:t>
            </w:r>
            <w:r>
              <w:rPr>
                <w:rFonts w:hint="eastAsia"/>
              </w:rPr>
              <w:t>15</w:t>
            </w:r>
            <w:r>
              <w:rPr>
                <w:rFonts w:hint="eastAsia"/>
              </w:rPr>
              <w:t>万</w:t>
            </w:r>
            <w:r>
              <w:rPr>
                <w:rFonts w:hint="eastAsia"/>
              </w:rPr>
              <w:t>t/a</w:t>
            </w:r>
            <w:r>
              <w:rPr>
                <w:rFonts w:hint="eastAsia"/>
              </w:rPr>
              <w:t>，颗粒物产生源强</w:t>
            </w:r>
            <w:r>
              <w:rPr>
                <w:rFonts w:hint="eastAsia"/>
              </w:rPr>
              <w:t>0.12kg/t-</w:t>
            </w:r>
            <w:r>
              <w:rPr>
                <w:rFonts w:hint="eastAsia"/>
              </w:rPr>
              <w:t>原</w:t>
            </w:r>
            <w:r>
              <w:rPr>
                <w:rFonts w:hint="eastAsia"/>
              </w:rPr>
              <w:t>料。因此</w:t>
            </w:r>
            <w:r>
              <w:rPr>
                <w:rFonts w:hint="eastAsia"/>
              </w:rPr>
              <w:t>G2</w:t>
            </w:r>
            <w:r>
              <w:rPr>
                <w:rFonts w:hint="eastAsia"/>
              </w:rPr>
              <w:t>废气颗粒物产生量为</w:t>
            </w:r>
            <w:r>
              <w:rPr>
                <w:rFonts w:hint="eastAsia"/>
              </w:rPr>
              <w:t>18t/a</w:t>
            </w:r>
            <w:r>
              <w:rPr>
                <w:rFonts w:hint="eastAsia"/>
              </w:rPr>
              <w:t>，项目年工作</w:t>
            </w:r>
            <w:r>
              <w:rPr>
                <w:rFonts w:hint="eastAsia"/>
              </w:rPr>
              <w:t>7200h</w:t>
            </w:r>
            <w:r>
              <w:rPr>
                <w:rFonts w:hint="eastAsia"/>
              </w:rPr>
              <w:t>，颗粒物产生速率为</w:t>
            </w:r>
            <w:r>
              <w:rPr>
                <w:rFonts w:hint="eastAsia"/>
              </w:rPr>
              <w:t>2.5kg/h</w:t>
            </w:r>
            <w:r>
              <w:rPr>
                <w:rFonts w:hint="eastAsia"/>
              </w:rPr>
              <w:t>。产品仓库为密闭设备，</w:t>
            </w:r>
            <w:r>
              <w:rPr>
                <w:rFonts w:hint="eastAsia"/>
              </w:rPr>
              <w:t>G2</w:t>
            </w:r>
            <w:r>
              <w:rPr>
                <w:rFonts w:hint="eastAsia"/>
              </w:rPr>
              <w:t>废气收集效率</w:t>
            </w:r>
            <w:r>
              <w:rPr>
                <w:rFonts w:hint="eastAsia"/>
              </w:rPr>
              <w:t>100%</w:t>
            </w:r>
            <w:r>
              <w:rPr>
                <w:rFonts w:hint="eastAsia"/>
              </w:rPr>
              <w:t>，经过布袋除尘系统处理后通过</w:t>
            </w:r>
            <w:r>
              <w:rPr>
                <w:rFonts w:hint="eastAsia"/>
              </w:rPr>
              <w:t>2#15m</w:t>
            </w:r>
            <w:r>
              <w:rPr>
                <w:rFonts w:hint="eastAsia"/>
              </w:rPr>
              <w:t>高排气筒排放。按照风机量</w:t>
            </w:r>
            <w:r>
              <w:rPr>
                <w:rFonts w:hint="eastAsia"/>
              </w:rPr>
              <w:t>5000m</w:t>
            </w:r>
            <w:r>
              <w:rPr>
                <w:rFonts w:hint="eastAsia"/>
                <w:vertAlign w:val="superscript"/>
              </w:rPr>
              <w:t>3</w:t>
            </w:r>
            <w:r>
              <w:rPr>
                <w:rFonts w:hint="eastAsia"/>
              </w:rPr>
              <w:t>/h</w:t>
            </w:r>
            <w:r>
              <w:rPr>
                <w:rFonts w:hint="eastAsia"/>
              </w:rPr>
              <w:t>计算，布袋除尘系统治理效率</w:t>
            </w:r>
            <w:r>
              <w:rPr>
                <w:rFonts w:hint="eastAsia"/>
              </w:rPr>
              <w:t>99%</w:t>
            </w:r>
            <w:r>
              <w:rPr>
                <w:rFonts w:hint="eastAsia"/>
              </w:rPr>
              <w:t>，计算可知</w:t>
            </w:r>
            <w:r>
              <w:rPr>
                <w:rFonts w:hint="eastAsia"/>
              </w:rPr>
              <w:t>G2</w:t>
            </w:r>
            <w:r>
              <w:rPr>
                <w:rFonts w:hint="eastAsia"/>
              </w:rPr>
              <w:t>废气颗粒物排放量为</w:t>
            </w:r>
            <w:r>
              <w:rPr>
                <w:rFonts w:hint="eastAsia"/>
              </w:rPr>
              <w:t>0.18t/a</w:t>
            </w:r>
            <w:r>
              <w:rPr>
                <w:rFonts w:hint="eastAsia"/>
              </w:rPr>
              <w:t>，排放速率为</w:t>
            </w:r>
            <w:r>
              <w:rPr>
                <w:rFonts w:hint="eastAsia"/>
              </w:rPr>
              <w:t>0.025kg/h</w:t>
            </w:r>
            <w:r>
              <w:rPr>
                <w:rFonts w:hint="eastAsia"/>
              </w:rPr>
              <w:t>，排放浓度为</w:t>
            </w:r>
            <w:r>
              <w:rPr>
                <w:rFonts w:hint="eastAsia"/>
              </w:rPr>
              <w:t>5mg/m</w:t>
            </w:r>
            <w:r>
              <w:rPr>
                <w:rFonts w:hint="eastAsia"/>
                <w:vertAlign w:val="superscript"/>
              </w:rPr>
              <w:t>3</w:t>
            </w:r>
            <w:r>
              <w:rPr>
                <w:rFonts w:hint="eastAsia"/>
              </w:rPr>
              <w:t>。</w:t>
            </w:r>
            <w:r>
              <w:rPr>
                <w:rFonts w:hint="eastAsia"/>
              </w:rPr>
              <w:t>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新建企业大气污染物排放限值”中“其他建材</w:t>
            </w:r>
            <w:r>
              <w:rPr>
                <w:rFonts w:hint="eastAsia"/>
              </w:rPr>
              <w:t xml:space="preserve"> </w:t>
            </w:r>
            <w:r>
              <w:rPr>
                <w:rFonts w:hint="eastAsia"/>
              </w:rPr>
              <w:t>”一般控制区排放标准限值。</w:t>
            </w:r>
          </w:p>
          <w:p w:rsidR="000E7247" w:rsidRDefault="009C0253" w:rsidP="00A12B93">
            <w:pPr>
              <w:ind w:firstLine="420"/>
            </w:pPr>
            <w:r>
              <w:rPr>
                <w:rFonts w:hint="eastAsia"/>
              </w:rPr>
              <w:t>（</w:t>
            </w:r>
            <w:r>
              <w:rPr>
                <w:rFonts w:hint="eastAsia"/>
              </w:rPr>
              <w:t>3</w:t>
            </w:r>
            <w:r>
              <w:rPr>
                <w:rFonts w:hint="eastAsia"/>
              </w:rPr>
              <w:t>）</w:t>
            </w:r>
            <w:r>
              <w:rPr>
                <w:rFonts w:hint="eastAsia"/>
              </w:rPr>
              <w:t>G3</w:t>
            </w:r>
            <w:r>
              <w:rPr>
                <w:rFonts w:hint="eastAsia"/>
              </w:rPr>
              <w:t>废气</w:t>
            </w:r>
          </w:p>
          <w:p w:rsidR="000E7247" w:rsidRDefault="009C0253" w:rsidP="00A12B93">
            <w:pPr>
              <w:ind w:firstLine="420"/>
            </w:pPr>
            <w:r>
              <w:rPr>
                <w:rFonts w:hint="eastAsia"/>
              </w:rPr>
              <w:t>G3</w:t>
            </w:r>
            <w:r>
              <w:rPr>
                <w:rFonts w:hint="eastAsia"/>
              </w:rPr>
              <w:t>废气为产品在产品仓库中储存时产生的颗粒物废气，根据企业提供的设计资料，企业年产矿渣微粉</w:t>
            </w:r>
            <w:r>
              <w:rPr>
                <w:rFonts w:hint="eastAsia"/>
              </w:rPr>
              <w:t>30</w:t>
            </w:r>
            <w:r>
              <w:rPr>
                <w:rFonts w:hint="eastAsia"/>
              </w:rPr>
              <w:t>万吨，</w:t>
            </w:r>
            <w:r>
              <w:rPr>
                <w:rFonts w:hint="eastAsia"/>
              </w:rPr>
              <w:t>5#-8#</w:t>
            </w:r>
            <w:r>
              <w:rPr>
                <w:rFonts w:hint="eastAsia"/>
              </w:rPr>
              <w:t>产品仓库储存产品</w:t>
            </w:r>
            <w:r>
              <w:rPr>
                <w:rFonts w:hint="eastAsia"/>
              </w:rPr>
              <w:t>15</w:t>
            </w:r>
            <w:r>
              <w:rPr>
                <w:rFonts w:hint="eastAsia"/>
              </w:rPr>
              <w:t>万</w:t>
            </w:r>
            <w:r>
              <w:rPr>
                <w:rFonts w:hint="eastAsia"/>
              </w:rPr>
              <w:t>t/a</w:t>
            </w:r>
            <w:r>
              <w:rPr>
                <w:rFonts w:hint="eastAsia"/>
              </w:rPr>
              <w:t>，颗粒物产生源强</w:t>
            </w:r>
            <w:r>
              <w:rPr>
                <w:rFonts w:hint="eastAsia"/>
              </w:rPr>
              <w:t>0.12kg/t-</w:t>
            </w:r>
            <w:r>
              <w:rPr>
                <w:rFonts w:hint="eastAsia"/>
              </w:rPr>
              <w:t>原料。因此</w:t>
            </w:r>
            <w:r>
              <w:rPr>
                <w:rFonts w:hint="eastAsia"/>
              </w:rPr>
              <w:t>G3</w:t>
            </w:r>
            <w:r>
              <w:rPr>
                <w:rFonts w:hint="eastAsia"/>
              </w:rPr>
              <w:t>废气颗粒物产生量为</w:t>
            </w:r>
            <w:r>
              <w:rPr>
                <w:rFonts w:hint="eastAsia"/>
              </w:rPr>
              <w:t>18t/a</w:t>
            </w:r>
            <w:r>
              <w:rPr>
                <w:rFonts w:hint="eastAsia"/>
              </w:rPr>
              <w:t>，项目年工作</w:t>
            </w:r>
            <w:r>
              <w:rPr>
                <w:rFonts w:hint="eastAsia"/>
              </w:rPr>
              <w:t>7200h</w:t>
            </w:r>
            <w:r>
              <w:rPr>
                <w:rFonts w:hint="eastAsia"/>
              </w:rPr>
              <w:t>，颗粒物产生速率为</w:t>
            </w:r>
            <w:r>
              <w:rPr>
                <w:rFonts w:hint="eastAsia"/>
              </w:rPr>
              <w:t>2.5kg/h</w:t>
            </w:r>
            <w:r>
              <w:rPr>
                <w:rFonts w:hint="eastAsia"/>
              </w:rPr>
              <w:t>。产品仓库为密闭设备，</w:t>
            </w:r>
            <w:r>
              <w:rPr>
                <w:rFonts w:hint="eastAsia"/>
              </w:rPr>
              <w:t>G3</w:t>
            </w:r>
            <w:r>
              <w:rPr>
                <w:rFonts w:hint="eastAsia"/>
              </w:rPr>
              <w:t>废气收集效率</w:t>
            </w:r>
            <w:r>
              <w:rPr>
                <w:rFonts w:hint="eastAsia"/>
              </w:rPr>
              <w:t>100%</w:t>
            </w:r>
            <w:r>
              <w:rPr>
                <w:rFonts w:hint="eastAsia"/>
              </w:rPr>
              <w:t>，经过布袋除尘系统处理后通过</w:t>
            </w:r>
            <w:r>
              <w:rPr>
                <w:rFonts w:hint="eastAsia"/>
              </w:rPr>
              <w:t>3#15m</w:t>
            </w:r>
            <w:r>
              <w:rPr>
                <w:rFonts w:hint="eastAsia"/>
              </w:rPr>
              <w:t>高排气筒</w:t>
            </w:r>
            <w:r>
              <w:rPr>
                <w:rFonts w:hint="eastAsia"/>
              </w:rPr>
              <w:lastRenderedPageBreak/>
              <w:t>排放。按照风机量</w:t>
            </w:r>
            <w:r>
              <w:rPr>
                <w:rFonts w:hint="eastAsia"/>
              </w:rPr>
              <w:t>5000m</w:t>
            </w:r>
            <w:r>
              <w:rPr>
                <w:rFonts w:hint="eastAsia"/>
                <w:vertAlign w:val="superscript"/>
              </w:rPr>
              <w:t>3</w:t>
            </w:r>
            <w:r>
              <w:rPr>
                <w:rFonts w:hint="eastAsia"/>
              </w:rPr>
              <w:t>/h</w:t>
            </w:r>
            <w:r>
              <w:rPr>
                <w:rFonts w:hint="eastAsia"/>
              </w:rPr>
              <w:t>计算，布袋除尘系统治理效率</w:t>
            </w:r>
            <w:r>
              <w:rPr>
                <w:rFonts w:hint="eastAsia"/>
              </w:rPr>
              <w:t>99%</w:t>
            </w:r>
            <w:r>
              <w:rPr>
                <w:rFonts w:hint="eastAsia"/>
              </w:rPr>
              <w:t>，计算可知</w:t>
            </w:r>
            <w:r>
              <w:rPr>
                <w:rFonts w:hint="eastAsia"/>
              </w:rPr>
              <w:t>G3</w:t>
            </w:r>
            <w:r>
              <w:rPr>
                <w:rFonts w:hint="eastAsia"/>
              </w:rPr>
              <w:t>废气颗粒物排放量为</w:t>
            </w:r>
            <w:r>
              <w:rPr>
                <w:rFonts w:hint="eastAsia"/>
              </w:rPr>
              <w:t>0.18t/a</w:t>
            </w:r>
            <w:r>
              <w:rPr>
                <w:rFonts w:hint="eastAsia"/>
              </w:rPr>
              <w:t>，排放速率为</w:t>
            </w:r>
            <w:r>
              <w:rPr>
                <w:rFonts w:hint="eastAsia"/>
              </w:rPr>
              <w:t>0.025kg</w:t>
            </w:r>
            <w:r>
              <w:rPr>
                <w:rFonts w:hint="eastAsia"/>
              </w:rPr>
              <w:t>/h</w:t>
            </w:r>
            <w:r>
              <w:rPr>
                <w:rFonts w:hint="eastAsia"/>
              </w:rPr>
              <w:t>，排放浓度为</w:t>
            </w:r>
            <w:r>
              <w:rPr>
                <w:rFonts w:hint="eastAsia"/>
              </w:rPr>
              <w:t>5mg/m</w:t>
            </w:r>
            <w:r>
              <w:rPr>
                <w:rFonts w:hint="eastAsia"/>
                <w:vertAlign w:val="superscript"/>
              </w:rPr>
              <w:t>3</w:t>
            </w:r>
            <w:r>
              <w:rPr>
                <w:rFonts w:hint="eastAsia"/>
              </w:rPr>
              <w:t>。</w:t>
            </w:r>
            <w:r>
              <w:rPr>
                <w:rFonts w:hint="eastAsia"/>
              </w:rPr>
              <w:t>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新建企业大气污染物排放限值”中“其他建材</w:t>
            </w:r>
            <w:r>
              <w:rPr>
                <w:rFonts w:hint="eastAsia"/>
              </w:rPr>
              <w:t xml:space="preserve"> </w:t>
            </w:r>
            <w:r>
              <w:rPr>
                <w:rFonts w:hint="eastAsia"/>
              </w:rPr>
              <w:t>”一般控制区排放标准限值。</w:t>
            </w:r>
          </w:p>
          <w:p w:rsidR="000E7247" w:rsidRDefault="009C0253" w:rsidP="00A12B93">
            <w:pPr>
              <w:ind w:firstLine="420"/>
            </w:pPr>
            <w:r>
              <w:rPr>
                <w:rFonts w:hint="eastAsia"/>
              </w:rPr>
              <w:t>（</w:t>
            </w:r>
            <w:r>
              <w:rPr>
                <w:rFonts w:hint="eastAsia"/>
              </w:rPr>
              <w:t>4</w:t>
            </w:r>
            <w:r>
              <w:rPr>
                <w:rFonts w:hint="eastAsia"/>
              </w:rPr>
              <w:t>）</w:t>
            </w:r>
            <w:r>
              <w:rPr>
                <w:rFonts w:hint="eastAsia"/>
              </w:rPr>
              <w:t>G4</w:t>
            </w:r>
            <w:r>
              <w:rPr>
                <w:rFonts w:hint="eastAsia"/>
              </w:rPr>
              <w:t>废气</w:t>
            </w:r>
          </w:p>
          <w:p w:rsidR="000E7247" w:rsidRDefault="009C0253" w:rsidP="00A12B93">
            <w:pPr>
              <w:ind w:firstLine="420"/>
            </w:pPr>
            <w:r>
              <w:rPr>
                <w:rFonts w:hint="eastAsia"/>
              </w:rPr>
              <w:t>G4</w:t>
            </w:r>
            <w:r>
              <w:rPr>
                <w:rFonts w:hint="eastAsia"/>
              </w:rPr>
              <w:t>废气为产品从产品仓到运输车辆装料过程中产生的颗粒物废气，根据企业提供的设计资料，企业年产矿渣微粉</w:t>
            </w:r>
            <w:r>
              <w:rPr>
                <w:rFonts w:hint="eastAsia"/>
              </w:rPr>
              <w:t>30</w:t>
            </w:r>
            <w:r>
              <w:rPr>
                <w:rFonts w:hint="eastAsia"/>
              </w:rPr>
              <w:t>万吨，颗粒物产生源强</w:t>
            </w:r>
            <w:r>
              <w:rPr>
                <w:rFonts w:hint="eastAsia"/>
              </w:rPr>
              <w:t>0.118kg/t-</w:t>
            </w:r>
            <w:r>
              <w:rPr>
                <w:rFonts w:hint="eastAsia"/>
              </w:rPr>
              <w:t>产品</w:t>
            </w:r>
            <w:r>
              <w:rPr>
                <w:rFonts w:hint="eastAsia"/>
              </w:rPr>
              <w:t>。因此</w:t>
            </w:r>
            <w:r>
              <w:rPr>
                <w:rFonts w:hint="eastAsia"/>
              </w:rPr>
              <w:t>G4</w:t>
            </w:r>
            <w:r>
              <w:rPr>
                <w:rFonts w:hint="eastAsia"/>
              </w:rPr>
              <w:t>废气颗粒物产生量为</w:t>
            </w:r>
            <w:r>
              <w:rPr>
                <w:rFonts w:hint="eastAsia"/>
              </w:rPr>
              <w:t>35.4t/a</w:t>
            </w:r>
            <w:r>
              <w:rPr>
                <w:rFonts w:hint="eastAsia"/>
              </w:rPr>
              <w:t>，项目年工作</w:t>
            </w:r>
            <w:r>
              <w:rPr>
                <w:rFonts w:hint="eastAsia"/>
              </w:rPr>
              <w:t>7200h</w:t>
            </w:r>
            <w:r>
              <w:rPr>
                <w:rFonts w:hint="eastAsia"/>
              </w:rPr>
              <w:t>，颗粒物产生速率为</w:t>
            </w:r>
            <w:r>
              <w:rPr>
                <w:rFonts w:hint="eastAsia"/>
              </w:rPr>
              <w:t>4.92kg/h</w:t>
            </w:r>
            <w:r>
              <w:rPr>
                <w:rFonts w:hint="eastAsia"/>
              </w:rPr>
              <w:t>。产品装车工序为敞口作业，产生的颗粒物废气经过集气罩收集后经过布袋除</w:t>
            </w:r>
            <w:r>
              <w:rPr>
                <w:rFonts w:hint="eastAsia"/>
              </w:rPr>
              <w:t>尘系统处理后通过</w:t>
            </w:r>
            <w:r>
              <w:rPr>
                <w:rFonts w:hint="eastAsia"/>
              </w:rPr>
              <w:t>4#15m</w:t>
            </w:r>
            <w:r>
              <w:rPr>
                <w:rFonts w:hint="eastAsia"/>
              </w:rPr>
              <w:t>高排气筒排放。按照集气罩收集效率</w:t>
            </w:r>
            <w:r>
              <w:rPr>
                <w:rFonts w:hint="eastAsia"/>
              </w:rPr>
              <w:t>90%</w:t>
            </w:r>
            <w:r>
              <w:rPr>
                <w:rFonts w:hint="eastAsia"/>
              </w:rPr>
              <w:t>计算，风机量</w:t>
            </w:r>
            <w:r>
              <w:rPr>
                <w:rFonts w:hint="eastAsia"/>
              </w:rPr>
              <w:t>5000m</w:t>
            </w:r>
            <w:r>
              <w:rPr>
                <w:rFonts w:hint="eastAsia"/>
                <w:vertAlign w:val="superscript"/>
              </w:rPr>
              <w:t>3</w:t>
            </w:r>
            <w:r>
              <w:rPr>
                <w:rFonts w:hint="eastAsia"/>
              </w:rPr>
              <w:t>/h</w:t>
            </w:r>
            <w:r>
              <w:rPr>
                <w:rFonts w:hint="eastAsia"/>
              </w:rPr>
              <w:t>计算，布袋除尘系统治理效率</w:t>
            </w:r>
            <w:r>
              <w:rPr>
                <w:rFonts w:hint="eastAsia"/>
              </w:rPr>
              <w:t>99%</w:t>
            </w:r>
            <w:r>
              <w:rPr>
                <w:rFonts w:hint="eastAsia"/>
              </w:rPr>
              <w:t>，计算可知</w:t>
            </w:r>
            <w:r>
              <w:rPr>
                <w:rFonts w:hint="eastAsia"/>
              </w:rPr>
              <w:t>G4</w:t>
            </w:r>
            <w:r>
              <w:rPr>
                <w:rFonts w:hint="eastAsia"/>
              </w:rPr>
              <w:t>废气颗粒物排放量为</w:t>
            </w:r>
            <w:r>
              <w:rPr>
                <w:rFonts w:hint="eastAsia"/>
              </w:rPr>
              <w:t>0.319t/a</w:t>
            </w:r>
            <w:r>
              <w:rPr>
                <w:rFonts w:hint="eastAsia"/>
              </w:rPr>
              <w:t>，排放速率为</w:t>
            </w:r>
            <w:r>
              <w:rPr>
                <w:rFonts w:hint="eastAsia"/>
              </w:rPr>
              <w:t>0.044kg/h</w:t>
            </w:r>
            <w:r>
              <w:rPr>
                <w:rFonts w:hint="eastAsia"/>
              </w:rPr>
              <w:t>，排放浓度为</w:t>
            </w:r>
            <w:r>
              <w:rPr>
                <w:rFonts w:hint="eastAsia"/>
              </w:rPr>
              <w:t>8.861mg/m</w:t>
            </w:r>
            <w:r>
              <w:rPr>
                <w:rFonts w:hint="eastAsia"/>
                <w:vertAlign w:val="superscript"/>
              </w:rPr>
              <w:t>3</w:t>
            </w:r>
            <w:r>
              <w:rPr>
                <w:rFonts w:hint="eastAsia"/>
              </w:rPr>
              <w:t>。</w:t>
            </w:r>
            <w:r>
              <w:rPr>
                <w:rFonts w:hint="eastAsia"/>
              </w:rPr>
              <w:t>满足《建材工业大气污染物排放标准》（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新建企业大气污染物排放限值”中“其他建材</w:t>
            </w:r>
            <w:r>
              <w:rPr>
                <w:rFonts w:hint="eastAsia"/>
              </w:rPr>
              <w:t xml:space="preserve"> </w:t>
            </w:r>
            <w:r>
              <w:rPr>
                <w:rFonts w:hint="eastAsia"/>
              </w:rPr>
              <w:t>”一般控制区排放标准限值。</w:t>
            </w:r>
          </w:p>
          <w:p w:rsidR="000E7247" w:rsidRDefault="009C0253">
            <w:pPr>
              <w:pStyle w:val="3"/>
              <w:ind w:firstLineChars="200" w:firstLine="422"/>
            </w:pPr>
            <w:r>
              <w:rPr>
                <w:rFonts w:hint="eastAsia"/>
              </w:rPr>
              <w:t>2</w:t>
            </w:r>
            <w:r>
              <w:t>、无组织</w:t>
            </w:r>
            <w:r>
              <w:rPr>
                <w:rFonts w:hint="eastAsia"/>
              </w:rPr>
              <w:t>颗粒物</w:t>
            </w:r>
            <w:r>
              <w:t>废气</w:t>
            </w:r>
          </w:p>
          <w:p w:rsidR="000E7247" w:rsidRDefault="009C0253" w:rsidP="00A12B93">
            <w:pPr>
              <w:ind w:firstLine="420"/>
            </w:pPr>
            <w:r>
              <w:rPr>
                <w:rFonts w:hint="eastAsia"/>
              </w:rPr>
              <w:t>本项目产生的无组织颗粒物废气包括集气罩未收集的</w:t>
            </w:r>
            <w:r>
              <w:rPr>
                <w:rFonts w:hint="eastAsia"/>
              </w:rPr>
              <w:t>G4</w:t>
            </w:r>
            <w:r>
              <w:rPr>
                <w:rFonts w:hint="eastAsia"/>
              </w:rPr>
              <w:t>废气和原料在原料仓库中上料、堆放、卸料过程中产生的</w:t>
            </w:r>
            <w:r>
              <w:rPr>
                <w:rFonts w:hint="eastAsia"/>
              </w:rPr>
              <w:t>G</w:t>
            </w:r>
            <w:r>
              <w:rPr>
                <w:rFonts w:hint="eastAsia"/>
              </w:rPr>
              <w:t>5</w:t>
            </w:r>
            <w:r>
              <w:rPr>
                <w:rFonts w:hint="eastAsia"/>
              </w:rPr>
              <w:t>颗粒物废气。</w:t>
            </w:r>
          </w:p>
          <w:p w:rsidR="000E7247" w:rsidRDefault="009C0253" w:rsidP="00A12B93">
            <w:pPr>
              <w:ind w:firstLine="420"/>
            </w:pPr>
            <w:r>
              <w:rPr>
                <w:rFonts w:hint="eastAsia"/>
              </w:rPr>
              <w:t>根据上文计算的</w:t>
            </w:r>
            <w:r>
              <w:rPr>
                <w:rFonts w:hint="eastAsia"/>
              </w:rPr>
              <w:t>G4</w:t>
            </w:r>
            <w:r>
              <w:rPr>
                <w:rFonts w:hint="eastAsia"/>
              </w:rPr>
              <w:t>废气产生量和集气罩收集效率（</w:t>
            </w:r>
            <w:r>
              <w:rPr>
                <w:rFonts w:hint="eastAsia"/>
              </w:rPr>
              <w:t>90%</w:t>
            </w:r>
            <w:r>
              <w:rPr>
                <w:rFonts w:hint="eastAsia"/>
              </w:rPr>
              <w:t>）可知</w:t>
            </w:r>
            <w:r>
              <w:rPr>
                <w:rFonts w:hint="eastAsia"/>
              </w:rPr>
              <w:t>G4</w:t>
            </w:r>
            <w:r>
              <w:rPr>
                <w:rFonts w:hint="eastAsia"/>
              </w:rPr>
              <w:t>无组织颗粒物废气排放量为</w:t>
            </w:r>
            <w:r>
              <w:rPr>
                <w:rFonts w:hint="eastAsia"/>
              </w:rPr>
              <w:t>3.54</w:t>
            </w:r>
            <w:r>
              <w:t>t/a</w:t>
            </w:r>
            <w:r>
              <w:t>，排放速率为</w:t>
            </w:r>
            <w:r>
              <w:rPr>
                <w:rFonts w:hint="eastAsia"/>
              </w:rPr>
              <w:t>0.488</w:t>
            </w:r>
            <w:r>
              <w:t>kg/h</w:t>
            </w:r>
            <w:r>
              <w:t>。</w:t>
            </w:r>
          </w:p>
          <w:p w:rsidR="000E7247" w:rsidRDefault="009C0253" w:rsidP="00A12B93">
            <w:pPr>
              <w:ind w:firstLine="420"/>
            </w:pPr>
            <w:r>
              <w:rPr>
                <w:rFonts w:hint="eastAsia"/>
              </w:rPr>
              <w:t>G5</w:t>
            </w:r>
            <w:r>
              <w:rPr>
                <w:rFonts w:hint="eastAsia"/>
              </w:rPr>
              <w:t>颗粒物废气由</w:t>
            </w:r>
            <w:r>
              <w:rPr>
                <w:rFonts w:hint="eastAsia"/>
              </w:rPr>
              <w:t>原料在原料仓库中上料、堆放、卸料过程产生。根据企业提供的设计资料，企业原料使用量为</w:t>
            </w:r>
            <w:r>
              <w:rPr>
                <w:rFonts w:hint="eastAsia"/>
              </w:rPr>
              <w:t>30</w:t>
            </w:r>
            <w:r>
              <w:rPr>
                <w:rFonts w:hint="eastAsia"/>
              </w:rPr>
              <w:t>万</w:t>
            </w:r>
            <w:r>
              <w:rPr>
                <w:rFonts w:hint="eastAsia"/>
              </w:rPr>
              <w:t>t/a</w:t>
            </w:r>
            <w:r>
              <w:rPr>
                <w:rFonts w:hint="eastAsia"/>
              </w:rPr>
              <w:t>。上料工序</w:t>
            </w:r>
            <w:r>
              <w:rPr>
                <w:rFonts w:hint="eastAsia"/>
              </w:rPr>
              <w:t>颗粒物产生源强</w:t>
            </w:r>
            <w:r>
              <w:t>0.2kg/t-</w:t>
            </w:r>
            <w:r>
              <w:t>原料</w:t>
            </w:r>
            <w:r>
              <w:rPr>
                <w:rFonts w:hint="eastAsia"/>
              </w:rPr>
              <w:t>，因此上料工序无组织颗粒物产生量为</w:t>
            </w:r>
            <w:r>
              <w:rPr>
                <w:rFonts w:hint="eastAsia"/>
              </w:rPr>
              <w:t>60t/a</w:t>
            </w:r>
            <w:r>
              <w:rPr>
                <w:rFonts w:hint="eastAsia"/>
              </w:rPr>
              <w:t>，产生速率为</w:t>
            </w:r>
            <w:r>
              <w:rPr>
                <w:rFonts w:hint="eastAsia"/>
              </w:rPr>
              <w:t>0.833</w:t>
            </w:r>
            <w:r>
              <w:t>kg/h</w:t>
            </w:r>
            <w:r>
              <w:t>。</w:t>
            </w:r>
            <w:r>
              <w:rPr>
                <w:rFonts w:hint="eastAsia"/>
              </w:rPr>
              <w:t>堆放工序</w:t>
            </w:r>
            <w:r>
              <w:rPr>
                <w:rFonts w:hint="eastAsia"/>
              </w:rPr>
              <w:t>颗粒物产生源强</w:t>
            </w:r>
            <w:r>
              <w:t>0.025kg/t-</w:t>
            </w:r>
            <w:r>
              <w:t>原料</w:t>
            </w:r>
            <w:r>
              <w:rPr>
                <w:rFonts w:hint="eastAsia"/>
              </w:rPr>
              <w:t>，因此上料工序无组织颗粒物产生量为</w:t>
            </w:r>
            <w:r>
              <w:rPr>
                <w:rFonts w:hint="eastAsia"/>
              </w:rPr>
              <w:t>7.5t/a</w:t>
            </w:r>
            <w:r>
              <w:rPr>
                <w:rFonts w:hint="eastAsia"/>
              </w:rPr>
              <w:t>，产生速率为</w:t>
            </w:r>
            <w:r>
              <w:rPr>
                <w:rFonts w:hint="eastAsia"/>
              </w:rPr>
              <w:t>1.042</w:t>
            </w:r>
            <w:r>
              <w:t>kg/h</w:t>
            </w:r>
            <w:r>
              <w:t>。</w:t>
            </w:r>
            <w:r>
              <w:rPr>
                <w:rFonts w:hint="eastAsia"/>
              </w:rPr>
              <w:t>卸料工序</w:t>
            </w:r>
            <w:r>
              <w:rPr>
                <w:rFonts w:hint="eastAsia"/>
              </w:rPr>
              <w:t>颗粒物产生源强</w:t>
            </w:r>
            <w:r>
              <w:t>0.2kg/t-</w:t>
            </w:r>
            <w:r>
              <w:t>原料</w:t>
            </w:r>
            <w:r>
              <w:rPr>
                <w:rFonts w:hint="eastAsia"/>
              </w:rPr>
              <w:t>，因此上料工序无组织颗粒物产生量为</w:t>
            </w:r>
            <w:r>
              <w:rPr>
                <w:rFonts w:hint="eastAsia"/>
              </w:rPr>
              <w:t>60t/a</w:t>
            </w:r>
            <w:r>
              <w:rPr>
                <w:rFonts w:hint="eastAsia"/>
              </w:rPr>
              <w:t>，产生速率为</w:t>
            </w:r>
            <w:r>
              <w:rPr>
                <w:rFonts w:hint="eastAsia"/>
              </w:rPr>
              <w:t xml:space="preserve">0.833      </w:t>
            </w:r>
            <w:r>
              <w:t>kg/h</w:t>
            </w:r>
            <w:r>
              <w:t>。</w:t>
            </w:r>
            <w:r>
              <w:rPr>
                <w:rFonts w:hint="eastAsia"/>
              </w:rPr>
              <w:t>项目建设的原料仓库顶部和三面设置固定</w:t>
            </w:r>
            <w:r>
              <w:t>围挡，</w:t>
            </w:r>
            <w:r>
              <w:rPr>
                <w:rFonts w:hint="eastAsia"/>
              </w:rPr>
              <w:t>一面设施遮挡帘用于车辆进出。</w:t>
            </w:r>
            <w:r>
              <w:t>上方用彩钢板遮盖，</w:t>
            </w:r>
            <w:r>
              <w:rPr>
                <w:rFonts w:hint="eastAsia"/>
              </w:rPr>
              <w:t>堆场</w:t>
            </w:r>
            <w:r>
              <w:t>地面已进行水泥硬化，同时设置洒水喷雾装置，</w:t>
            </w:r>
            <w:r>
              <w:rPr>
                <w:rFonts w:hint="eastAsia"/>
              </w:rPr>
              <w:t>可以有效一致原料上料、堆放和卸料过程中排放的颗粒物。</w:t>
            </w:r>
            <w:r>
              <w:rPr>
                <w:rFonts w:hint="eastAsia"/>
              </w:rPr>
              <w:t>按照</w:t>
            </w:r>
            <w:r>
              <w:t>《逸散性工业粉尘控制技术</w:t>
            </w:r>
            <w:r>
              <w:rPr>
                <w:rFonts w:hint="eastAsia"/>
              </w:rPr>
              <w:t>》中国环境科学出版社中“表</w:t>
            </w:r>
            <w:r>
              <w:rPr>
                <w:rFonts w:hint="eastAsia"/>
              </w:rPr>
              <w:t xml:space="preserve">13-3 </w:t>
            </w:r>
            <w:r>
              <w:rPr>
                <w:rFonts w:hint="eastAsia"/>
              </w:rPr>
              <w:t>水泥厂逸散尘源控制措施、效率、费用和</w:t>
            </w:r>
            <w:r>
              <w:rPr>
                <w:rFonts w:hint="eastAsia"/>
              </w:rPr>
              <w:t>RACM</w:t>
            </w:r>
            <w:r>
              <w:rPr>
                <w:rFonts w:hint="eastAsia"/>
              </w:rPr>
              <w:t>”中推荐，原料仓库封闭结合洒水喷淋可以有效抑制</w:t>
            </w:r>
            <w:r>
              <w:rPr>
                <w:rFonts w:hint="eastAsia"/>
              </w:rPr>
              <w:t>95%</w:t>
            </w:r>
            <w:r>
              <w:rPr>
                <w:rFonts w:hint="eastAsia"/>
              </w:rPr>
              <w:t>的颗粒物产生量。因此，</w:t>
            </w:r>
            <w:r>
              <w:rPr>
                <w:rFonts w:hint="eastAsia"/>
              </w:rPr>
              <w:t>计算可知</w:t>
            </w:r>
            <w:r>
              <w:rPr>
                <w:rFonts w:hint="eastAsia"/>
              </w:rPr>
              <w:t>G5</w:t>
            </w:r>
            <w:r>
              <w:rPr>
                <w:rFonts w:hint="eastAsia"/>
              </w:rPr>
              <w:t>废气颗粒物</w:t>
            </w:r>
            <w:r>
              <w:rPr>
                <w:rFonts w:hint="eastAsia"/>
              </w:rPr>
              <w:t>无组织排放量为</w:t>
            </w:r>
            <w:r>
              <w:rPr>
                <w:rFonts w:hint="eastAsia"/>
              </w:rPr>
              <w:t>6.375t/a</w:t>
            </w:r>
            <w:r>
              <w:rPr>
                <w:rFonts w:hint="eastAsia"/>
              </w:rPr>
              <w:t>，排放速率为</w:t>
            </w:r>
            <w:r>
              <w:rPr>
                <w:rFonts w:hint="eastAsia"/>
              </w:rPr>
              <w:t>0.885kg/h</w:t>
            </w:r>
            <w:r>
              <w:rPr>
                <w:rFonts w:hint="eastAsia"/>
              </w:rPr>
              <w:t>。</w:t>
            </w:r>
          </w:p>
          <w:p w:rsidR="000E7247" w:rsidRDefault="009C0253" w:rsidP="00A12B93">
            <w:pPr>
              <w:ind w:firstLine="420"/>
            </w:pPr>
            <w:r>
              <w:rPr>
                <w:rFonts w:hint="eastAsia"/>
              </w:rPr>
              <w:t>综上所述，技改后该生产线颗粒物无组织排放量为</w:t>
            </w:r>
            <w:r>
              <w:rPr>
                <w:rFonts w:hint="eastAsia"/>
              </w:rPr>
              <w:t>9.915</w:t>
            </w:r>
            <w:r>
              <w:rPr>
                <w:rFonts w:hint="eastAsia"/>
              </w:rPr>
              <w:t>t/a</w:t>
            </w:r>
            <w:r>
              <w:rPr>
                <w:rFonts w:hint="eastAsia"/>
              </w:rPr>
              <w:t>，排放速率为</w:t>
            </w:r>
            <w:r>
              <w:rPr>
                <w:rFonts w:hint="eastAsia"/>
              </w:rPr>
              <w:t>1.377kg/h</w:t>
            </w:r>
            <w:r>
              <w:rPr>
                <w:rFonts w:hint="eastAsia"/>
              </w:rPr>
              <w:t>。排放速率较低，预测厂界无组织颗粒物浓度小于</w:t>
            </w:r>
            <w:r>
              <w:rPr>
                <w:rFonts w:hint="eastAsia"/>
                <w:kern w:val="0"/>
              </w:rPr>
              <w:t>0.5</w:t>
            </w:r>
            <w:r>
              <w:rPr>
                <w:rFonts w:hint="eastAsia"/>
              </w:rPr>
              <w:t>mg/m</w:t>
            </w:r>
            <w:r>
              <w:rPr>
                <w:rFonts w:hint="eastAsia"/>
                <w:vertAlign w:val="superscript"/>
              </w:rPr>
              <w:t>3</w:t>
            </w:r>
            <w:r>
              <w:rPr>
                <w:rFonts w:hint="eastAsia"/>
              </w:rPr>
              <w:t>。</w:t>
            </w:r>
          </w:p>
          <w:p w:rsidR="000E7247" w:rsidRDefault="009C0253">
            <w:pPr>
              <w:adjustRightInd w:val="0"/>
              <w:ind w:firstLine="420"/>
            </w:pPr>
            <w:r>
              <w:rPr>
                <w:rFonts w:hint="eastAsia"/>
              </w:rPr>
              <w:t>废气污染物总排放量统计结果如下表所示。</w:t>
            </w:r>
          </w:p>
          <w:p w:rsidR="000E7247" w:rsidRDefault="009C0253">
            <w:pPr>
              <w:adjustRightInd w:val="0"/>
              <w:spacing w:line="240" w:lineRule="auto"/>
              <w:ind w:firstLineChars="0" w:firstLine="0"/>
              <w:jc w:val="center"/>
            </w:pPr>
            <w:r>
              <w:rPr>
                <w:b/>
                <w:bCs/>
              </w:rPr>
              <w:t>表</w:t>
            </w:r>
            <w:r>
              <w:rPr>
                <w:rFonts w:hint="eastAsia"/>
                <w:b/>
                <w:bCs/>
              </w:rPr>
              <w:t>2</w:t>
            </w:r>
            <w:r>
              <w:rPr>
                <w:rFonts w:hint="eastAsia"/>
                <w:b/>
                <w:bCs/>
              </w:rPr>
              <w:t>6</w:t>
            </w:r>
            <w:r>
              <w:rPr>
                <w:b/>
                <w:bCs/>
              </w:rPr>
              <w:t xml:space="preserve">  </w:t>
            </w:r>
            <w:r>
              <w:rPr>
                <w:rFonts w:hint="eastAsia"/>
                <w:b/>
                <w:bCs/>
              </w:rPr>
              <w:t>废气污染物总排放量</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14"/>
              <w:gridCol w:w="2249"/>
              <w:gridCol w:w="3032"/>
            </w:tblGrid>
            <w:tr w:rsidR="000E7247">
              <w:trPr>
                <w:trHeight w:val="340"/>
                <w:jc w:val="center"/>
              </w:trPr>
              <w:tc>
                <w:tcPr>
                  <w:tcW w:w="1777" w:type="pct"/>
                  <w:vAlign w:val="center"/>
                </w:tcPr>
                <w:p w:rsidR="000E7247" w:rsidRDefault="009C0253">
                  <w:pPr>
                    <w:spacing w:line="240" w:lineRule="auto"/>
                    <w:ind w:firstLineChars="0" w:firstLine="0"/>
                    <w:jc w:val="center"/>
                    <w:rPr>
                      <w:b/>
                    </w:rPr>
                  </w:pPr>
                  <w:r>
                    <w:rPr>
                      <w:rFonts w:hint="eastAsia"/>
                      <w:b/>
                    </w:rPr>
                    <w:t>排放方式</w:t>
                  </w:r>
                </w:p>
              </w:tc>
              <w:tc>
                <w:tcPr>
                  <w:tcW w:w="1372" w:type="pct"/>
                  <w:vAlign w:val="center"/>
                </w:tcPr>
                <w:p w:rsidR="000E7247" w:rsidRDefault="009C0253">
                  <w:pPr>
                    <w:spacing w:line="240" w:lineRule="auto"/>
                    <w:ind w:firstLineChars="0" w:firstLine="0"/>
                    <w:jc w:val="center"/>
                    <w:rPr>
                      <w:b/>
                    </w:rPr>
                  </w:pPr>
                  <w:r>
                    <w:rPr>
                      <w:b/>
                    </w:rPr>
                    <w:t>污染物</w:t>
                  </w:r>
                </w:p>
              </w:tc>
              <w:tc>
                <w:tcPr>
                  <w:tcW w:w="1850" w:type="pct"/>
                  <w:vAlign w:val="center"/>
                </w:tcPr>
                <w:p w:rsidR="000E7247" w:rsidRDefault="009C0253">
                  <w:pPr>
                    <w:spacing w:line="240" w:lineRule="auto"/>
                    <w:ind w:firstLineChars="0" w:firstLine="0"/>
                    <w:jc w:val="center"/>
                    <w:rPr>
                      <w:b/>
                    </w:rPr>
                  </w:pPr>
                  <w:r>
                    <w:rPr>
                      <w:b/>
                    </w:rPr>
                    <w:t>排放量（</w:t>
                  </w:r>
                  <w:r>
                    <w:rPr>
                      <w:rFonts w:hint="eastAsia"/>
                      <w:b/>
                    </w:rPr>
                    <w:t>t</w:t>
                  </w:r>
                  <w:r>
                    <w:rPr>
                      <w:b/>
                    </w:rPr>
                    <w:t>/a</w:t>
                  </w:r>
                  <w:r>
                    <w:rPr>
                      <w:b/>
                    </w:rPr>
                    <w:t>）</w:t>
                  </w:r>
                </w:p>
              </w:tc>
            </w:tr>
            <w:tr w:rsidR="000E7247">
              <w:trPr>
                <w:trHeight w:val="340"/>
                <w:jc w:val="center"/>
              </w:trPr>
              <w:tc>
                <w:tcPr>
                  <w:tcW w:w="1777" w:type="pct"/>
                  <w:vMerge w:val="restart"/>
                  <w:vAlign w:val="center"/>
                </w:tcPr>
                <w:p w:rsidR="000E7247" w:rsidRDefault="009C0253">
                  <w:pPr>
                    <w:snapToGrid/>
                    <w:spacing w:line="240" w:lineRule="auto"/>
                    <w:ind w:firstLineChars="0" w:firstLine="0"/>
                    <w:contextualSpacing/>
                    <w:jc w:val="center"/>
                  </w:pPr>
                  <w:r>
                    <w:rPr>
                      <w:rFonts w:hint="eastAsia"/>
                    </w:rPr>
                    <w:lastRenderedPageBreak/>
                    <w:t>有组织</w:t>
                  </w:r>
                </w:p>
              </w:tc>
              <w:tc>
                <w:tcPr>
                  <w:tcW w:w="1372" w:type="pct"/>
                  <w:vAlign w:val="center"/>
                </w:tcPr>
                <w:p w:rsidR="000E7247" w:rsidRDefault="009C0253">
                  <w:pPr>
                    <w:spacing w:line="240" w:lineRule="auto"/>
                    <w:ind w:firstLineChars="0" w:firstLine="0"/>
                    <w:jc w:val="center"/>
                  </w:pPr>
                  <w:r>
                    <w:t>颗粒物</w:t>
                  </w:r>
                </w:p>
              </w:tc>
              <w:tc>
                <w:tcPr>
                  <w:tcW w:w="1850" w:type="pct"/>
                  <w:vAlign w:val="center"/>
                </w:tcPr>
                <w:p w:rsidR="000E7247" w:rsidRDefault="009C0253">
                  <w:pPr>
                    <w:snapToGrid/>
                    <w:spacing w:line="240" w:lineRule="auto"/>
                    <w:ind w:firstLineChars="0" w:firstLine="0"/>
                    <w:jc w:val="center"/>
                  </w:pPr>
                  <w:r>
                    <w:rPr>
                      <w:rFonts w:hint="eastAsia"/>
                    </w:rPr>
                    <w:t>0.83</w:t>
                  </w:r>
                </w:p>
              </w:tc>
            </w:tr>
            <w:tr w:rsidR="000E7247">
              <w:trPr>
                <w:trHeight w:val="90"/>
                <w:jc w:val="center"/>
              </w:trPr>
              <w:tc>
                <w:tcPr>
                  <w:tcW w:w="1777" w:type="pct"/>
                  <w:vMerge/>
                  <w:vAlign w:val="center"/>
                </w:tcPr>
                <w:p w:rsidR="000E7247" w:rsidRDefault="000E7247">
                  <w:pPr>
                    <w:spacing w:line="240" w:lineRule="auto"/>
                    <w:ind w:firstLineChars="0" w:firstLine="0"/>
                    <w:jc w:val="center"/>
                  </w:pPr>
                </w:p>
              </w:tc>
              <w:tc>
                <w:tcPr>
                  <w:tcW w:w="1372" w:type="pct"/>
                  <w:vAlign w:val="center"/>
                </w:tcPr>
                <w:p w:rsidR="000E7247" w:rsidRDefault="009C0253">
                  <w:pPr>
                    <w:spacing w:line="240" w:lineRule="auto"/>
                    <w:ind w:firstLineChars="0" w:firstLine="0"/>
                    <w:jc w:val="center"/>
                  </w:pPr>
                  <w:r>
                    <w:rPr>
                      <w:rFonts w:hint="eastAsia"/>
                    </w:rPr>
                    <w:t>SO</w:t>
                  </w:r>
                  <w:r>
                    <w:rPr>
                      <w:rFonts w:hint="eastAsia"/>
                      <w:vertAlign w:val="subscript"/>
                    </w:rPr>
                    <w:t>2</w:t>
                  </w:r>
                </w:p>
              </w:tc>
              <w:tc>
                <w:tcPr>
                  <w:tcW w:w="1850" w:type="pct"/>
                  <w:vAlign w:val="center"/>
                </w:tcPr>
                <w:p w:rsidR="000E7247" w:rsidRDefault="009C0253">
                  <w:pPr>
                    <w:snapToGrid/>
                    <w:spacing w:line="240" w:lineRule="auto"/>
                    <w:ind w:firstLineChars="0" w:firstLine="0"/>
                    <w:contextualSpacing/>
                    <w:jc w:val="center"/>
                  </w:pPr>
                  <w:r>
                    <w:rPr>
                      <w:rFonts w:hint="eastAsia"/>
                    </w:rPr>
                    <w:t>0.116</w:t>
                  </w:r>
                </w:p>
              </w:tc>
            </w:tr>
            <w:tr w:rsidR="000E7247">
              <w:trPr>
                <w:trHeight w:val="340"/>
                <w:jc w:val="center"/>
              </w:trPr>
              <w:tc>
                <w:tcPr>
                  <w:tcW w:w="1777" w:type="pct"/>
                  <w:vMerge/>
                  <w:vAlign w:val="center"/>
                </w:tcPr>
                <w:p w:rsidR="000E7247" w:rsidRDefault="000E7247">
                  <w:pPr>
                    <w:spacing w:line="240" w:lineRule="auto"/>
                    <w:ind w:firstLineChars="0" w:firstLine="0"/>
                    <w:jc w:val="center"/>
                  </w:pPr>
                </w:p>
              </w:tc>
              <w:tc>
                <w:tcPr>
                  <w:tcW w:w="1372" w:type="pct"/>
                  <w:vAlign w:val="center"/>
                </w:tcPr>
                <w:p w:rsidR="000E7247" w:rsidRDefault="009C0253">
                  <w:pPr>
                    <w:spacing w:line="240" w:lineRule="auto"/>
                    <w:ind w:firstLineChars="0" w:firstLine="0"/>
                    <w:jc w:val="center"/>
                  </w:pPr>
                  <w:r>
                    <w:rPr>
                      <w:rFonts w:hint="eastAsia"/>
                    </w:rPr>
                    <w:t>NO</w:t>
                  </w:r>
                  <w:r>
                    <w:rPr>
                      <w:rFonts w:hint="eastAsia"/>
                      <w:vertAlign w:val="subscript"/>
                    </w:rPr>
                    <w:t>x</w:t>
                  </w:r>
                </w:p>
              </w:tc>
              <w:tc>
                <w:tcPr>
                  <w:tcW w:w="1850" w:type="pct"/>
                  <w:vAlign w:val="center"/>
                </w:tcPr>
                <w:p w:rsidR="000E7247" w:rsidRDefault="009C0253">
                  <w:pPr>
                    <w:snapToGrid/>
                    <w:spacing w:line="240" w:lineRule="auto"/>
                    <w:ind w:firstLineChars="0" w:firstLine="0"/>
                    <w:contextualSpacing/>
                    <w:jc w:val="center"/>
                  </w:pPr>
                  <w:r>
                    <w:rPr>
                      <w:rFonts w:hint="eastAsia"/>
                    </w:rPr>
                    <w:t>0.33</w:t>
                  </w:r>
                </w:p>
              </w:tc>
            </w:tr>
            <w:tr w:rsidR="000E7247">
              <w:trPr>
                <w:trHeight w:val="320"/>
                <w:jc w:val="center"/>
              </w:trPr>
              <w:tc>
                <w:tcPr>
                  <w:tcW w:w="1777" w:type="pct"/>
                  <w:vAlign w:val="center"/>
                </w:tcPr>
                <w:p w:rsidR="000E7247" w:rsidRDefault="009C0253">
                  <w:pPr>
                    <w:spacing w:line="240" w:lineRule="auto"/>
                    <w:ind w:firstLineChars="0" w:firstLine="0"/>
                    <w:jc w:val="center"/>
                  </w:pPr>
                  <w:r>
                    <w:rPr>
                      <w:rFonts w:hint="eastAsia"/>
                    </w:rPr>
                    <w:t>无组织</w:t>
                  </w:r>
                </w:p>
              </w:tc>
              <w:tc>
                <w:tcPr>
                  <w:tcW w:w="1372" w:type="pct"/>
                  <w:vAlign w:val="center"/>
                </w:tcPr>
                <w:p w:rsidR="000E7247" w:rsidRDefault="009C0253">
                  <w:pPr>
                    <w:spacing w:line="240" w:lineRule="auto"/>
                    <w:ind w:firstLineChars="0" w:firstLine="0"/>
                    <w:jc w:val="center"/>
                  </w:pPr>
                  <w:r>
                    <w:t>颗粒物</w:t>
                  </w:r>
                </w:p>
              </w:tc>
              <w:tc>
                <w:tcPr>
                  <w:tcW w:w="1850" w:type="pct"/>
                  <w:vAlign w:val="center"/>
                </w:tcPr>
                <w:p w:rsidR="000E7247" w:rsidRDefault="009C0253">
                  <w:pPr>
                    <w:snapToGrid/>
                    <w:spacing w:line="240" w:lineRule="auto"/>
                    <w:ind w:firstLineChars="0" w:firstLine="0"/>
                    <w:contextualSpacing/>
                    <w:jc w:val="center"/>
                  </w:pPr>
                  <w:r>
                    <w:rPr>
                      <w:rFonts w:hint="eastAsia"/>
                    </w:rPr>
                    <w:t>9.915</w:t>
                  </w:r>
                </w:p>
              </w:tc>
            </w:tr>
            <w:tr w:rsidR="000E7247">
              <w:trPr>
                <w:trHeight w:val="340"/>
                <w:jc w:val="center"/>
              </w:trPr>
              <w:tc>
                <w:tcPr>
                  <w:tcW w:w="1777" w:type="pct"/>
                  <w:vMerge w:val="restart"/>
                  <w:vAlign w:val="center"/>
                </w:tcPr>
                <w:p w:rsidR="000E7247" w:rsidRDefault="009C0253">
                  <w:pPr>
                    <w:spacing w:line="240" w:lineRule="auto"/>
                    <w:ind w:firstLineChars="0" w:firstLine="0"/>
                    <w:jc w:val="center"/>
                  </w:pPr>
                  <w:r>
                    <w:rPr>
                      <w:rFonts w:hint="eastAsia"/>
                    </w:rPr>
                    <w:t>总计</w:t>
                  </w:r>
                </w:p>
              </w:tc>
              <w:tc>
                <w:tcPr>
                  <w:tcW w:w="1372" w:type="pct"/>
                  <w:vAlign w:val="center"/>
                </w:tcPr>
                <w:p w:rsidR="000E7247" w:rsidRDefault="009C0253">
                  <w:pPr>
                    <w:spacing w:line="240" w:lineRule="auto"/>
                    <w:ind w:firstLineChars="0" w:firstLine="0"/>
                    <w:jc w:val="center"/>
                  </w:pPr>
                  <w:r>
                    <w:t>颗粒物</w:t>
                  </w:r>
                </w:p>
              </w:tc>
              <w:tc>
                <w:tcPr>
                  <w:tcW w:w="1850" w:type="pct"/>
                  <w:vAlign w:val="center"/>
                </w:tcPr>
                <w:p w:rsidR="000E7247" w:rsidRDefault="009C0253">
                  <w:pPr>
                    <w:snapToGrid/>
                    <w:spacing w:line="240" w:lineRule="auto"/>
                    <w:ind w:firstLineChars="0" w:firstLine="0"/>
                    <w:contextualSpacing/>
                    <w:jc w:val="center"/>
                  </w:pPr>
                  <w:r>
                    <w:rPr>
                      <w:rFonts w:hint="eastAsia"/>
                    </w:rPr>
                    <w:t>10.745</w:t>
                  </w:r>
                </w:p>
              </w:tc>
            </w:tr>
            <w:tr w:rsidR="000E7247">
              <w:trPr>
                <w:trHeight w:val="339"/>
                <w:jc w:val="center"/>
              </w:trPr>
              <w:tc>
                <w:tcPr>
                  <w:tcW w:w="1777" w:type="pct"/>
                  <w:vMerge/>
                  <w:vAlign w:val="center"/>
                </w:tcPr>
                <w:p w:rsidR="000E7247" w:rsidRDefault="000E7247">
                  <w:pPr>
                    <w:spacing w:line="240" w:lineRule="auto"/>
                    <w:ind w:firstLineChars="0" w:firstLine="0"/>
                    <w:jc w:val="center"/>
                  </w:pPr>
                </w:p>
              </w:tc>
              <w:tc>
                <w:tcPr>
                  <w:tcW w:w="1372" w:type="pct"/>
                  <w:vAlign w:val="center"/>
                </w:tcPr>
                <w:p w:rsidR="000E7247" w:rsidRDefault="009C0253">
                  <w:pPr>
                    <w:spacing w:line="240" w:lineRule="auto"/>
                    <w:ind w:firstLineChars="0" w:firstLine="0"/>
                    <w:jc w:val="center"/>
                  </w:pPr>
                  <w:r>
                    <w:rPr>
                      <w:rFonts w:hint="eastAsia"/>
                    </w:rPr>
                    <w:t>SO</w:t>
                  </w:r>
                  <w:r>
                    <w:rPr>
                      <w:rFonts w:hint="eastAsia"/>
                      <w:vertAlign w:val="subscript"/>
                    </w:rPr>
                    <w:t>2</w:t>
                  </w:r>
                </w:p>
              </w:tc>
              <w:tc>
                <w:tcPr>
                  <w:tcW w:w="3033" w:type="dxa"/>
                  <w:vAlign w:val="center"/>
                </w:tcPr>
                <w:p w:rsidR="000E7247" w:rsidRDefault="009C0253">
                  <w:pPr>
                    <w:snapToGrid/>
                    <w:spacing w:line="240" w:lineRule="auto"/>
                    <w:ind w:firstLineChars="0" w:firstLine="0"/>
                    <w:contextualSpacing/>
                    <w:jc w:val="center"/>
                  </w:pPr>
                  <w:r>
                    <w:rPr>
                      <w:rFonts w:hint="eastAsia"/>
                    </w:rPr>
                    <w:t>0.116</w:t>
                  </w:r>
                </w:p>
              </w:tc>
            </w:tr>
            <w:tr w:rsidR="000E7247">
              <w:trPr>
                <w:trHeight w:val="340"/>
                <w:jc w:val="center"/>
              </w:trPr>
              <w:tc>
                <w:tcPr>
                  <w:tcW w:w="1777" w:type="pct"/>
                  <w:vMerge/>
                  <w:vAlign w:val="center"/>
                </w:tcPr>
                <w:p w:rsidR="000E7247" w:rsidRDefault="000E7247">
                  <w:pPr>
                    <w:spacing w:line="240" w:lineRule="auto"/>
                    <w:ind w:firstLineChars="0" w:firstLine="0"/>
                    <w:jc w:val="center"/>
                  </w:pPr>
                </w:p>
              </w:tc>
              <w:tc>
                <w:tcPr>
                  <w:tcW w:w="1372" w:type="pct"/>
                  <w:vAlign w:val="center"/>
                </w:tcPr>
                <w:p w:rsidR="000E7247" w:rsidRDefault="009C0253">
                  <w:pPr>
                    <w:spacing w:line="240" w:lineRule="auto"/>
                    <w:ind w:firstLineChars="0" w:firstLine="0"/>
                    <w:jc w:val="center"/>
                  </w:pPr>
                  <w:r>
                    <w:rPr>
                      <w:rFonts w:hint="eastAsia"/>
                    </w:rPr>
                    <w:t>NO</w:t>
                  </w:r>
                  <w:r>
                    <w:rPr>
                      <w:rFonts w:hint="eastAsia"/>
                      <w:vertAlign w:val="subscript"/>
                    </w:rPr>
                    <w:t>x</w:t>
                  </w:r>
                </w:p>
              </w:tc>
              <w:tc>
                <w:tcPr>
                  <w:tcW w:w="3033" w:type="dxa"/>
                  <w:vAlign w:val="center"/>
                </w:tcPr>
                <w:p w:rsidR="000E7247" w:rsidRDefault="009C0253">
                  <w:pPr>
                    <w:snapToGrid/>
                    <w:spacing w:line="240" w:lineRule="auto"/>
                    <w:ind w:firstLineChars="0" w:firstLine="0"/>
                    <w:contextualSpacing/>
                    <w:jc w:val="center"/>
                  </w:pPr>
                  <w:r>
                    <w:rPr>
                      <w:rFonts w:hint="eastAsia"/>
                    </w:rPr>
                    <w:t>0.33</w:t>
                  </w:r>
                </w:p>
              </w:tc>
            </w:tr>
          </w:tbl>
          <w:p w:rsidR="000E7247" w:rsidRDefault="009C0253">
            <w:pPr>
              <w:pStyle w:val="ac"/>
              <w:spacing w:before="0" w:after="0" w:line="360" w:lineRule="auto"/>
              <w:ind w:right="0" w:firstLineChars="200"/>
              <w:rPr>
                <w:b/>
                <w:sz w:val="21"/>
                <w:szCs w:val="21"/>
              </w:rPr>
            </w:pPr>
            <w:r>
              <w:rPr>
                <w:sz w:val="21"/>
                <w:szCs w:val="21"/>
              </w:rPr>
              <w:t>项目</w:t>
            </w:r>
            <w:r>
              <w:rPr>
                <w:rFonts w:hint="eastAsia"/>
                <w:sz w:val="21"/>
                <w:szCs w:val="21"/>
              </w:rPr>
              <w:t>全厂废气</w:t>
            </w:r>
            <w:r>
              <w:rPr>
                <w:sz w:val="21"/>
                <w:szCs w:val="21"/>
              </w:rPr>
              <w:t>“</w:t>
            </w:r>
            <w:r>
              <w:rPr>
                <w:sz w:val="21"/>
                <w:szCs w:val="21"/>
              </w:rPr>
              <w:t>三本帐</w:t>
            </w:r>
            <w:r>
              <w:rPr>
                <w:sz w:val="21"/>
                <w:szCs w:val="21"/>
              </w:rPr>
              <w:t>”</w:t>
            </w:r>
            <w:r>
              <w:rPr>
                <w:sz w:val="21"/>
                <w:szCs w:val="21"/>
              </w:rPr>
              <w:t>核算情况见下表。</w:t>
            </w:r>
          </w:p>
          <w:p w:rsidR="000E7247" w:rsidRDefault="009C0253" w:rsidP="00A12B93">
            <w:pPr>
              <w:snapToGrid/>
              <w:spacing w:line="240" w:lineRule="auto"/>
              <w:ind w:firstLine="422"/>
              <w:jc w:val="center"/>
              <w:rPr>
                <w:b/>
              </w:rPr>
            </w:pPr>
            <w:r>
              <w:rPr>
                <w:b/>
              </w:rPr>
              <w:t>表</w:t>
            </w:r>
            <w:r>
              <w:rPr>
                <w:rFonts w:hint="eastAsia"/>
                <w:b/>
              </w:rPr>
              <w:t>27</w:t>
            </w:r>
            <w:r>
              <w:rPr>
                <w:b/>
              </w:rPr>
              <w:t xml:space="preserve">  </w:t>
            </w:r>
            <w:r>
              <w:rPr>
                <w:rFonts w:hint="eastAsia"/>
                <w:b/>
              </w:rPr>
              <w:t>项目全厂废气</w:t>
            </w:r>
            <w:r>
              <w:rPr>
                <w:b/>
              </w:rPr>
              <w:t>“</w:t>
            </w:r>
            <w:r>
              <w:rPr>
                <w:b/>
              </w:rPr>
              <w:t>三本帐</w:t>
            </w:r>
            <w:r>
              <w:rPr>
                <w:b/>
              </w:rPr>
              <w:t>”</w:t>
            </w:r>
            <w:r>
              <w:rPr>
                <w:b/>
              </w:rPr>
              <w:t>核算一览表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3"/>
              <w:gridCol w:w="1478"/>
              <w:gridCol w:w="1408"/>
              <w:gridCol w:w="1649"/>
              <w:gridCol w:w="1364"/>
              <w:gridCol w:w="1333"/>
            </w:tblGrid>
            <w:tr w:rsidR="000E7247">
              <w:trPr>
                <w:cantSplit/>
                <w:trHeight w:val="340"/>
                <w:jc w:val="center"/>
              </w:trPr>
              <w:tc>
                <w:tcPr>
                  <w:tcW w:w="588" w:type="pct"/>
                  <w:vAlign w:val="center"/>
                </w:tcPr>
                <w:p w:rsidR="000E7247" w:rsidRDefault="009C0253">
                  <w:pPr>
                    <w:spacing w:line="240" w:lineRule="auto"/>
                    <w:ind w:firstLineChars="0" w:firstLine="0"/>
                    <w:jc w:val="center"/>
                    <w:rPr>
                      <w:b/>
                      <w:bCs/>
                    </w:rPr>
                  </w:pPr>
                  <w:r>
                    <w:rPr>
                      <w:b/>
                      <w:bCs/>
                    </w:rPr>
                    <w:t>污染因子</w:t>
                  </w:r>
                </w:p>
              </w:tc>
              <w:tc>
                <w:tcPr>
                  <w:tcW w:w="901" w:type="pct"/>
                  <w:tcBorders>
                    <w:right w:val="single" w:sz="4" w:space="0" w:color="auto"/>
                  </w:tcBorders>
                  <w:vAlign w:val="center"/>
                </w:tcPr>
                <w:p w:rsidR="000E7247" w:rsidRDefault="009C0253">
                  <w:pPr>
                    <w:spacing w:line="240" w:lineRule="auto"/>
                    <w:ind w:firstLineChars="0" w:firstLine="0"/>
                    <w:jc w:val="center"/>
                    <w:rPr>
                      <w:b/>
                      <w:bCs/>
                    </w:rPr>
                  </w:pPr>
                  <w:r>
                    <w:rPr>
                      <w:rFonts w:hint="eastAsia"/>
                      <w:b/>
                      <w:bCs/>
                    </w:rPr>
                    <w:t>现有项目</w:t>
                  </w:r>
                  <w:r>
                    <w:rPr>
                      <w:b/>
                      <w:bCs/>
                    </w:rPr>
                    <w:t>排放总量</w:t>
                  </w:r>
                  <w:r>
                    <w:rPr>
                      <w:rFonts w:hint="eastAsia"/>
                      <w:b/>
                      <w:bCs/>
                    </w:rPr>
                    <w:t>（</w:t>
                  </w:r>
                  <w:r>
                    <w:rPr>
                      <w:rFonts w:hint="eastAsia"/>
                      <w:b/>
                      <w:bCs/>
                    </w:rPr>
                    <w:t>t/a</w:t>
                  </w:r>
                  <w:r>
                    <w:rPr>
                      <w:rFonts w:hint="eastAsia"/>
                      <w:b/>
                      <w:bCs/>
                    </w:rPr>
                    <w:t>）</w:t>
                  </w:r>
                </w:p>
              </w:tc>
              <w:tc>
                <w:tcPr>
                  <w:tcW w:w="858" w:type="pct"/>
                  <w:tcBorders>
                    <w:left w:val="single" w:sz="4" w:space="0" w:color="auto"/>
                  </w:tcBorders>
                  <w:vAlign w:val="center"/>
                </w:tcPr>
                <w:p w:rsidR="000E7247" w:rsidRDefault="009C0253">
                  <w:pPr>
                    <w:spacing w:line="240" w:lineRule="auto"/>
                    <w:ind w:firstLineChars="0" w:firstLine="0"/>
                    <w:jc w:val="center"/>
                    <w:rPr>
                      <w:b/>
                      <w:bCs/>
                    </w:rPr>
                  </w:pPr>
                  <w:r>
                    <w:rPr>
                      <w:rFonts w:hint="eastAsia"/>
                      <w:b/>
                      <w:bCs/>
                    </w:rPr>
                    <w:t>在建项目排放总量（</w:t>
                  </w:r>
                  <w:r>
                    <w:rPr>
                      <w:rFonts w:hint="eastAsia"/>
                      <w:b/>
                      <w:bCs/>
                    </w:rPr>
                    <w:t>t/a</w:t>
                  </w:r>
                  <w:r>
                    <w:rPr>
                      <w:rFonts w:hint="eastAsia"/>
                      <w:b/>
                      <w:bCs/>
                    </w:rPr>
                    <w:t>）</w:t>
                  </w:r>
                </w:p>
              </w:tc>
              <w:tc>
                <w:tcPr>
                  <w:tcW w:w="1005" w:type="pct"/>
                  <w:vAlign w:val="center"/>
                </w:tcPr>
                <w:p w:rsidR="000E7247" w:rsidRDefault="009C0253">
                  <w:pPr>
                    <w:spacing w:line="240" w:lineRule="auto"/>
                    <w:ind w:firstLineChars="0" w:firstLine="0"/>
                    <w:jc w:val="center"/>
                    <w:rPr>
                      <w:b/>
                      <w:bCs/>
                    </w:rPr>
                  </w:pPr>
                  <w:r>
                    <w:rPr>
                      <w:rFonts w:hint="eastAsia"/>
                      <w:b/>
                      <w:bCs/>
                    </w:rPr>
                    <w:t>技改项目</w:t>
                  </w:r>
                  <w:r>
                    <w:rPr>
                      <w:b/>
                      <w:bCs/>
                    </w:rPr>
                    <w:t>预测排放总量</w:t>
                  </w:r>
                  <w:r>
                    <w:rPr>
                      <w:rFonts w:hint="eastAsia"/>
                      <w:b/>
                      <w:bCs/>
                    </w:rPr>
                    <w:t>（</w:t>
                  </w:r>
                  <w:r>
                    <w:rPr>
                      <w:rFonts w:hint="eastAsia"/>
                      <w:b/>
                      <w:bCs/>
                    </w:rPr>
                    <w:t>t/a</w:t>
                  </w:r>
                  <w:r>
                    <w:rPr>
                      <w:rFonts w:hint="eastAsia"/>
                      <w:b/>
                      <w:bCs/>
                    </w:rPr>
                    <w:t>）</w:t>
                  </w:r>
                </w:p>
              </w:tc>
              <w:tc>
                <w:tcPr>
                  <w:tcW w:w="832" w:type="pct"/>
                  <w:tcBorders>
                    <w:left w:val="single" w:sz="4" w:space="0" w:color="auto"/>
                  </w:tcBorders>
                  <w:vAlign w:val="center"/>
                </w:tcPr>
                <w:p w:rsidR="000E7247" w:rsidRDefault="009C0253">
                  <w:pPr>
                    <w:spacing w:line="240" w:lineRule="auto"/>
                    <w:ind w:firstLineChars="0" w:firstLine="0"/>
                    <w:jc w:val="center"/>
                    <w:rPr>
                      <w:b/>
                      <w:bCs/>
                    </w:rPr>
                  </w:pPr>
                  <w:r>
                    <w:rPr>
                      <w:b/>
                      <w:bCs/>
                    </w:rPr>
                    <w:t>“</w:t>
                  </w:r>
                  <w:r>
                    <w:rPr>
                      <w:b/>
                      <w:bCs/>
                    </w:rPr>
                    <w:t>以新带老</w:t>
                  </w:r>
                  <w:r>
                    <w:rPr>
                      <w:b/>
                      <w:bCs/>
                    </w:rPr>
                    <w:t>”</w:t>
                  </w:r>
                  <w:r>
                    <w:rPr>
                      <w:b/>
                      <w:bCs/>
                    </w:rPr>
                    <w:t>削减量</w:t>
                  </w:r>
                  <w:r>
                    <w:rPr>
                      <w:rFonts w:hint="eastAsia"/>
                      <w:b/>
                      <w:bCs/>
                    </w:rPr>
                    <w:t>（</w:t>
                  </w:r>
                  <w:r>
                    <w:rPr>
                      <w:rFonts w:hint="eastAsia"/>
                      <w:b/>
                      <w:bCs/>
                    </w:rPr>
                    <w:t>t/a</w:t>
                  </w:r>
                  <w:r>
                    <w:rPr>
                      <w:rFonts w:hint="eastAsia"/>
                      <w:b/>
                      <w:bCs/>
                    </w:rPr>
                    <w:t>）</w:t>
                  </w:r>
                </w:p>
              </w:tc>
              <w:tc>
                <w:tcPr>
                  <w:tcW w:w="813" w:type="pct"/>
                  <w:vAlign w:val="center"/>
                </w:tcPr>
                <w:p w:rsidR="000E7247" w:rsidRDefault="009C0253">
                  <w:pPr>
                    <w:spacing w:line="240" w:lineRule="auto"/>
                    <w:ind w:firstLineChars="0" w:firstLine="0"/>
                    <w:jc w:val="center"/>
                    <w:rPr>
                      <w:b/>
                      <w:bCs/>
                    </w:rPr>
                  </w:pPr>
                  <w:r>
                    <w:rPr>
                      <w:rFonts w:hint="eastAsia"/>
                      <w:b/>
                      <w:bCs/>
                    </w:rPr>
                    <w:t>全厂</w:t>
                  </w:r>
                  <w:r>
                    <w:rPr>
                      <w:b/>
                      <w:bCs/>
                    </w:rPr>
                    <w:t>预测排放总量</w:t>
                  </w:r>
                  <w:r>
                    <w:rPr>
                      <w:rFonts w:hint="eastAsia"/>
                      <w:b/>
                      <w:bCs/>
                    </w:rPr>
                    <w:t>（</w:t>
                  </w:r>
                  <w:r>
                    <w:rPr>
                      <w:rFonts w:hint="eastAsia"/>
                      <w:b/>
                      <w:bCs/>
                    </w:rPr>
                    <w:t>t/a</w:t>
                  </w:r>
                  <w:r>
                    <w:rPr>
                      <w:rFonts w:hint="eastAsia"/>
                      <w:b/>
                      <w:bCs/>
                    </w:rPr>
                    <w:t>）</w:t>
                  </w:r>
                </w:p>
              </w:tc>
            </w:tr>
            <w:tr w:rsidR="000E7247">
              <w:trPr>
                <w:cantSplit/>
                <w:trHeight w:val="340"/>
                <w:jc w:val="center"/>
              </w:trPr>
              <w:tc>
                <w:tcPr>
                  <w:tcW w:w="588" w:type="pct"/>
                  <w:vAlign w:val="center"/>
                </w:tcPr>
                <w:p w:rsidR="000E7247" w:rsidRDefault="009C0253">
                  <w:pPr>
                    <w:spacing w:line="240" w:lineRule="auto"/>
                    <w:ind w:firstLineChars="0" w:firstLine="0"/>
                    <w:jc w:val="center"/>
                  </w:pPr>
                  <w:r>
                    <w:t>颗粒物</w:t>
                  </w:r>
                </w:p>
              </w:tc>
              <w:tc>
                <w:tcPr>
                  <w:tcW w:w="901" w:type="pct"/>
                  <w:tcBorders>
                    <w:right w:val="single" w:sz="4" w:space="0" w:color="auto"/>
                  </w:tcBorders>
                  <w:vAlign w:val="center"/>
                </w:tcPr>
                <w:p w:rsidR="000E7247" w:rsidRDefault="009C0253">
                  <w:pPr>
                    <w:spacing w:line="240" w:lineRule="auto"/>
                    <w:ind w:firstLineChars="0" w:firstLine="0"/>
                    <w:jc w:val="center"/>
                  </w:pPr>
                  <w:r>
                    <w:rPr>
                      <w:rFonts w:hint="eastAsia"/>
                    </w:rPr>
                    <w:t>8.892</w:t>
                  </w:r>
                </w:p>
              </w:tc>
              <w:tc>
                <w:tcPr>
                  <w:tcW w:w="858" w:type="pct"/>
                  <w:tcBorders>
                    <w:left w:val="single" w:sz="4" w:space="0" w:color="auto"/>
                  </w:tcBorders>
                  <w:vAlign w:val="center"/>
                </w:tcPr>
                <w:p w:rsidR="000E7247" w:rsidRDefault="009C0253">
                  <w:pPr>
                    <w:spacing w:line="240" w:lineRule="auto"/>
                    <w:ind w:firstLineChars="0" w:firstLine="0"/>
                    <w:jc w:val="center"/>
                  </w:pPr>
                  <w:r>
                    <w:rPr>
                      <w:rFonts w:hint="eastAsia"/>
                    </w:rPr>
                    <w:t>0</w:t>
                  </w:r>
                </w:p>
              </w:tc>
              <w:tc>
                <w:tcPr>
                  <w:tcW w:w="1005" w:type="pct"/>
                  <w:vAlign w:val="center"/>
                </w:tcPr>
                <w:p w:rsidR="000E7247" w:rsidRDefault="009C0253">
                  <w:pPr>
                    <w:snapToGrid/>
                    <w:spacing w:line="240" w:lineRule="auto"/>
                    <w:ind w:firstLineChars="0" w:firstLine="0"/>
                    <w:contextualSpacing/>
                    <w:jc w:val="center"/>
                  </w:pPr>
                  <w:r>
                    <w:rPr>
                      <w:rFonts w:hint="eastAsia"/>
                    </w:rPr>
                    <w:t>10.745</w:t>
                  </w:r>
                </w:p>
              </w:tc>
              <w:tc>
                <w:tcPr>
                  <w:tcW w:w="832" w:type="pct"/>
                  <w:tcBorders>
                    <w:left w:val="single" w:sz="4" w:space="0" w:color="auto"/>
                  </w:tcBorders>
                  <w:vAlign w:val="center"/>
                </w:tcPr>
                <w:p w:rsidR="000E7247" w:rsidRDefault="009C0253">
                  <w:pPr>
                    <w:spacing w:line="240" w:lineRule="auto"/>
                    <w:ind w:firstLineChars="0" w:firstLine="0"/>
                    <w:jc w:val="center"/>
                  </w:pPr>
                  <w:r>
                    <w:rPr>
                      <w:rFonts w:hint="eastAsia"/>
                    </w:rPr>
                    <w:t>0</w:t>
                  </w:r>
                </w:p>
              </w:tc>
              <w:tc>
                <w:tcPr>
                  <w:tcW w:w="813" w:type="pct"/>
                  <w:vAlign w:val="center"/>
                </w:tcPr>
                <w:p w:rsidR="000E7247" w:rsidRDefault="009C0253">
                  <w:pPr>
                    <w:spacing w:line="240" w:lineRule="auto"/>
                    <w:ind w:firstLineChars="0" w:firstLine="0"/>
                    <w:jc w:val="center"/>
                  </w:pPr>
                  <w:r>
                    <w:rPr>
                      <w:rFonts w:hint="eastAsia"/>
                    </w:rPr>
                    <w:t>19.637</w:t>
                  </w:r>
                </w:p>
              </w:tc>
            </w:tr>
            <w:tr w:rsidR="000E7247">
              <w:trPr>
                <w:cantSplit/>
                <w:trHeight w:val="340"/>
                <w:jc w:val="center"/>
              </w:trPr>
              <w:tc>
                <w:tcPr>
                  <w:tcW w:w="588" w:type="pct"/>
                  <w:vAlign w:val="center"/>
                </w:tcPr>
                <w:p w:rsidR="000E7247" w:rsidRDefault="009C0253">
                  <w:pPr>
                    <w:spacing w:line="240" w:lineRule="auto"/>
                    <w:ind w:firstLineChars="0" w:firstLine="0"/>
                    <w:jc w:val="center"/>
                  </w:pPr>
                  <w:r>
                    <w:rPr>
                      <w:rFonts w:hint="eastAsia"/>
                    </w:rPr>
                    <w:t>SO</w:t>
                  </w:r>
                  <w:r>
                    <w:rPr>
                      <w:rFonts w:hint="eastAsia"/>
                      <w:vertAlign w:val="subscript"/>
                    </w:rPr>
                    <w:t>2</w:t>
                  </w:r>
                </w:p>
              </w:tc>
              <w:tc>
                <w:tcPr>
                  <w:tcW w:w="901" w:type="pct"/>
                  <w:tcBorders>
                    <w:right w:val="single" w:sz="4" w:space="0" w:color="auto"/>
                  </w:tcBorders>
                  <w:vAlign w:val="center"/>
                </w:tcPr>
                <w:p w:rsidR="000E7247" w:rsidRDefault="009C0253">
                  <w:pPr>
                    <w:spacing w:line="240" w:lineRule="auto"/>
                    <w:ind w:firstLineChars="0" w:firstLine="0"/>
                    <w:jc w:val="center"/>
                  </w:pPr>
                  <w:r>
                    <w:rPr>
                      <w:rFonts w:hint="eastAsia"/>
                    </w:rPr>
                    <w:t>0</w:t>
                  </w:r>
                </w:p>
              </w:tc>
              <w:tc>
                <w:tcPr>
                  <w:tcW w:w="858" w:type="pct"/>
                  <w:tcBorders>
                    <w:left w:val="single" w:sz="4" w:space="0" w:color="auto"/>
                  </w:tcBorders>
                  <w:vAlign w:val="center"/>
                </w:tcPr>
                <w:p w:rsidR="000E7247" w:rsidRDefault="009C0253">
                  <w:pPr>
                    <w:spacing w:line="240" w:lineRule="auto"/>
                    <w:ind w:firstLineChars="0" w:firstLine="0"/>
                    <w:jc w:val="center"/>
                  </w:pPr>
                  <w:r>
                    <w:rPr>
                      <w:rFonts w:hint="eastAsia"/>
                    </w:rPr>
                    <w:t>0</w:t>
                  </w:r>
                </w:p>
              </w:tc>
              <w:tc>
                <w:tcPr>
                  <w:tcW w:w="1005" w:type="pct"/>
                  <w:vAlign w:val="center"/>
                </w:tcPr>
                <w:p w:rsidR="000E7247" w:rsidRDefault="009C0253">
                  <w:pPr>
                    <w:snapToGrid/>
                    <w:spacing w:line="240" w:lineRule="auto"/>
                    <w:ind w:firstLineChars="0" w:firstLine="0"/>
                    <w:contextualSpacing/>
                    <w:jc w:val="center"/>
                  </w:pPr>
                  <w:r>
                    <w:rPr>
                      <w:rFonts w:hint="eastAsia"/>
                    </w:rPr>
                    <w:t>0.116</w:t>
                  </w:r>
                </w:p>
              </w:tc>
              <w:tc>
                <w:tcPr>
                  <w:tcW w:w="832" w:type="pct"/>
                  <w:tcBorders>
                    <w:left w:val="single" w:sz="4" w:space="0" w:color="auto"/>
                  </w:tcBorders>
                  <w:vAlign w:val="center"/>
                </w:tcPr>
                <w:p w:rsidR="000E7247" w:rsidRDefault="009C0253">
                  <w:pPr>
                    <w:spacing w:line="240" w:lineRule="auto"/>
                    <w:ind w:firstLineChars="0" w:firstLine="0"/>
                    <w:jc w:val="center"/>
                  </w:pPr>
                  <w:r>
                    <w:rPr>
                      <w:rFonts w:hint="eastAsia"/>
                    </w:rPr>
                    <w:t>0</w:t>
                  </w:r>
                </w:p>
              </w:tc>
              <w:tc>
                <w:tcPr>
                  <w:tcW w:w="1334" w:type="dxa"/>
                  <w:vAlign w:val="center"/>
                </w:tcPr>
                <w:p w:rsidR="000E7247" w:rsidRDefault="009C0253">
                  <w:pPr>
                    <w:snapToGrid/>
                    <w:spacing w:line="240" w:lineRule="auto"/>
                    <w:ind w:firstLineChars="0" w:firstLine="0"/>
                    <w:contextualSpacing/>
                    <w:jc w:val="center"/>
                  </w:pPr>
                  <w:r>
                    <w:rPr>
                      <w:rFonts w:hint="eastAsia"/>
                    </w:rPr>
                    <w:t>0.116</w:t>
                  </w:r>
                </w:p>
              </w:tc>
            </w:tr>
            <w:tr w:rsidR="000E7247">
              <w:trPr>
                <w:cantSplit/>
                <w:trHeight w:val="340"/>
                <w:jc w:val="center"/>
              </w:trPr>
              <w:tc>
                <w:tcPr>
                  <w:tcW w:w="588" w:type="pct"/>
                  <w:vAlign w:val="center"/>
                </w:tcPr>
                <w:p w:rsidR="000E7247" w:rsidRDefault="009C0253">
                  <w:pPr>
                    <w:spacing w:line="240" w:lineRule="auto"/>
                    <w:ind w:firstLineChars="0" w:firstLine="0"/>
                    <w:jc w:val="center"/>
                  </w:pPr>
                  <w:r>
                    <w:rPr>
                      <w:rFonts w:hint="eastAsia"/>
                    </w:rPr>
                    <w:t>NOx</w:t>
                  </w:r>
                </w:p>
              </w:tc>
              <w:tc>
                <w:tcPr>
                  <w:tcW w:w="901" w:type="pct"/>
                  <w:tcBorders>
                    <w:right w:val="single" w:sz="4" w:space="0" w:color="auto"/>
                  </w:tcBorders>
                  <w:vAlign w:val="center"/>
                </w:tcPr>
                <w:p w:rsidR="000E7247" w:rsidRDefault="009C0253">
                  <w:pPr>
                    <w:spacing w:line="240" w:lineRule="auto"/>
                    <w:ind w:firstLineChars="0" w:firstLine="0"/>
                    <w:jc w:val="center"/>
                  </w:pPr>
                  <w:r>
                    <w:rPr>
                      <w:rFonts w:hint="eastAsia"/>
                    </w:rPr>
                    <w:t>0</w:t>
                  </w:r>
                </w:p>
              </w:tc>
              <w:tc>
                <w:tcPr>
                  <w:tcW w:w="858" w:type="pct"/>
                  <w:tcBorders>
                    <w:left w:val="single" w:sz="4" w:space="0" w:color="auto"/>
                  </w:tcBorders>
                  <w:vAlign w:val="center"/>
                </w:tcPr>
                <w:p w:rsidR="000E7247" w:rsidRDefault="009C0253">
                  <w:pPr>
                    <w:spacing w:line="240" w:lineRule="auto"/>
                    <w:ind w:firstLineChars="0" w:firstLine="0"/>
                    <w:jc w:val="center"/>
                  </w:pPr>
                  <w:r>
                    <w:rPr>
                      <w:rFonts w:hint="eastAsia"/>
                    </w:rPr>
                    <w:t>0</w:t>
                  </w:r>
                </w:p>
              </w:tc>
              <w:tc>
                <w:tcPr>
                  <w:tcW w:w="1005" w:type="pct"/>
                  <w:vAlign w:val="center"/>
                </w:tcPr>
                <w:p w:rsidR="000E7247" w:rsidRDefault="009C0253">
                  <w:pPr>
                    <w:snapToGrid/>
                    <w:spacing w:line="240" w:lineRule="auto"/>
                    <w:ind w:firstLineChars="0" w:firstLine="0"/>
                    <w:contextualSpacing/>
                    <w:jc w:val="center"/>
                  </w:pPr>
                  <w:r>
                    <w:rPr>
                      <w:rFonts w:hint="eastAsia"/>
                    </w:rPr>
                    <w:t>0.33</w:t>
                  </w:r>
                </w:p>
              </w:tc>
              <w:tc>
                <w:tcPr>
                  <w:tcW w:w="832" w:type="pct"/>
                  <w:tcBorders>
                    <w:left w:val="single" w:sz="4" w:space="0" w:color="auto"/>
                  </w:tcBorders>
                  <w:vAlign w:val="center"/>
                </w:tcPr>
                <w:p w:rsidR="000E7247" w:rsidRDefault="009C0253">
                  <w:pPr>
                    <w:spacing w:line="240" w:lineRule="auto"/>
                    <w:ind w:firstLineChars="0" w:firstLine="0"/>
                    <w:jc w:val="center"/>
                  </w:pPr>
                  <w:r>
                    <w:rPr>
                      <w:rFonts w:hint="eastAsia"/>
                    </w:rPr>
                    <w:t>0</w:t>
                  </w:r>
                </w:p>
              </w:tc>
              <w:tc>
                <w:tcPr>
                  <w:tcW w:w="1334" w:type="dxa"/>
                  <w:vAlign w:val="center"/>
                </w:tcPr>
                <w:p w:rsidR="000E7247" w:rsidRDefault="009C0253">
                  <w:pPr>
                    <w:snapToGrid/>
                    <w:spacing w:line="240" w:lineRule="auto"/>
                    <w:ind w:firstLineChars="0" w:firstLine="0"/>
                    <w:contextualSpacing/>
                    <w:jc w:val="center"/>
                  </w:pPr>
                  <w:r>
                    <w:rPr>
                      <w:rFonts w:hint="eastAsia"/>
                    </w:rPr>
                    <w:t>0.33</w:t>
                  </w:r>
                </w:p>
              </w:tc>
            </w:tr>
          </w:tbl>
          <w:p w:rsidR="000E7247" w:rsidRDefault="009C0253">
            <w:pPr>
              <w:pStyle w:val="20"/>
            </w:pPr>
            <w:r>
              <w:t>1.</w:t>
            </w:r>
            <w:r>
              <w:rPr>
                <w:rFonts w:hint="eastAsia"/>
              </w:rPr>
              <w:t>4</w:t>
            </w:r>
            <w:r>
              <w:t>非正常排放</w:t>
            </w:r>
          </w:p>
          <w:p w:rsidR="000E7247" w:rsidRDefault="009C0253" w:rsidP="00A12B93">
            <w:pPr>
              <w:ind w:firstLine="420"/>
            </w:pPr>
            <w:r>
              <w:t>非正常工况是指工艺运行中所有生产运行技术参数未达到设计范围的情况。包括生产运行阶段的开停车、检修，工艺设备的运转异常、污染物排放控制措施达不到应有的效率、一般性事故和泄漏，以及发生严重的环境事故等。</w:t>
            </w:r>
          </w:p>
          <w:p w:rsidR="000E7247" w:rsidRDefault="009C0253" w:rsidP="00A12B93">
            <w:pPr>
              <w:ind w:firstLine="420"/>
            </w:pPr>
            <w:r>
              <w:t>就本项目来讲，主要考虑环保系统出现故障时的废气排放情况，经现场调查，本项目非正常工况主要是由于停电、设备故障等原因，环保设备出现故障后废气去除率降低，导致污染物在一段时间内排放量增加。</w:t>
            </w:r>
          </w:p>
          <w:p w:rsidR="000E7247" w:rsidRDefault="009C0253" w:rsidP="00A12B93">
            <w:pPr>
              <w:ind w:firstLine="420"/>
            </w:pPr>
            <w:r>
              <w:t>针对上述情况，本环评建议项目方采取如下措施：</w:t>
            </w:r>
          </w:p>
          <w:p w:rsidR="000E7247" w:rsidRDefault="009C0253" w:rsidP="00A12B93">
            <w:pPr>
              <w:ind w:firstLine="420"/>
            </w:pPr>
            <w:r>
              <w:t>①</w:t>
            </w:r>
            <w:r>
              <w:t>应从生产工艺设计、布置上加以考虑，布局上尽量将粉尘岗位与非产生岗位隔离。</w:t>
            </w:r>
          </w:p>
          <w:p w:rsidR="000E7247" w:rsidRDefault="009C0253" w:rsidP="00A12B93">
            <w:pPr>
              <w:ind w:firstLine="420"/>
            </w:pPr>
            <w:r>
              <w:t>②</w:t>
            </w:r>
            <w:r>
              <w:t>对</w:t>
            </w:r>
            <w:r>
              <w:t>设备进行经常维护和检查，确保其除尘效果。如布袋除尘器破损，粉尘泄漏时，应立即停产，检修或更换设备。</w:t>
            </w:r>
          </w:p>
          <w:p w:rsidR="000E7247" w:rsidRDefault="009C0253" w:rsidP="00A12B93">
            <w:pPr>
              <w:ind w:firstLine="420"/>
            </w:pPr>
            <w:r>
              <w:t>③</w:t>
            </w:r>
            <w:r>
              <w:t>应给工人配置防尘口罩，从事作业的人员应遵守防尘操作规程，严格执行未佩戴口罩作业人不得上岗作业。</w:t>
            </w:r>
          </w:p>
          <w:p w:rsidR="000E7247" w:rsidRDefault="009C0253" w:rsidP="00A12B93">
            <w:pPr>
              <w:ind w:firstLine="420"/>
            </w:pPr>
            <w:r>
              <w:rPr>
                <w:rFonts w:hint="eastAsia"/>
              </w:rPr>
              <w:t>④</w:t>
            </w:r>
            <w:r>
              <w:t>对产尘工作场所，经常洒水。要制定防尘工作规划和有关的防尘规章制定，建议粉尘监测制度，定期测尘。</w:t>
            </w:r>
          </w:p>
          <w:p w:rsidR="000E7247" w:rsidRDefault="009C0253" w:rsidP="00A12B93">
            <w:pPr>
              <w:ind w:firstLine="420"/>
            </w:pPr>
            <w:r>
              <w:rPr>
                <w:rFonts w:hint="eastAsia"/>
              </w:rPr>
              <w:t>⑤</w:t>
            </w:r>
            <w:r>
              <w:t>经常做好防尘宣传工作及定期或不定期安排员工进行体检。发生停电时及时转换电力线路；</w:t>
            </w:r>
          </w:p>
          <w:p w:rsidR="000E7247" w:rsidRDefault="009C0253" w:rsidP="00A12B93">
            <w:pPr>
              <w:ind w:firstLine="420"/>
            </w:pPr>
            <w:r>
              <w:t>发生非正常工况排放时，本项目污染物排放情况如</w:t>
            </w:r>
            <w:r>
              <w:rPr>
                <w:rFonts w:hint="eastAsia"/>
              </w:rPr>
              <w:t>下表</w:t>
            </w:r>
            <w:r>
              <w:t>所示。</w:t>
            </w:r>
          </w:p>
          <w:p w:rsidR="000E7247" w:rsidRDefault="009C0253">
            <w:pPr>
              <w:adjustRightInd w:val="0"/>
              <w:spacing w:line="240" w:lineRule="auto"/>
              <w:ind w:firstLineChars="0" w:firstLine="0"/>
              <w:jc w:val="center"/>
            </w:pPr>
            <w:r>
              <w:rPr>
                <w:b/>
                <w:bCs/>
              </w:rPr>
              <w:t>表</w:t>
            </w:r>
            <w:r>
              <w:rPr>
                <w:rFonts w:hint="eastAsia"/>
                <w:b/>
                <w:bCs/>
              </w:rPr>
              <w:t>28</w:t>
            </w:r>
            <w:r>
              <w:rPr>
                <w:b/>
                <w:bCs/>
              </w:rPr>
              <w:t xml:space="preserve">  </w:t>
            </w:r>
            <w:r>
              <w:rPr>
                <w:b/>
                <w:bCs/>
              </w:rPr>
              <w:t>非正常工况下废气排放源强</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35"/>
              <w:gridCol w:w="876"/>
              <w:gridCol w:w="1221"/>
              <w:gridCol w:w="1286"/>
              <w:gridCol w:w="973"/>
              <w:gridCol w:w="664"/>
              <w:gridCol w:w="1181"/>
              <w:gridCol w:w="862"/>
            </w:tblGrid>
            <w:tr w:rsidR="000E7247">
              <w:trPr>
                <w:trHeight w:val="340"/>
                <w:jc w:val="center"/>
              </w:trPr>
              <w:tc>
                <w:tcPr>
                  <w:tcW w:w="692" w:type="pct"/>
                  <w:vAlign w:val="center"/>
                </w:tcPr>
                <w:p w:rsidR="000E7247" w:rsidRDefault="009C0253">
                  <w:pPr>
                    <w:spacing w:line="240" w:lineRule="auto"/>
                    <w:ind w:firstLineChars="0" w:firstLine="0"/>
                    <w:jc w:val="center"/>
                    <w:rPr>
                      <w:b/>
                    </w:rPr>
                  </w:pPr>
                  <w:r>
                    <w:rPr>
                      <w:b/>
                    </w:rPr>
                    <w:t>事故源</w:t>
                  </w:r>
                </w:p>
              </w:tc>
              <w:tc>
                <w:tcPr>
                  <w:tcW w:w="534" w:type="pct"/>
                  <w:vAlign w:val="center"/>
                </w:tcPr>
                <w:p w:rsidR="000E7247" w:rsidRDefault="009C0253">
                  <w:pPr>
                    <w:spacing w:line="240" w:lineRule="auto"/>
                    <w:ind w:firstLineChars="0" w:firstLine="0"/>
                    <w:jc w:val="center"/>
                    <w:rPr>
                      <w:b/>
                    </w:rPr>
                  </w:pPr>
                  <w:r>
                    <w:rPr>
                      <w:b/>
                    </w:rPr>
                    <w:t>污染物</w:t>
                  </w:r>
                </w:p>
              </w:tc>
              <w:tc>
                <w:tcPr>
                  <w:tcW w:w="743" w:type="pct"/>
                  <w:vAlign w:val="center"/>
                </w:tcPr>
                <w:p w:rsidR="000E7247" w:rsidRDefault="009C0253">
                  <w:pPr>
                    <w:spacing w:line="240" w:lineRule="auto"/>
                    <w:ind w:firstLineChars="0" w:firstLine="0"/>
                    <w:jc w:val="center"/>
                    <w:rPr>
                      <w:b/>
                    </w:rPr>
                  </w:pPr>
                  <w:r>
                    <w:rPr>
                      <w:b/>
                    </w:rPr>
                    <w:t>排放浓度（</w:t>
                  </w:r>
                  <w:r>
                    <w:rPr>
                      <w:b/>
                    </w:rPr>
                    <w:t>mg/m</w:t>
                  </w:r>
                  <w:r>
                    <w:rPr>
                      <w:b/>
                      <w:vertAlign w:val="superscript"/>
                    </w:rPr>
                    <w:t>3</w:t>
                  </w:r>
                  <w:r>
                    <w:rPr>
                      <w:b/>
                    </w:rPr>
                    <w:t>）</w:t>
                  </w:r>
                </w:p>
              </w:tc>
              <w:tc>
                <w:tcPr>
                  <w:tcW w:w="784" w:type="pct"/>
                  <w:vAlign w:val="center"/>
                </w:tcPr>
                <w:p w:rsidR="000E7247" w:rsidRDefault="009C0253">
                  <w:pPr>
                    <w:spacing w:line="240" w:lineRule="auto"/>
                    <w:ind w:firstLineChars="0" w:firstLine="0"/>
                    <w:jc w:val="center"/>
                    <w:rPr>
                      <w:b/>
                    </w:rPr>
                  </w:pPr>
                  <w:r>
                    <w:rPr>
                      <w:b/>
                    </w:rPr>
                    <w:t>排放速率（</w:t>
                  </w:r>
                  <w:r>
                    <w:rPr>
                      <w:b/>
                    </w:rPr>
                    <w:t>kg/h</w:t>
                  </w:r>
                  <w:r>
                    <w:rPr>
                      <w:b/>
                    </w:rPr>
                    <w:t>）</w:t>
                  </w:r>
                </w:p>
              </w:tc>
              <w:tc>
                <w:tcPr>
                  <w:tcW w:w="593" w:type="pct"/>
                  <w:vAlign w:val="center"/>
                </w:tcPr>
                <w:p w:rsidR="000E7247" w:rsidRDefault="009C0253">
                  <w:pPr>
                    <w:spacing w:line="240" w:lineRule="auto"/>
                    <w:ind w:firstLineChars="0" w:firstLine="0"/>
                    <w:jc w:val="center"/>
                    <w:rPr>
                      <w:b/>
                    </w:rPr>
                  </w:pPr>
                  <w:r>
                    <w:rPr>
                      <w:b/>
                    </w:rPr>
                    <w:t>排放时间（</w:t>
                  </w:r>
                  <w:r>
                    <w:rPr>
                      <w:b/>
                    </w:rPr>
                    <w:t>h</w:t>
                  </w:r>
                  <w:r>
                    <w:rPr>
                      <w:b/>
                    </w:rPr>
                    <w:t>）</w:t>
                  </w:r>
                </w:p>
              </w:tc>
              <w:tc>
                <w:tcPr>
                  <w:tcW w:w="405" w:type="pct"/>
                  <w:vAlign w:val="center"/>
                </w:tcPr>
                <w:p w:rsidR="000E7247" w:rsidRDefault="009C0253">
                  <w:pPr>
                    <w:spacing w:line="240" w:lineRule="auto"/>
                    <w:ind w:firstLineChars="0" w:firstLine="0"/>
                    <w:jc w:val="center"/>
                    <w:rPr>
                      <w:b/>
                    </w:rPr>
                  </w:pPr>
                  <w:r>
                    <w:rPr>
                      <w:b/>
                    </w:rPr>
                    <w:t>频次</w:t>
                  </w:r>
                </w:p>
              </w:tc>
              <w:tc>
                <w:tcPr>
                  <w:tcW w:w="719" w:type="pct"/>
                  <w:vAlign w:val="center"/>
                </w:tcPr>
                <w:p w:rsidR="000E7247" w:rsidRDefault="009C0253">
                  <w:pPr>
                    <w:spacing w:line="240" w:lineRule="auto"/>
                    <w:ind w:firstLineChars="0" w:firstLine="0"/>
                    <w:jc w:val="center"/>
                    <w:rPr>
                      <w:b/>
                    </w:rPr>
                  </w:pPr>
                  <w:r>
                    <w:rPr>
                      <w:b/>
                    </w:rPr>
                    <w:t>排放量（</w:t>
                  </w:r>
                  <w:r>
                    <w:rPr>
                      <w:b/>
                    </w:rPr>
                    <w:t>kg/a</w:t>
                  </w:r>
                  <w:r>
                    <w:rPr>
                      <w:b/>
                    </w:rPr>
                    <w:t>）</w:t>
                  </w:r>
                </w:p>
              </w:tc>
              <w:tc>
                <w:tcPr>
                  <w:tcW w:w="525" w:type="pct"/>
                  <w:vAlign w:val="center"/>
                </w:tcPr>
                <w:p w:rsidR="000E7247" w:rsidRDefault="009C0253">
                  <w:pPr>
                    <w:spacing w:line="240" w:lineRule="auto"/>
                    <w:ind w:firstLineChars="0" w:firstLine="0"/>
                    <w:jc w:val="center"/>
                    <w:rPr>
                      <w:b/>
                    </w:rPr>
                  </w:pPr>
                  <w:r>
                    <w:rPr>
                      <w:b/>
                    </w:rPr>
                    <w:t>应对措施</w:t>
                  </w:r>
                </w:p>
              </w:tc>
            </w:tr>
            <w:tr w:rsidR="000E7247">
              <w:trPr>
                <w:trHeight w:val="340"/>
                <w:jc w:val="center"/>
              </w:trPr>
              <w:tc>
                <w:tcPr>
                  <w:tcW w:w="692" w:type="pct"/>
                  <w:vMerge w:val="restart"/>
                  <w:vAlign w:val="center"/>
                </w:tcPr>
                <w:p w:rsidR="000E7247" w:rsidRDefault="009C0253">
                  <w:pPr>
                    <w:snapToGrid/>
                    <w:spacing w:line="240" w:lineRule="auto"/>
                    <w:ind w:firstLineChars="0" w:firstLine="0"/>
                    <w:contextualSpacing/>
                    <w:jc w:val="center"/>
                  </w:pPr>
                  <w:r>
                    <w:rPr>
                      <w:rFonts w:hint="eastAsia"/>
                    </w:rPr>
                    <w:t>1</w:t>
                  </w:r>
                  <w:r>
                    <w:rPr>
                      <w:kern w:val="0"/>
                    </w:rPr>
                    <w:t>#</w:t>
                  </w:r>
                  <w:r>
                    <w:rPr>
                      <w:kern w:val="0"/>
                    </w:rPr>
                    <w:t>排气筒</w:t>
                  </w:r>
                </w:p>
              </w:tc>
              <w:tc>
                <w:tcPr>
                  <w:tcW w:w="534" w:type="pct"/>
                  <w:vAlign w:val="center"/>
                </w:tcPr>
                <w:p w:rsidR="000E7247" w:rsidRDefault="009C0253">
                  <w:pPr>
                    <w:spacing w:line="240" w:lineRule="auto"/>
                    <w:ind w:firstLineChars="0" w:firstLine="0"/>
                    <w:jc w:val="center"/>
                  </w:pPr>
                  <w:r>
                    <w:t>颗粒物</w:t>
                  </w:r>
                </w:p>
              </w:tc>
              <w:tc>
                <w:tcPr>
                  <w:tcW w:w="1219" w:type="dxa"/>
                  <w:vAlign w:val="center"/>
                </w:tcPr>
                <w:p w:rsidR="000E7247" w:rsidRDefault="009C0253">
                  <w:pPr>
                    <w:pStyle w:val="2"/>
                    <w:snapToGrid/>
                    <w:spacing w:after="0" w:line="240" w:lineRule="auto"/>
                    <w:ind w:firstLineChars="0" w:firstLine="0"/>
                    <w:jc w:val="center"/>
                  </w:pPr>
                  <w:r>
                    <w:rPr>
                      <w:rFonts w:hint="eastAsia"/>
                    </w:rPr>
                    <w:t>15.055</w:t>
                  </w:r>
                </w:p>
              </w:tc>
              <w:tc>
                <w:tcPr>
                  <w:tcW w:w="1287" w:type="dxa"/>
                  <w:vAlign w:val="center"/>
                </w:tcPr>
                <w:p w:rsidR="000E7247" w:rsidRDefault="009C0253">
                  <w:pPr>
                    <w:snapToGrid/>
                    <w:spacing w:line="240" w:lineRule="auto"/>
                    <w:ind w:firstLineChars="0" w:firstLine="0"/>
                    <w:jc w:val="center"/>
                  </w:pPr>
                  <w:r>
                    <w:rPr>
                      <w:rFonts w:hint="eastAsia"/>
                      <w:kern w:val="0"/>
                    </w:rPr>
                    <w:t>2.09</w:t>
                  </w:r>
                </w:p>
              </w:tc>
              <w:tc>
                <w:tcPr>
                  <w:tcW w:w="593" w:type="pct"/>
                  <w:vAlign w:val="center"/>
                </w:tcPr>
                <w:p w:rsidR="000E7247" w:rsidRDefault="009C0253">
                  <w:pPr>
                    <w:spacing w:line="240" w:lineRule="auto"/>
                    <w:ind w:firstLineChars="0" w:firstLine="0"/>
                    <w:jc w:val="center"/>
                  </w:pPr>
                  <w:r>
                    <w:t>1</w:t>
                  </w:r>
                </w:p>
              </w:tc>
              <w:tc>
                <w:tcPr>
                  <w:tcW w:w="405" w:type="pct"/>
                  <w:vAlign w:val="center"/>
                </w:tcPr>
                <w:p w:rsidR="000E7247" w:rsidRDefault="009C0253">
                  <w:pPr>
                    <w:spacing w:line="240" w:lineRule="auto"/>
                    <w:ind w:firstLineChars="0" w:firstLine="0"/>
                    <w:jc w:val="center"/>
                  </w:pPr>
                  <w:r>
                    <w:t>1</w:t>
                  </w:r>
                </w:p>
              </w:tc>
              <w:tc>
                <w:tcPr>
                  <w:tcW w:w="1180" w:type="dxa"/>
                  <w:vAlign w:val="center"/>
                </w:tcPr>
                <w:p w:rsidR="000E7247" w:rsidRDefault="009C0253">
                  <w:pPr>
                    <w:snapToGrid/>
                    <w:spacing w:line="240" w:lineRule="auto"/>
                    <w:ind w:firstLineChars="0" w:firstLine="0"/>
                    <w:jc w:val="center"/>
                  </w:pPr>
                  <w:r>
                    <w:rPr>
                      <w:rFonts w:hint="eastAsia"/>
                      <w:kern w:val="0"/>
                    </w:rPr>
                    <w:t>2.09</w:t>
                  </w:r>
                </w:p>
              </w:tc>
              <w:tc>
                <w:tcPr>
                  <w:tcW w:w="525" w:type="pct"/>
                  <w:vMerge w:val="restart"/>
                  <w:vAlign w:val="center"/>
                </w:tcPr>
                <w:p w:rsidR="000E7247" w:rsidRDefault="009C0253">
                  <w:pPr>
                    <w:spacing w:line="240" w:lineRule="auto"/>
                    <w:ind w:firstLineChars="0" w:firstLine="0"/>
                    <w:jc w:val="center"/>
                  </w:pPr>
                  <w:r>
                    <w:t>紧急停车检修</w:t>
                  </w:r>
                </w:p>
              </w:tc>
            </w:tr>
            <w:tr w:rsidR="000E7247">
              <w:trPr>
                <w:trHeight w:val="340"/>
                <w:jc w:val="center"/>
              </w:trPr>
              <w:tc>
                <w:tcPr>
                  <w:tcW w:w="692" w:type="pct"/>
                  <w:vMerge/>
                  <w:vAlign w:val="center"/>
                </w:tcPr>
                <w:p w:rsidR="000E7247" w:rsidRDefault="000E7247">
                  <w:pPr>
                    <w:spacing w:line="240" w:lineRule="auto"/>
                    <w:ind w:firstLineChars="0" w:firstLine="0"/>
                    <w:jc w:val="center"/>
                  </w:pPr>
                </w:p>
              </w:tc>
              <w:tc>
                <w:tcPr>
                  <w:tcW w:w="534" w:type="pct"/>
                  <w:vAlign w:val="center"/>
                </w:tcPr>
                <w:p w:rsidR="000E7247" w:rsidRDefault="009C0253">
                  <w:pPr>
                    <w:spacing w:line="240" w:lineRule="auto"/>
                    <w:ind w:firstLineChars="0" w:firstLine="0"/>
                    <w:jc w:val="center"/>
                  </w:pPr>
                  <w:r>
                    <w:t>SO</w:t>
                  </w:r>
                  <w:r>
                    <w:rPr>
                      <w:vertAlign w:val="subscript"/>
                    </w:rPr>
                    <w:t>2</w:t>
                  </w:r>
                </w:p>
              </w:tc>
              <w:tc>
                <w:tcPr>
                  <w:tcW w:w="1219" w:type="dxa"/>
                  <w:vAlign w:val="center"/>
                </w:tcPr>
                <w:p w:rsidR="000E7247" w:rsidRDefault="009C0253">
                  <w:pPr>
                    <w:snapToGrid/>
                    <w:spacing w:line="240" w:lineRule="auto"/>
                    <w:ind w:firstLineChars="0" w:firstLine="0"/>
                    <w:contextualSpacing/>
                    <w:jc w:val="center"/>
                  </w:pPr>
                  <w:r>
                    <w:rPr>
                      <w:rFonts w:hint="eastAsia"/>
                      <w:kern w:val="0"/>
                    </w:rPr>
                    <w:t>0.116</w:t>
                  </w:r>
                </w:p>
              </w:tc>
              <w:tc>
                <w:tcPr>
                  <w:tcW w:w="1287" w:type="dxa"/>
                  <w:vAlign w:val="center"/>
                </w:tcPr>
                <w:p w:rsidR="000E7247" w:rsidRDefault="009C0253">
                  <w:pPr>
                    <w:snapToGrid/>
                    <w:spacing w:line="240" w:lineRule="auto"/>
                    <w:ind w:firstLineChars="0" w:firstLine="0"/>
                    <w:contextualSpacing/>
                    <w:jc w:val="center"/>
                  </w:pPr>
                  <w:r>
                    <w:rPr>
                      <w:rFonts w:hint="eastAsia"/>
                      <w:kern w:val="0"/>
                    </w:rPr>
                    <w:t>0.016</w:t>
                  </w:r>
                </w:p>
              </w:tc>
              <w:tc>
                <w:tcPr>
                  <w:tcW w:w="593" w:type="pct"/>
                  <w:vAlign w:val="center"/>
                </w:tcPr>
                <w:p w:rsidR="000E7247" w:rsidRDefault="009C0253">
                  <w:pPr>
                    <w:spacing w:line="240" w:lineRule="auto"/>
                    <w:ind w:firstLineChars="0" w:firstLine="0"/>
                    <w:jc w:val="center"/>
                  </w:pPr>
                  <w:r>
                    <w:t>1</w:t>
                  </w:r>
                </w:p>
              </w:tc>
              <w:tc>
                <w:tcPr>
                  <w:tcW w:w="405" w:type="pct"/>
                  <w:vAlign w:val="center"/>
                </w:tcPr>
                <w:p w:rsidR="000E7247" w:rsidRDefault="009C0253">
                  <w:pPr>
                    <w:spacing w:line="240" w:lineRule="auto"/>
                    <w:ind w:firstLineChars="0" w:firstLine="0"/>
                    <w:jc w:val="center"/>
                  </w:pPr>
                  <w:r>
                    <w:t>1</w:t>
                  </w:r>
                </w:p>
              </w:tc>
              <w:tc>
                <w:tcPr>
                  <w:tcW w:w="1180" w:type="dxa"/>
                  <w:vAlign w:val="center"/>
                </w:tcPr>
                <w:p w:rsidR="000E7247" w:rsidRDefault="009C0253">
                  <w:pPr>
                    <w:snapToGrid/>
                    <w:spacing w:line="240" w:lineRule="auto"/>
                    <w:ind w:firstLineChars="0" w:firstLine="0"/>
                    <w:contextualSpacing/>
                    <w:jc w:val="center"/>
                  </w:pPr>
                  <w:r>
                    <w:rPr>
                      <w:rFonts w:hint="eastAsia"/>
                      <w:kern w:val="0"/>
                    </w:rPr>
                    <w:t>0.016</w:t>
                  </w:r>
                </w:p>
              </w:tc>
              <w:tc>
                <w:tcPr>
                  <w:tcW w:w="525" w:type="pct"/>
                  <w:vMerge/>
                  <w:vAlign w:val="center"/>
                </w:tcPr>
                <w:p w:rsidR="000E7247" w:rsidRDefault="000E7247">
                  <w:pPr>
                    <w:spacing w:line="240" w:lineRule="auto"/>
                    <w:ind w:firstLineChars="0" w:firstLine="0"/>
                    <w:jc w:val="center"/>
                  </w:pPr>
                </w:p>
              </w:tc>
            </w:tr>
            <w:tr w:rsidR="000E7247">
              <w:trPr>
                <w:trHeight w:val="340"/>
                <w:jc w:val="center"/>
              </w:trPr>
              <w:tc>
                <w:tcPr>
                  <w:tcW w:w="692" w:type="pct"/>
                  <w:vMerge/>
                  <w:vAlign w:val="center"/>
                </w:tcPr>
                <w:p w:rsidR="000E7247" w:rsidRDefault="000E7247">
                  <w:pPr>
                    <w:spacing w:line="240" w:lineRule="auto"/>
                    <w:ind w:firstLineChars="0" w:firstLine="0"/>
                    <w:jc w:val="center"/>
                  </w:pPr>
                </w:p>
              </w:tc>
              <w:tc>
                <w:tcPr>
                  <w:tcW w:w="534" w:type="pct"/>
                  <w:vAlign w:val="center"/>
                </w:tcPr>
                <w:p w:rsidR="000E7247" w:rsidRDefault="009C0253">
                  <w:pPr>
                    <w:spacing w:line="240" w:lineRule="auto"/>
                    <w:ind w:firstLineChars="0" w:firstLine="0"/>
                    <w:jc w:val="center"/>
                  </w:pPr>
                  <w:r>
                    <w:t>NO</w:t>
                  </w:r>
                  <w:r>
                    <w:rPr>
                      <w:vertAlign w:val="subscript"/>
                    </w:rPr>
                    <w:t>x</w:t>
                  </w:r>
                </w:p>
              </w:tc>
              <w:tc>
                <w:tcPr>
                  <w:tcW w:w="1219" w:type="dxa"/>
                  <w:vAlign w:val="center"/>
                </w:tcPr>
                <w:p w:rsidR="000E7247" w:rsidRDefault="009C0253">
                  <w:pPr>
                    <w:snapToGrid/>
                    <w:spacing w:line="240" w:lineRule="auto"/>
                    <w:ind w:firstLineChars="0" w:firstLine="0"/>
                    <w:contextualSpacing/>
                    <w:jc w:val="center"/>
                  </w:pPr>
                  <w:r>
                    <w:rPr>
                      <w:rFonts w:hint="eastAsia"/>
                      <w:kern w:val="0"/>
                    </w:rPr>
                    <w:t>0.33</w:t>
                  </w:r>
                </w:p>
              </w:tc>
              <w:tc>
                <w:tcPr>
                  <w:tcW w:w="1287" w:type="dxa"/>
                  <w:vAlign w:val="center"/>
                </w:tcPr>
                <w:p w:rsidR="000E7247" w:rsidRDefault="009C0253">
                  <w:pPr>
                    <w:snapToGrid/>
                    <w:spacing w:line="240" w:lineRule="auto"/>
                    <w:ind w:firstLineChars="0" w:firstLine="0"/>
                    <w:contextualSpacing/>
                    <w:jc w:val="center"/>
                  </w:pPr>
                  <w:r>
                    <w:rPr>
                      <w:rFonts w:hint="eastAsia"/>
                      <w:kern w:val="0"/>
                    </w:rPr>
                    <w:t>0.046</w:t>
                  </w:r>
                </w:p>
              </w:tc>
              <w:tc>
                <w:tcPr>
                  <w:tcW w:w="593" w:type="pct"/>
                  <w:vAlign w:val="center"/>
                </w:tcPr>
                <w:p w:rsidR="000E7247" w:rsidRDefault="009C0253">
                  <w:pPr>
                    <w:spacing w:line="240" w:lineRule="auto"/>
                    <w:ind w:firstLineChars="0" w:firstLine="0"/>
                    <w:jc w:val="center"/>
                  </w:pPr>
                  <w:r>
                    <w:t>1</w:t>
                  </w:r>
                </w:p>
              </w:tc>
              <w:tc>
                <w:tcPr>
                  <w:tcW w:w="405" w:type="pct"/>
                  <w:vAlign w:val="center"/>
                </w:tcPr>
                <w:p w:rsidR="000E7247" w:rsidRDefault="009C0253">
                  <w:pPr>
                    <w:spacing w:line="240" w:lineRule="auto"/>
                    <w:ind w:firstLineChars="0" w:firstLine="0"/>
                    <w:jc w:val="center"/>
                  </w:pPr>
                  <w:r>
                    <w:t>1</w:t>
                  </w:r>
                </w:p>
              </w:tc>
              <w:tc>
                <w:tcPr>
                  <w:tcW w:w="1180" w:type="dxa"/>
                  <w:vAlign w:val="center"/>
                </w:tcPr>
                <w:p w:rsidR="000E7247" w:rsidRDefault="009C0253">
                  <w:pPr>
                    <w:snapToGrid/>
                    <w:spacing w:line="240" w:lineRule="auto"/>
                    <w:ind w:firstLineChars="0" w:firstLine="0"/>
                    <w:contextualSpacing/>
                    <w:jc w:val="center"/>
                  </w:pPr>
                  <w:r>
                    <w:rPr>
                      <w:rFonts w:hint="eastAsia"/>
                      <w:kern w:val="0"/>
                    </w:rPr>
                    <w:t>0.046</w:t>
                  </w:r>
                </w:p>
              </w:tc>
              <w:tc>
                <w:tcPr>
                  <w:tcW w:w="525" w:type="pct"/>
                  <w:vMerge/>
                  <w:vAlign w:val="center"/>
                </w:tcPr>
                <w:p w:rsidR="000E7247" w:rsidRDefault="000E7247">
                  <w:pPr>
                    <w:spacing w:line="240" w:lineRule="auto"/>
                    <w:ind w:firstLineChars="0" w:firstLine="0"/>
                    <w:jc w:val="center"/>
                  </w:pPr>
                </w:p>
              </w:tc>
            </w:tr>
            <w:tr w:rsidR="000E7247">
              <w:trPr>
                <w:trHeight w:val="340"/>
                <w:jc w:val="center"/>
              </w:trPr>
              <w:tc>
                <w:tcPr>
                  <w:tcW w:w="692" w:type="pct"/>
                  <w:vAlign w:val="center"/>
                </w:tcPr>
                <w:p w:rsidR="000E7247" w:rsidRDefault="009C0253">
                  <w:pPr>
                    <w:snapToGrid/>
                    <w:spacing w:line="240" w:lineRule="auto"/>
                    <w:ind w:firstLineChars="0" w:firstLine="0"/>
                    <w:contextualSpacing/>
                    <w:jc w:val="center"/>
                  </w:pPr>
                  <w:r>
                    <w:rPr>
                      <w:rFonts w:hint="eastAsia"/>
                      <w:kern w:val="0"/>
                    </w:rPr>
                    <w:t>2</w:t>
                  </w:r>
                  <w:r>
                    <w:rPr>
                      <w:kern w:val="0"/>
                    </w:rPr>
                    <w:t>#</w:t>
                  </w:r>
                  <w:r>
                    <w:rPr>
                      <w:kern w:val="0"/>
                    </w:rPr>
                    <w:t>排气筒</w:t>
                  </w:r>
                </w:p>
              </w:tc>
              <w:tc>
                <w:tcPr>
                  <w:tcW w:w="534" w:type="pct"/>
                  <w:vAlign w:val="center"/>
                </w:tcPr>
                <w:p w:rsidR="000E7247" w:rsidRDefault="009C0253">
                  <w:pPr>
                    <w:spacing w:line="240" w:lineRule="auto"/>
                    <w:ind w:firstLineChars="0" w:firstLine="0"/>
                    <w:jc w:val="center"/>
                  </w:pPr>
                  <w:r>
                    <w:t>颗粒物</w:t>
                  </w:r>
                </w:p>
              </w:tc>
              <w:tc>
                <w:tcPr>
                  <w:tcW w:w="1219" w:type="dxa"/>
                  <w:vAlign w:val="center"/>
                </w:tcPr>
                <w:p w:rsidR="000E7247" w:rsidRDefault="009C0253">
                  <w:pPr>
                    <w:snapToGrid/>
                    <w:spacing w:line="240" w:lineRule="auto"/>
                    <w:ind w:firstLineChars="0" w:firstLine="0"/>
                    <w:contextualSpacing/>
                    <w:jc w:val="center"/>
                  </w:pPr>
                  <w:r>
                    <w:rPr>
                      <w:rFonts w:hint="eastAsia"/>
                    </w:rPr>
                    <w:t>18</w:t>
                  </w:r>
                </w:p>
              </w:tc>
              <w:tc>
                <w:tcPr>
                  <w:tcW w:w="1287" w:type="dxa"/>
                  <w:vAlign w:val="center"/>
                </w:tcPr>
                <w:p w:rsidR="000E7247" w:rsidRDefault="009C0253">
                  <w:pPr>
                    <w:snapToGrid/>
                    <w:spacing w:line="240" w:lineRule="auto"/>
                    <w:ind w:firstLineChars="0" w:firstLine="0"/>
                    <w:contextualSpacing/>
                    <w:jc w:val="center"/>
                  </w:pPr>
                  <w:r>
                    <w:rPr>
                      <w:rFonts w:hint="eastAsia"/>
                    </w:rPr>
                    <w:t>2.5</w:t>
                  </w:r>
                </w:p>
              </w:tc>
              <w:tc>
                <w:tcPr>
                  <w:tcW w:w="593" w:type="pct"/>
                  <w:vAlign w:val="center"/>
                </w:tcPr>
                <w:p w:rsidR="000E7247" w:rsidRDefault="009C0253">
                  <w:pPr>
                    <w:spacing w:line="240" w:lineRule="auto"/>
                    <w:ind w:firstLineChars="0" w:firstLine="0"/>
                    <w:jc w:val="center"/>
                  </w:pPr>
                  <w:r>
                    <w:t>1</w:t>
                  </w:r>
                </w:p>
              </w:tc>
              <w:tc>
                <w:tcPr>
                  <w:tcW w:w="405" w:type="pct"/>
                  <w:vAlign w:val="center"/>
                </w:tcPr>
                <w:p w:rsidR="000E7247" w:rsidRDefault="009C0253">
                  <w:pPr>
                    <w:spacing w:line="240" w:lineRule="auto"/>
                    <w:ind w:firstLineChars="0" w:firstLine="0"/>
                    <w:jc w:val="center"/>
                  </w:pPr>
                  <w:r>
                    <w:t>1</w:t>
                  </w:r>
                </w:p>
              </w:tc>
              <w:tc>
                <w:tcPr>
                  <w:tcW w:w="1180" w:type="dxa"/>
                  <w:vAlign w:val="center"/>
                </w:tcPr>
                <w:p w:rsidR="000E7247" w:rsidRDefault="009C0253">
                  <w:pPr>
                    <w:snapToGrid/>
                    <w:spacing w:line="240" w:lineRule="auto"/>
                    <w:ind w:firstLineChars="0" w:firstLine="0"/>
                    <w:contextualSpacing/>
                    <w:jc w:val="center"/>
                  </w:pPr>
                  <w:r>
                    <w:rPr>
                      <w:rFonts w:hint="eastAsia"/>
                    </w:rPr>
                    <w:t>2.5</w:t>
                  </w:r>
                </w:p>
              </w:tc>
              <w:tc>
                <w:tcPr>
                  <w:tcW w:w="525" w:type="pct"/>
                  <w:vMerge/>
                  <w:vAlign w:val="center"/>
                </w:tcPr>
                <w:p w:rsidR="000E7247" w:rsidRDefault="000E7247">
                  <w:pPr>
                    <w:spacing w:line="240" w:lineRule="auto"/>
                    <w:ind w:firstLineChars="0" w:firstLine="0"/>
                    <w:jc w:val="center"/>
                  </w:pPr>
                </w:p>
              </w:tc>
            </w:tr>
            <w:tr w:rsidR="000E7247">
              <w:trPr>
                <w:trHeight w:val="340"/>
                <w:jc w:val="center"/>
              </w:trPr>
              <w:tc>
                <w:tcPr>
                  <w:tcW w:w="692" w:type="pct"/>
                  <w:vAlign w:val="center"/>
                </w:tcPr>
                <w:p w:rsidR="000E7247" w:rsidRDefault="009C0253">
                  <w:pPr>
                    <w:snapToGrid/>
                    <w:spacing w:line="240" w:lineRule="auto"/>
                    <w:ind w:firstLineChars="0" w:firstLine="0"/>
                    <w:contextualSpacing/>
                    <w:jc w:val="center"/>
                  </w:pPr>
                  <w:r>
                    <w:rPr>
                      <w:rFonts w:hint="eastAsia"/>
                    </w:rPr>
                    <w:t>3</w:t>
                  </w:r>
                  <w:r>
                    <w:rPr>
                      <w:kern w:val="0"/>
                    </w:rPr>
                    <w:t>#</w:t>
                  </w:r>
                  <w:r>
                    <w:rPr>
                      <w:kern w:val="0"/>
                    </w:rPr>
                    <w:t>排气筒</w:t>
                  </w:r>
                </w:p>
              </w:tc>
              <w:tc>
                <w:tcPr>
                  <w:tcW w:w="534" w:type="pct"/>
                  <w:vAlign w:val="center"/>
                </w:tcPr>
                <w:p w:rsidR="000E7247" w:rsidRDefault="009C0253">
                  <w:pPr>
                    <w:spacing w:line="240" w:lineRule="auto"/>
                    <w:ind w:firstLineChars="0" w:firstLine="0"/>
                    <w:jc w:val="center"/>
                  </w:pPr>
                  <w:r>
                    <w:t>颗粒物</w:t>
                  </w:r>
                </w:p>
              </w:tc>
              <w:tc>
                <w:tcPr>
                  <w:tcW w:w="1219" w:type="dxa"/>
                  <w:vAlign w:val="center"/>
                </w:tcPr>
                <w:p w:rsidR="000E7247" w:rsidRDefault="009C0253">
                  <w:pPr>
                    <w:snapToGrid/>
                    <w:spacing w:line="240" w:lineRule="auto"/>
                    <w:ind w:firstLineChars="0" w:firstLine="0"/>
                    <w:contextualSpacing/>
                    <w:jc w:val="center"/>
                  </w:pPr>
                  <w:r>
                    <w:rPr>
                      <w:rFonts w:hint="eastAsia"/>
                    </w:rPr>
                    <w:t>18</w:t>
                  </w:r>
                </w:p>
              </w:tc>
              <w:tc>
                <w:tcPr>
                  <w:tcW w:w="1287" w:type="dxa"/>
                  <w:vAlign w:val="center"/>
                </w:tcPr>
                <w:p w:rsidR="000E7247" w:rsidRDefault="009C0253">
                  <w:pPr>
                    <w:snapToGrid/>
                    <w:spacing w:line="240" w:lineRule="auto"/>
                    <w:ind w:firstLineChars="0" w:firstLine="0"/>
                    <w:contextualSpacing/>
                    <w:jc w:val="center"/>
                  </w:pPr>
                  <w:r>
                    <w:rPr>
                      <w:rFonts w:hint="eastAsia"/>
                    </w:rPr>
                    <w:t>2.5</w:t>
                  </w:r>
                </w:p>
              </w:tc>
              <w:tc>
                <w:tcPr>
                  <w:tcW w:w="593" w:type="pct"/>
                  <w:vAlign w:val="center"/>
                </w:tcPr>
                <w:p w:rsidR="000E7247" w:rsidRDefault="009C0253">
                  <w:pPr>
                    <w:spacing w:line="240" w:lineRule="auto"/>
                    <w:ind w:firstLineChars="0" w:firstLine="0"/>
                    <w:jc w:val="center"/>
                  </w:pPr>
                  <w:r>
                    <w:t>1</w:t>
                  </w:r>
                </w:p>
              </w:tc>
              <w:tc>
                <w:tcPr>
                  <w:tcW w:w="405" w:type="pct"/>
                  <w:vAlign w:val="center"/>
                </w:tcPr>
                <w:p w:rsidR="000E7247" w:rsidRDefault="009C0253">
                  <w:pPr>
                    <w:spacing w:line="240" w:lineRule="auto"/>
                    <w:ind w:firstLineChars="0" w:firstLine="0"/>
                    <w:jc w:val="center"/>
                  </w:pPr>
                  <w:r>
                    <w:t>1</w:t>
                  </w:r>
                </w:p>
              </w:tc>
              <w:tc>
                <w:tcPr>
                  <w:tcW w:w="1180" w:type="dxa"/>
                  <w:vAlign w:val="center"/>
                </w:tcPr>
                <w:p w:rsidR="000E7247" w:rsidRDefault="009C0253">
                  <w:pPr>
                    <w:snapToGrid/>
                    <w:spacing w:line="240" w:lineRule="auto"/>
                    <w:ind w:firstLineChars="0" w:firstLine="0"/>
                    <w:contextualSpacing/>
                    <w:jc w:val="center"/>
                  </w:pPr>
                  <w:r>
                    <w:rPr>
                      <w:rFonts w:hint="eastAsia"/>
                    </w:rPr>
                    <w:t>2.5</w:t>
                  </w:r>
                </w:p>
              </w:tc>
              <w:tc>
                <w:tcPr>
                  <w:tcW w:w="525" w:type="pct"/>
                  <w:vMerge/>
                  <w:vAlign w:val="center"/>
                </w:tcPr>
                <w:p w:rsidR="000E7247" w:rsidRDefault="000E7247">
                  <w:pPr>
                    <w:spacing w:line="240" w:lineRule="auto"/>
                    <w:ind w:firstLineChars="0" w:firstLine="0"/>
                    <w:jc w:val="center"/>
                  </w:pPr>
                </w:p>
              </w:tc>
            </w:tr>
            <w:tr w:rsidR="000E7247">
              <w:trPr>
                <w:trHeight w:val="340"/>
                <w:jc w:val="center"/>
              </w:trPr>
              <w:tc>
                <w:tcPr>
                  <w:tcW w:w="692" w:type="pct"/>
                  <w:vAlign w:val="center"/>
                </w:tcPr>
                <w:p w:rsidR="000E7247" w:rsidRDefault="009C0253">
                  <w:pPr>
                    <w:snapToGrid/>
                    <w:spacing w:line="240" w:lineRule="auto"/>
                    <w:ind w:firstLineChars="0" w:firstLine="0"/>
                    <w:contextualSpacing/>
                    <w:jc w:val="center"/>
                  </w:pPr>
                  <w:r>
                    <w:rPr>
                      <w:rFonts w:hint="eastAsia"/>
                    </w:rPr>
                    <w:t>4</w:t>
                  </w:r>
                  <w:r>
                    <w:rPr>
                      <w:kern w:val="0"/>
                    </w:rPr>
                    <w:t>#</w:t>
                  </w:r>
                  <w:r>
                    <w:rPr>
                      <w:kern w:val="0"/>
                    </w:rPr>
                    <w:t>排气筒</w:t>
                  </w:r>
                </w:p>
              </w:tc>
              <w:tc>
                <w:tcPr>
                  <w:tcW w:w="534" w:type="pct"/>
                  <w:vAlign w:val="center"/>
                </w:tcPr>
                <w:p w:rsidR="000E7247" w:rsidRDefault="009C0253">
                  <w:pPr>
                    <w:spacing w:line="240" w:lineRule="auto"/>
                    <w:ind w:firstLineChars="0" w:firstLine="0"/>
                    <w:jc w:val="center"/>
                  </w:pPr>
                  <w:r>
                    <w:t>颗粒物</w:t>
                  </w:r>
                </w:p>
              </w:tc>
              <w:tc>
                <w:tcPr>
                  <w:tcW w:w="1219" w:type="dxa"/>
                  <w:vAlign w:val="center"/>
                </w:tcPr>
                <w:p w:rsidR="000E7247" w:rsidRDefault="009C0253">
                  <w:pPr>
                    <w:snapToGrid/>
                    <w:spacing w:line="240" w:lineRule="auto"/>
                    <w:ind w:firstLineChars="0" w:firstLine="0"/>
                    <w:contextualSpacing/>
                    <w:jc w:val="center"/>
                  </w:pPr>
                  <w:r>
                    <w:rPr>
                      <w:rFonts w:hint="eastAsia"/>
                    </w:rPr>
                    <w:t>35.4</w:t>
                  </w:r>
                </w:p>
              </w:tc>
              <w:tc>
                <w:tcPr>
                  <w:tcW w:w="1287" w:type="dxa"/>
                  <w:vAlign w:val="center"/>
                </w:tcPr>
                <w:p w:rsidR="000E7247" w:rsidRDefault="009C0253">
                  <w:pPr>
                    <w:snapToGrid/>
                    <w:spacing w:line="240" w:lineRule="auto"/>
                    <w:ind w:firstLineChars="0" w:firstLine="0"/>
                    <w:contextualSpacing/>
                    <w:jc w:val="center"/>
                  </w:pPr>
                  <w:r>
                    <w:rPr>
                      <w:rFonts w:hint="eastAsia"/>
                    </w:rPr>
                    <w:t>4.92</w:t>
                  </w:r>
                </w:p>
              </w:tc>
              <w:tc>
                <w:tcPr>
                  <w:tcW w:w="593" w:type="pct"/>
                  <w:vAlign w:val="center"/>
                </w:tcPr>
                <w:p w:rsidR="000E7247" w:rsidRDefault="009C0253">
                  <w:pPr>
                    <w:spacing w:line="240" w:lineRule="auto"/>
                    <w:ind w:firstLineChars="0" w:firstLine="0"/>
                    <w:jc w:val="center"/>
                  </w:pPr>
                  <w:r>
                    <w:t>1</w:t>
                  </w:r>
                </w:p>
              </w:tc>
              <w:tc>
                <w:tcPr>
                  <w:tcW w:w="405" w:type="pct"/>
                  <w:vAlign w:val="center"/>
                </w:tcPr>
                <w:p w:rsidR="000E7247" w:rsidRDefault="009C0253">
                  <w:pPr>
                    <w:spacing w:line="240" w:lineRule="auto"/>
                    <w:ind w:firstLineChars="0" w:firstLine="0"/>
                    <w:jc w:val="center"/>
                  </w:pPr>
                  <w:r>
                    <w:t>1</w:t>
                  </w:r>
                </w:p>
              </w:tc>
              <w:tc>
                <w:tcPr>
                  <w:tcW w:w="1180" w:type="dxa"/>
                  <w:vAlign w:val="center"/>
                </w:tcPr>
                <w:p w:rsidR="000E7247" w:rsidRDefault="009C0253">
                  <w:pPr>
                    <w:snapToGrid/>
                    <w:spacing w:line="240" w:lineRule="auto"/>
                    <w:ind w:firstLineChars="0" w:firstLine="0"/>
                    <w:contextualSpacing/>
                    <w:jc w:val="center"/>
                  </w:pPr>
                  <w:r>
                    <w:rPr>
                      <w:rFonts w:hint="eastAsia"/>
                    </w:rPr>
                    <w:t>4.92</w:t>
                  </w:r>
                </w:p>
              </w:tc>
              <w:tc>
                <w:tcPr>
                  <w:tcW w:w="525" w:type="pct"/>
                  <w:vMerge/>
                  <w:vAlign w:val="center"/>
                </w:tcPr>
                <w:p w:rsidR="000E7247" w:rsidRDefault="000E7247">
                  <w:pPr>
                    <w:spacing w:line="240" w:lineRule="auto"/>
                    <w:ind w:firstLineChars="0" w:firstLine="0"/>
                    <w:jc w:val="center"/>
                  </w:pPr>
                </w:p>
              </w:tc>
            </w:tr>
            <w:tr w:rsidR="000E7247">
              <w:trPr>
                <w:trHeight w:val="340"/>
                <w:jc w:val="center"/>
              </w:trPr>
              <w:tc>
                <w:tcPr>
                  <w:tcW w:w="692" w:type="pct"/>
                  <w:vAlign w:val="center"/>
                </w:tcPr>
                <w:p w:rsidR="000E7247" w:rsidRDefault="009C0253">
                  <w:pPr>
                    <w:snapToGrid/>
                    <w:spacing w:line="240" w:lineRule="auto"/>
                    <w:ind w:firstLineChars="0" w:firstLine="0"/>
                    <w:contextualSpacing/>
                    <w:jc w:val="center"/>
                  </w:pPr>
                  <w:r>
                    <w:rPr>
                      <w:rFonts w:hint="eastAsia"/>
                    </w:rPr>
                    <w:t>原料堆场</w:t>
                  </w:r>
                </w:p>
              </w:tc>
              <w:tc>
                <w:tcPr>
                  <w:tcW w:w="534" w:type="pct"/>
                  <w:vAlign w:val="center"/>
                </w:tcPr>
                <w:p w:rsidR="000E7247" w:rsidRDefault="009C0253">
                  <w:pPr>
                    <w:spacing w:line="240" w:lineRule="auto"/>
                    <w:ind w:firstLineChars="0" w:firstLine="0"/>
                    <w:jc w:val="center"/>
                  </w:pPr>
                  <w:r>
                    <w:t>颗粒物</w:t>
                  </w:r>
                </w:p>
              </w:tc>
              <w:tc>
                <w:tcPr>
                  <w:tcW w:w="1219" w:type="dxa"/>
                  <w:vAlign w:val="center"/>
                </w:tcPr>
                <w:p w:rsidR="000E7247" w:rsidRDefault="009C0253">
                  <w:pPr>
                    <w:pStyle w:val="2"/>
                    <w:snapToGrid/>
                    <w:spacing w:after="0" w:line="240" w:lineRule="auto"/>
                    <w:ind w:firstLineChars="0" w:firstLine="0"/>
                    <w:jc w:val="center"/>
                  </w:pPr>
                  <w:r>
                    <w:rPr>
                      <w:rFonts w:hint="eastAsia"/>
                    </w:rPr>
                    <w:t>15.055</w:t>
                  </w:r>
                </w:p>
              </w:tc>
              <w:tc>
                <w:tcPr>
                  <w:tcW w:w="1287" w:type="dxa"/>
                  <w:vAlign w:val="center"/>
                </w:tcPr>
                <w:p w:rsidR="000E7247" w:rsidRDefault="009C0253">
                  <w:pPr>
                    <w:snapToGrid/>
                    <w:spacing w:line="240" w:lineRule="auto"/>
                    <w:ind w:firstLineChars="0" w:firstLine="0"/>
                    <w:jc w:val="center"/>
                  </w:pPr>
                  <w:r>
                    <w:rPr>
                      <w:rFonts w:hint="eastAsia"/>
                      <w:kern w:val="0"/>
                    </w:rPr>
                    <w:t>2.09</w:t>
                  </w:r>
                </w:p>
              </w:tc>
              <w:tc>
                <w:tcPr>
                  <w:tcW w:w="593" w:type="pct"/>
                  <w:vAlign w:val="center"/>
                </w:tcPr>
                <w:p w:rsidR="000E7247" w:rsidRDefault="009C0253">
                  <w:pPr>
                    <w:spacing w:line="240" w:lineRule="auto"/>
                    <w:ind w:firstLineChars="0" w:firstLine="0"/>
                    <w:jc w:val="center"/>
                  </w:pPr>
                  <w:r>
                    <w:t>1</w:t>
                  </w:r>
                </w:p>
              </w:tc>
              <w:tc>
                <w:tcPr>
                  <w:tcW w:w="405" w:type="pct"/>
                  <w:vAlign w:val="center"/>
                </w:tcPr>
                <w:p w:rsidR="000E7247" w:rsidRDefault="009C0253">
                  <w:pPr>
                    <w:spacing w:line="240" w:lineRule="auto"/>
                    <w:ind w:firstLineChars="0" w:firstLine="0"/>
                    <w:jc w:val="center"/>
                  </w:pPr>
                  <w:r>
                    <w:t>1</w:t>
                  </w:r>
                </w:p>
              </w:tc>
              <w:tc>
                <w:tcPr>
                  <w:tcW w:w="1180" w:type="dxa"/>
                  <w:vAlign w:val="center"/>
                </w:tcPr>
                <w:p w:rsidR="000E7247" w:rsidRDefault="009C0253">
                  <w:pPr>
                    <w:snapToGrid/>
                    <w:spacing w:line="240" w:lineRule="auto"/>
                    <w:ind w:firstLineChars="0" w:firstLine="0"/>
                    <w:jc w:val="center"/>
                  </w:pPr>
                  <w:r>
                    <w:rPr>
                      <w:rFonts w:hint="eastAsia"/>
                      <w:kern w:val="0"/>
                    </w:rPr>
                    <w:t>2.09</w:t>
                  </w:r>
                </w:p>
              </w:tc>
              <w:tc>
                <w:tcPr>
                  <w:tcW w:w="525" w:type="pct"/>
                  <w:vMerge/>
                  <w:vAlign w:val="center"/>
                </w:tcPr>
                <w:p w:rsidR="000E7247" w:rsidRDefault="000E7247">
                  <w:pPr>
                    <w:spacing w:line="240" w:lineRule="auto"/>
                    <w:ind w:firstLineChars="0" w:firstLine="0"/>
                    <w:jc w:val="center"/>
                  </w:pPr>
                </w:p>
              </w:tc>
            </w:tr>
          </w:tbl>
          <w:p w:rsidR="000E7247" w:rsidRDefault="009C0253" w:rsidP="00A12B93">
            <w:pPr>
              <w:ind w:firstLine="420"/>
            </w:pPr>
            <w:r>
              <w:t>由上表看出，</w:t>
            </w:r>
            <w:r>
              <w:t>非正常排放工况下，</w:t>
            </w:r>
            <w:r>
              <w:rPr>
                <w:rFonts w:hint="eastAsia"/>
              </w:rPr>
              <w:t>四个</w:t>
            </w:r>
            <w:r>
              <w:t>排气筒</w:t>
            </w:r>
            <w:r>
              <w:rPr>
                <w:rFonts w:hint="eastAsia"/>
              </w:rPr>
              <w:t>颗粒物</w:t>
            </w:r>
            <w:r>
              <w:t>污染物</w:t>
            </w:r>
            <w:r>
              <w:rPr>
                <w:rFonts w:hint="eastAsia"/>
              </w:rPr>
              <w:t>均</w:t>
            </w:r>
            <w:r>
              <w:t>不能满足相应标准</w:t>
            </w:r>
            <w:r>
              <w:rPr>
                <w:rFonts w:hint="eastAsia"/>
              </w:rPr>
              <w:t>，无组织颗粒物排放量显著增加。颗粒物废气对环境的影响较大，对居民点造成危害，对机体影响最大就是呼吸系统损害，如可溶性有毒粉尘进入呼吸道后，能很快被吸收入血流，引起中毒等疾病。可见，如果发生非正常排放时，废气污染物会对本项目选址区域大气环境产生不利影响，因此，发生非正常排放工况时企业应当及时采取</w:t>
            </w:r>
            <w:r>
              <w:t>取措施处理，</w:t>
            </w:r>
            <w:r>
              <w:rPr>
                <w:rFonts w:hint="eastAsia"/>
              </w:rPr>
              <w:t>避免</w:t>
            </w:r>
            <w:r>
              <w:t>对周围大气环境造成长期影响。</w:t>
            </w:r>
          </w:p>
          <w:p w:rsidR="000E7247" w:rsidRDefault="009C0253">
            <w:pPr>
              <w:pStyle w:val="3"/>
            </w:pPr>
            <w:r>
              <w:t>1.</w:t>
            </w:r>
            <w:r>
              <w:rPr>
                <w:rFonts w:hint="eastAsia"/>
              </w:rPr>
              <w:t>5</w:t>
            </w:r>
            <w:r>
              <w:t>监测要求</w:t>
            </w:r>
          </w:p>
          <w:p w:rsidR="000E7247" w:rsidRDefault="009C0253" w:rsidP="00A12B93">
            <w:pPr>
              <w:ind w:firstLine="420"/>
            </w:pPr>
            <w:r>
              <w:rPr>
                <w:rFonts w:hint="eastAsia"/>
              </w:rPr>
              <w:t>扩建后，全厂排气筒和厂界监测</w:t>
            </w:r>
            <w:r>
              <w:t>要求如</w:t>
            </w:r>
            <w:r>
              <w:rPr>
                <w:rFonts w:hint="eastAsia"/>
              </w:rPr>
              <w:t>下表</w:t>
            </w:r>
            <w:r>
              <w:t>所示。</w:t>
            </w:r>
          </w:p>
          <w:p w:rsidR="000E7247" w:rsidRDefault="009C0253">
            <w:pPr>
              <w:adjustRightInd w:val="0"/>
              <w:spacing w:line="240" w:lineRule="auto"/>
              <w:ind w:firstLineChars="0" w:firstLine="0"/>
              <w:jc w:val="center"/>
              <w:rPr>
                <w:b/>
                <w:bCs/>
              </w:rPr>
            </w:pPr>
            <w:r>
              <w:rPr>
                <w:b/>
                <w:bCs/>
              </w:rPr>
              <w:t>表</w:t>
            </w:r>
            <w:r>
              <w:rPr>
                <w:rFonts w:hint="eastAsia"/>
                <w:b/>
                <w:bCs/>
              </w:rPr>
              <w:t>2</w:t>
            </w:r>
            <w:r>
              <w:rPr>
                <w:rFonts w:hint="eastAsia"/>
                <w:b/>
                <w:bCs/>
              </w:rPr>
              <w:t>9</w:t>
            </w:r>
            <w:r>
              <w:rPr>
                <w:b/>
                <w:bCs/>
              </w:rPr>
              <w:t xml:space="preserve"> </w:t>
            </w:r>
            <w:r>
              <w:rPr>
                <w:b/>
                <w:bCs/>
              </w:rPr>
              <w:t xml:space="preserve"> </w:t>
            </w:r>
            <w:r>
              <w:rPr>
                <w:b/>
                <w:bCs/>
              </w:rPr>
              <w:t>废气监测要求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80"/>
              <w:gridCol w:w="1927"/>
              <w:gridCol w:w="4391"/>
            </w:tblGrid>
            <w:tr w:rsidR="000E7247">
              <w:trPr>
                <w:trHeight w:val="90"/>
                <w:jc w:val="center"/>
              </w:trPr>
              <w:tc>
                <w:tcPr>
                  <w:tcW w:w="1146" w:type="pct"/>
                  <w:vAlign w:val="center"/>
                </w:tcPr>
                <w:p w:rsidR="000E7247" w:rsidRDefault="009C0253">
                  <w:pPr>
                    <w:spacing w:line="240" w:lineRule="auto"/>
                    <w:ind w:firstLineChars="0" w:firstLine="0"/>
                    <w:jc w:val="center"/>
                    <w:rPr>
                      <w:b/>
                    </w:rPr>
                  </w:pPr>
                  <w:r>
                    <w:rPr>
                      <w:b/>
                    </w:rPr>
                    <w:t>监测点位</w:t>
                  </w:r>
                </w:p>
              </w:tc>
              <w:tc>
                <w:tcPr>
                  <w:tcW w:w="1175" w:type="pct"/>
                  <w:vAlign w:val="center"/>
                </w:tcPr>
                <w:p w:rsidR="000E7247" w:rsidRDefault="009C0253">
                  <w:pPr>
                    <w:spacing w:line="240" w:lineRule="auto"/>
                    <w:ind w:firstLineChars="0" w:firstLine="0"/>
                    <w:jc w:val="center"/>
                    <w:rPr>
                      <w:b/>
                    </w:rPr>
                  </w:pPr>
                  <w:r>
                    <w:rPr>
                      <w:b/>
                    </w:rPr>
                    <w:t>监测因子</w:t>
                  </w:r>
                </w:p>
              </w:tc>
              <w:tc>
                <w:tcPr>
                  <w:tcW w:w="2677" w:type="pct"/>
                  <w:vAlign w:val="center"/>
                </w:tcPr>
                <w:p w:rsidR="000E7247" w:rsidRDefault="009C0253">
                  <w:pPr>
                    <w:spacing w:line="240" w:lineRule="auto"/>
                    <w:ind w:firstLineChars="0" w:firstLine="0"/>
                    <w:jc w:val="center"/>
                    <w:rPr>
                      <w:b/>
                    </w:rPr>
                  </w:pPr>
                  <w:r>
                    <w:rPr>
                      <w:b/>
                    </w:rPr>
                    <w:t>监测频次</w:t>
                  </w:r>
                </w:p>
              </w:tc>
            </w:tr>
            <w:tr w:rsidR="000E7247">
              <w:trPr>
                <w:trHeight w:val="227"/>
                <w:jc w:val="center"/>
              </w:trPr>
              <w:tc>
                <w:tcPr>
                  <w:tcW w:w="1146" w:type="pct"/>
                  <w:vAlign w:val="center"/>
                </w:tcPr>
                <w:p w:rsidR="000E7247" w:rsidRDefault="009C0253">
                  <w:pPr>
                    <w:snapToGrid/>
                    <w:spacing w:line="240" w:lineRule="auto"/>
                    <w:ind w:firstLineChars="0" w:firstLine="0"/>
                    <w:contextualSpacing/>
                    <w:jc w:val="center"/>
                  </w:pPr>
                  <w:r>
                    <w:rPr>
                      <w:rFonts w:hint="eastAsia"/>
                    </w:rPr>
                    <w:t>1</w:t>
                  </w:r>
                  <w:r>
                    <w:rPr>
                      <w:rFonts w:hint="eastAsia"/>
                      <w:kern w:val="0"/>
                    </w:rPr>
                    <w:t>#</w:t>
                  </w:r>
                  <w:r>
                    <w:rPr>
                      <w:rFonts w:hint="eastAsia"/>
                      <w:kern w:val="0"/>
                    </w:rPr>
                    <w:t>排气筒进出口</w:t>
                  </w:r>
                </w:p>
              </w:tc>
              <w:tc>
                <w:tcPr>
                  <w:tcW w:w="1175" w:type="pct"/>
                  <w:vAlign w:val="center"/>
                </w:tcPr>
                <w:p w:rsidR="000E7247" w:rsidRDefault="009C0253">
                  <w:pPr>
                    <w:spacing w:line="240" w:lineRule="auto"/>
                    <w:ind w:firstLineChars="0" w:firstLine="0"/>
                    <w:jc w:val="center"/>
                  </w:pPr>
                  <w:r>
                    <w:t>颗粒物</w:t>
                  </w:r>
                  <w:r>
                    <w:rPr>
                      <w:rFonts w:hint="eastAsia"/>
                    </w:rPr>
                    <w:t>、</w:t>
                  </w:r>
                  <w:r>
                    <w:rPr>
                      <w:rFonts w:hint="eastAsia"/>
                    </w:rPr>
                    <w:t>SO</w:t>
                  </w:r>
                  <w:r>
                    <w:rPr>
                      <w:rFonts w:hint="eastAsia"/>
                      <w:vertAlign w:val="subscript"/>
                    </w:rPr>
                    <w:t>2</w:t>
                  </w:r>
                  <w:r>
                    <w:rPr>
                      <w:rFonts w:hint="eastAsia"/>
                    </w:rPr>
                    <w:t>、</w:t>
                  </w:r>
                  <w:r>
                    <w:rPr>
                      <w:rFonts w:hint="eastAsia"/>
                    </w:rPr>
                    <w:t>NO</w:t>
                  </w:r>
                  <w:r>
                    <w:rPr>
                      <w:rFonts w:hint="eastAsia"/>
                      <w:vertAlign w:val="subscript"/>
                    </w:rPr>
                    <w:t>x</w:t>
                  </w:r>
                </w:p>
              </w:tc>
              <w:tc>
                <w:tcPr>
                  <w:tcW w:w="2677" w:type="pct"/>
                  <w:vAlign w:val="center"/>
                </w:tcPr>
                <w:p w:rsidR="000E7247" w:rsidRDefault="009C0253">
                  <w:pPr>
                    <w:pStyle w:val="af0"/>
                    <w:rPr>
                      <w:color w:val="auto"/>
                    </w:rPr>
                  </w:pPr>
                  <w:r>
                    <w:rPr>
                      <w:rFonts w:hint="eastAsia"/>
                      <w:color w:val="auto"/>
                    </w:rPr>
                    <w:t>正产工况下半年</w:t>
                  </w:r>
                  <w:r>
                    <w:rPr>
                      <w:rFonts w:hint="eastAsia"/>
                      <w:color w:val="auto"/>
                    </w:rPr>
                    <w:t>/</w:t>
                  </w:r>
                  <w:r>
                    <w:rPr>
                      <w:rFonts w:hint="eastAsia"/>
                      <w:color w:val="auto"/>
                    </w:rPr>
                    <w:t>次，非正常工况下随时检测</w:t>
                  </w:r>
                </w:p>
              </w:tc>
            </w:tr>
            <w:tr w:rsidR="000E7247">
              <w:trPr>
                <w:trHeight w:val="227"/>
                <w:jc w:val="center"/>
              </w:trPr>
              <w:tc>
                <w:tcPr>
                  <w:tcW w:w="1146" w:type="pct"/>
                  <w:vAlign w:val="center"/>
                </w:tcPr>
                <w:p w:rsidR="000E7247" w:rsidRDefault="009C0253">
                  <w:pPr>
                    <w:snapToGrid/>
                    <w:spacing w:line="240" w:lineRule="auto"/>
                    <w:ind w:firstLineChars="0" w:firstLine="0"/>
                    <w:contextualSpacing/>
                    <w:jc w:val="center"/>
                  </w:pPr>
                  <w:r>
                    <w:rPr>
                      <w:rFonts w:hint="eastAsia"/>
                    </w:rPr>
                    <w:t>2</w:t>
                  </w:r>
                  <w:r>
                    <w:rPr>
                      <w:rFonts w:hint="eastAsia"/>
                      <w:kern w:val="0"/>
                    </w:rPr>
                    <w:t>#</w:t>
                  </w:r>
                  <w:r>
                    <w:rPr>
                      <w:rFonts w:hint="eastAsia"/>
                      <w:kern w:val="0"/>
                    </w:rPr>
                    <w:t>排气筒进出口</w:t>
                  </w:r>
                </w:p>
              </w:tc>
              <w:tc>
                <w:tcPr>
                  <w:tcW w:w="1175" w:type="pct"/>
                  <w:vAlign w:val="center"/>
                </w:tcPr>
                <w:p w:rsidR="000E7247" w:rsidRDefault="009C0253">
                  <w:pPr>
                    <w:spacing w:line="240" w:lineRule="auto"/>
                    <w:ind w:firstLineChars="0" w:firstLine="0"/>
                    <w:jc w:val="center"/>
                  </w:pPr>
                  <w:r>
                    <w:t>颗粒物</w:t>
                  </w:r>
                </w:p>
              </w:tc>
              <w:tc>
                <w:tcPr>
                  <w:tcW w:w="2677" w:type="pct"/>
                  <w:vAlign w:val="center"/>
                </w:tcPr>
                <w:p w:rsidR="000E7247" w:rsidRDefault="009C0253">
                  <w:pPr>
                    <w:pStyle w:val="af0"/>
                    <w:rPr>
                      <w:color w:val="auto"/>
                    </w:rPr>
                  </w:pPr>
                  <w:r>
                    <w:rPr>
                      <w:rFonts w:hint="eastAsia"/>
                      <w:color w:val="auto"/>
                    </w:rPr>
                    <w:t>正产工况下两年</w:t>
                  </w:r>
                  <w:r>
                    <w:rPr>
                      <w:rFonts w:hint="eastAsia"/>
                      <w:color w:val="auto"/>
                    </w:rPr>
                    <w:t>/</w:t>
                  </w:r>
                  <w:r>
                    <w:rPr>
                      <w:rFonts w:hint="eastAsia"/>
                      <w:color w:val="auto"/>
                    </w:rPr>
                    <w:t>次，非正常工况下随时检测</w:t>
                  </w:r>
                </w:p>
              </w:tc>
            </w:tr>
            <w:tr w:rsidR="000E7247">
              <w:trPr>
                <w:trHeight w:val="227"/>
                <w:jc w:val="center"/>
              </w:trPr>
              <w:tc>
                <w:tcPr>
                  <w:tcW w:w="1146" w:type="pct"/>
                  <w:vAlign w:val="center"/>
                </w:tcPr>
                <w:p w:rsidR="000E7247" w:rsidRDefault="009C0253">
                  <w:pPr>
                    <w:snapToGrid/>
                    <w:spacing w:line="240" w:lineRule="auto"/>
                    <w:ind w:firstLineChars="0" w:firstLine="0"/>
                    <w:contextualSpacing/>
                    <w:jc w:val="center"/>
                  </w:pPr>
                  <w:r>
                    <w:rPr>
                      <w:rFonts w:hint="eastAsia"/>
                    </w:rPr>
                    <w:t>3</w:t>
                  </w:r>
                  <w:r>
                    <w:rPr>
                      <w:rFonts w:hint="eastAsia"/>
                      <w:kern w:val="0"/>
                    </w:rPr>
                    <w:t>#</w:t>
                  </w:r>
                  <w:r>
                    <w:rPr>
                      <w:rFonts w:hint="eastAsia"/>
                      <w:kern w:val="0"/>
                    </w:rPr>
                    <w:t>排气筒进出口</w:t>
                  </w:r>
                </w:p>
              </w:tc>
              <w:tc>
                <w:tcPr>
                  <w:tcW w:w="1175" w:type="pct"/>
                  <w:vAlign w:val="center"/>
                </w:tcPr>
                <w:p w:rsidR="000E7247" w:rsidRDefault="009C0253">
                  <w:pPr>
                    <w:spacing w:line="240" w:lineRule="auto"/>
                    <w:ind w:firstLineChars="0" w:firstLine="0"/>
                    <w:jc w:val="center"/>
                  </w:pPr>
                  <w:r>
                    <w:t>颗粒物</w:t>
                  </w:r>
                </w:p>
              </w:tc>
              <w:tc>
                <w:tcPr>
                  <w:tcW w:w="2677" w:type="pct"/>
                  <w:vAlign w:val="center"/>
                </w:tcPr>
                <w:p w:rsidR="000E7247" w:rsidRDefault="009C0253">
                  <w:pPr>
                    <w:pStyle w:val="af0"/>
                    <w:rPr>
                      <w:color w:val="auto"/>
                    </w:rPr>
                  </w:pPr>
                  <w:r>
                    <w:rPr>
                      <w:rFonts w:hint="eastAsia"/>
                      <w:color w:val="auto"/>
                    </w:rPr>
                    <w:t>正产工况下两年</w:t>
                  </w:r>
                  <w:r>
                    <w:rPr>
                      <w:rFonts w:hint="eastAsia"/>
                      <w:color w:val="auto"/>
                    </w:rPr>
                    <w:t>/</w:t>
                  </w:r>
                  <w:r>
                    <w:rPr>
                      <w:rFonts w:hint="eastAsia"/>
                      <w:color w:val="auto"/>
                    </w:rPr>
                    <w:t>次，非正常工况下随时检测</w:t>
                  </w:r>
                </w:p>
              </w:tc>
            </w:tr>
            <w:tr w:rsidR="000E7247">
              <w:trPr>
                <w:trHeight w:val="227"/>
                <w:jc w:val="center"/>
              </w:trPr>
              <w:tc>
                <w:tcPr>
                  <w:tcW w:w="1146" w:type="pct"/>
                  <w:vAlign w:val="center"/>
                </w:tcPr>
                <w:p w:rsidR="000E7247" w:rsidRDefault="009C0253">
                  <w:pPr>
                    <w:snapToGrid/>
                    <w:spacing w:line="240" w:lineRule="auto"/>
                    <w:ind w:firstLineChars="0" w:firstLine="0"/>
                    <w:contextualSpacing/>
                    <w:jc w:val="center"/>
                  </w:pPr>
                  <w:r>
                    <w:rPr>
                      <w:rFonts w:hint="eastAsia"/>
                    </w:rPr>
                    <w:t>4</w:t>
                  </w:r>
                  <w:r>
                    <w:rPr>
                      <w:rFonts w:hint="eastAsia"/>
                      <w:kern w:val="0"/>
                    </w:rPr>
                    <w:t>#</w:t>
                  </w:r>
                  <w:r>
                    <w:rPr>
                      <w:rFonts w:hint="eastAsia"/>
                      <w:kern w:val="0"/>
                    </w:rPr>
                    <w:t>排气筒进出口</w:t>
                  </w:r>
                </w:p>
              </w:tc>
              <w:tc>
                <w:tcPr>
                  <w:tcW w:w="1175" w:type="pct"/>
                  <w:vAlign w:val="center"/>
                </w:tcPr>
                <w:p w:rsidR="000E7247" w:rsidRDefault="009C0253">
                  <w:pPr>
                    <w:spacing w:line="240" w:lineRule="auto"/>
                    <w:ind w:firstLineChars="0" w:firstLine="0"/>
                    <w:jc w:val="center"/>
                  </w:pPr>
                  <w:r>
                    <w:t>颗粒物</w:t>
                  </w:r>
                </w:p>
              </w:tc>
              <w:tc>
                <w:tcPr>
                  <w:tcW w:w="2677" w:type="pct"/>
                  <w:vAlign w:val="center"/>
                </w:tcPr>
                <w:p w:rsidR="000E7247" w:rsidRDefault="009C0253">
                  <w:pPr>
                    <w:pStyle w:val="af0"/>
                    <w:rPr>
                      <w:color w:val="auto"/>
                    </w:rPr>
                  </w:pPr>
                  <w:r>
                    <w:rPr>
                      <w:rFonts w:hint="eastAsia"/>
                      <w:color w:val="auto"/>
                    </w:rPr>
                    <w:t>正产工况下半年</w:t>
                  </w:r>
                  <w:r>
                    <w:rPr>
                      <w:rFonts w:hint="eastAsia"/>
                      <w:color w:val="auto"/>
                    </w:rPr>
                    <w:t>/</w:t>
                  </w:r>
                  <w:r>
                    <w:rPr>
                      <w:rFonts w:hint="eastAsia"/>
                      <w:color w:val="auto"/>
                    </w:rPr>
                    <w:t>次，非正常工况下随时检测</w:t>
                  </w:r>
                </w:p>
              </w:tc>
            </w:tr>
            <w:tr w:rsidR="000E7247">
              <w:trPr>
                <w:trHeight w:val="227"/>
                <w:jc w:val="center"/>
              </w:trPr>
              <w:tc>
                <w:tcPr>
                  <w:tcW w:w="1146" w:type="pct"/>
                  <w:vAlign w:val="center"/>
                </w:tcPr>
                <w:p w:rsidR="000E7247" w:rsidRDefault="009C0253">
                  <w:pPr>
                    <w:spacing w:line="240" w:lineRule="auto"/>
                    <w:ind w:firstLineChars="0" w:firstLine="0"/>
                    <w:jc w:val="center"/>
                  </w:pPr>
                  <w:r>
                    <w:t>厂界</w:t>
                  </w:r>
                  <w:r>
                    <w:rPr>
                      <w:rFonts w:hint="eastAsia"/>
                    </w:rPr>
                    <w:t>上、下风向</w:t>
                  </w:r>
                </w:p>
              </w:tc>
              <w:tc>
                <w:tcPr>
                  <w:tcW w:w="1175" w:type="pct"/>
                  <w:vAlign w:val="center"/>
                </w:tcPr>
                <w:p w:rsidR="000E7247" w:rsidRDefault="009C0253">
                  <w:pPr>
                    <w:spacing w:line="240" w:lineRule="auto"/>
                    <w:ind w:firstLineChars="0" w:firstLine="0"/>
                    <w:jc w:val="center"/>
                  </w:pPr>
                  <w:r>
                    <w:t>颗粒物</w:t>
                  </w:r>
                </w:p>
              </w:tc>
              <w:tc>
                <w:tcPr>
                  <w:tcW w:w="2677" w:type="pct"/>
                  <w:vAlign w:val="center"/>
                </w:tcPr>
                <w:p w:rsidR="000E7247" w:rsidRDefault="009C0253">
                  <w:pPr>
                    <w:pStyle w:val="af0"/>
                    <w:rPr>
                      <w:color w:val="auto"/>
                    </w:rPr>
                  </w:pPr>
                  <w:r>
                    <w:rPr>
                      <w:rFonts w:hint="eastAsia"/>
                      <w:color w:val="auto"/>
                    </w:rPr>
                    <w:t>正产工况下一季度</w:t>
                  </w:r>
                  <w:r>
                    <w:rPr>
                      <w:rFonts w:hint="eastAsia"/>
                      <w:color w:val="auto"/>
                    </w:rPr>
                    <w:t>/</w:t>
                  </w:r>
                  <w:r>
                    <w:rPr>
                      <w:rFonts w:hint="eastAsia"/>
                      <w:color w:val="auto"/>
                    </w:rPr>
                    <w:t>次，非正常工况下随时检测</w:t>
                  </w:r>
                </w:p>
              </w:tc>
            </w:tr>
          </w:tbl>
          <w:p w:rsidR="000E7247" w:rsidRDefault="009C0253">
            <w:pPr>
              <w:pStyle w:val="20"/>
            </w:pPr>
            <w:r>
              <w:t>二、废水</w:t>
            </w:r>
          </w:p>
          <w:p w:rsidR="000E7247" w:rsidRDefault="009C0253" w:rsidP="00A12B93">
            <w:pPr>
              <w:ind w:firstLine="420"/>
            </w:pPr>
            <w:r>
              <w:rPr>
                <w:rFonts w:hint="eastAsia"/>
              </w:rPr>
              <w:t>项目地面冲洗、车辆洒水喷淋废水循环使用，定期补充新鲜水不外排。回用水水质达到《城市污水再生利用</w:t>
            </w:r>
            <w:r>
              <w:rPr>
                <w:rFonts w:hint="eastAsia"/>
              </w:rPr>
              <w:t xml:space="preserve"> </w:t>
            </w:r>
            <w:r>
              <w:rPr>
                <w:rFonts w:hint="eastAsia"/>
              </w:rPr>
              <w:t>工业用水水质》（</w:t>
            </w:r>
            <w:r>
              <w:rPr>
                <w:rFonts w:hint="eastAsia"/>
              </w:rPr>
              <w:t>GB/T 19923-2005</w:t>
            </w:r>
            <w:r>
              <w:rPr>
                <w:rFonts w:hint="eastAsia"/>
              </w:rPr>
              <w:t>）标准中“表</w:t>
            </w:r>
            <w:r>
              <w:rPr>
                <w:rFonts w:hint="eastAsia"/>
              </w:rPr>
              <w:t xml:space="preserve">1 </w:t>
            </w:r>
            <w:r>
              <w:rPr>
                <w:rFonts w:hint="eastAsia"/>
              </w:rPr>
              <w:t>再生水用作工业用水水源的水质标准”中“工艺与产品用水”要求限制后，回用。职工生活污水送至化粪池</w:t>
            </w:r>
            <w:r>
              <w:rPr>
                <w:rFonts w:hint="eastAsia"/>
              </w:rPr>
              <w:t>内预处理，后交由环卫部门统一清运。因此，项目不外排废水，对周边地表水环境质量影响很小。</w:t>
            </w:r>
          </w:p>
          <w:p w:rsidR="000E7247" w:rsidRDefault="009C0253">
            <w:pPr>
              <w:pStyle w:val="20"/>
            </w:pPr>
            <w:r>
              <w:t>三、噪声</w:t>
            </w:r>
          </w:p>
          <w:p w:rsidR="000E7247" w:rsidRDefault="009C0253" w:rsidP="00A12B93">
            <w:pPr>
              <w:ind w:firstLine="420"/>
            </w:pPr>
            <w:r>
              <w:t>1</w:t>
            </w:r>
            <w:r>
              <w:t>、运营期噪声污染防治措施</w:t>
            </w:r>
          </w:p>
          <w:p w:rsidR="000E7247" w:rsidRDefault="009C0253" w:rsidP="00A12B93">
            <w:pPr>
              <w:ind w:firstLine="420"/>
            </w:pPr>
            <w:r>
              <w:t>本项目</w:t>
            </w:r>
            <w:r>
              <w:rPr>
                <w:rFonts w:hint="eastAsia"/>
              </w:rPr>
              <w:t>风机、输送带、泵等设备</w:t>
            </w:r>
            <w:r>
              <w:t>等运行过程中会产生一定的机械噪声，其声压级约在</w:t>
            </w:r>
            <w:r>
              <w:rPr>
                <w:rFonts w:hint="eastAsia"/>
              </w:rPr>
              <w:t>80~100</w:t>
            </w:r>
            <w:r>
              <w:t>dB</w:t>
            </w:r>
            <w:r>
              <w:t>（</w:t>
            </w:r>
            <w:r>
              <w:t>A</w:t>
            </w:r>
            <w:r>
              <w:t>）之间，为保证项目建成后噪声达标排放，厂区设备噪声治理措施及效果如下：</w:t>
            </w:r>
          </w:p>
          <w:p w:rsidR="000E7247" w:rsidRDefault="009C0253" w:rsidP="00A12B93">
            <w:pPr>
              <w:ind w:firstLine="420"/>
            </w:pPr>
            <w:r>
              <w:t>（</w:t>
            </w:r>
            <w:r>
              <w:t>1</w:t>
            </w:r>
            <w:r>
              <w:t>）房间的</w:t>
            </w:r>
            <w:r>
              <w:rPr>
                <w:rFonts w:hint="eastAsia"/>
              </w:rPr>
              <w:t>门窗</w:t>
            </w:r>
            <w:r>
              <w:t>均采用</w:t>
            </w:r>
            <w:r>
              <w:rPr>
                <w:rFonts w:hint="eastAsia"/>
              </w:rPr>
              <w:t>隔声门、隔声窗</w:t>
            </w:r>
            <w:r>
              <w:t>；车间内设备及生产线合理布局，生产设备尽量远离门窗</w:t>
            </w:r>
            <w:r>
              <w:t>。</w:t>
            </w:r>
            <w:r>
              <w:t>对高噪声设备增设隔声罩</w:t>
            </w:r>
            <w:r>
              <w:t>。</w:t>
            </w:r>
          </w:p>
          <w:p w:rsidR="000E7247" w:rsidRDefault="009C0253" w:rsidP="00A12B93">
            <w:pPr>
              <w:ind w:firstLine="420"/>
            </w:pPr>
            <w:r>
              <w:t>（</w:t>
            </w:r>
            <w:r>
              <w:t>2</w:t>
            </w:r>
            <w:r>
              <w:t>）设备在设计选型时采用低噪声、节能型产品，采取有效的隔振、隔声设施，尽量避免和减少零件之间的碰撞和响动，对于设备中容易产生噪声的部位采用消声手段</w:t>
            </w:r>
            <w:r>
              <w:t>。</w:t>
            </w:r>
          </w:p>
          <w:p w:rsidR="000E7247" w:rsidRDefault="009C0253" w:rsidP="00A12B93">
            <w:pPr>
              <w:ind w:firstLine="420"/>
            </w:pPr>
            <w:r>
              <w:t>（</w:t>
            </w:r>
            <w:r>
              <w:t>3</w:t>
            </w:r>
            <w:r>
              <w:t>）加强设备的维护，适时添加润滑油，防止设备老化，预防机械磨损，确保设备处</w:t>
            </w:r>
            <w:r>
              <w:lastRenderedPageBreak/>
              <w:t>于良好的运转状态，杜绝因设备不正常运转时产生的高噪声现象。</w:t>
            </w:r>
          </w:p>
          <w:p w:rsidR="000E7247" w:rsidRDefault="009C0253" w:rsidP="00A12B93">
            <w:pPr>
              <w:ind w:firstLine="420"/>
            </w:pPr>
            <w:r>
              <w:t>（</w:t>
            </w:r>
            <w:r>
              <w:t>4</w:t>
            </w:r>
            <w:r>
              <w:t>）增加绿化：在车间、厂区四周种植隔音降噪的高大树种，如杨树、松柏、女贞等。</w:t>
            </w:r>
          </w:p>
          <w:p w:rsidR="000E7247" w:rsidRDefault="009C0253" w:rsidP="00A12B93">
            <w:pPr>
              <w:ind w:firstLine="420"/>
            </w:pPr>
            <w:r>
              <w:t>采用设备基础的隔振、减振可减少</w:t>
            </w:r>
            <w:r>
              <w:t>10</w:t>
            </w:r>
            <w:r>
              <w:t>～</w:t>
            </w:r>
            <w:r>
              <w:t>20dB(A)</w:t>
            </w:r>
            <w:r>
              <w:t>的噪声级，厂房隔声墙、隔声窗隔声可达到</w:t>
            </w:r>
            <w:r>
              <w:t>20</w:t>
            </w:r>
            <w:r>
              <w:t>～</w:t>
            </w:r>
            <w:r>
              <w:t>30dB(A)</w:t>
            </w:r>
            <w:r>
              <w:t>的隔声量，生产运营后全厂设备噪声治理措施及效果如</w:t>
            </w:r>
            <w:r>
              <w:rPr>
                <w:rFonts w:hint="eastAsia"/>
              </w:rPr>
              <w:t>下表</w:t>
            </w:r>
            <w:r>
              <w:t>所示。</w:t>
            </w:r>
          </w:p>
          <w:p w:rsidR="000E7247" w:rsidRDefault="009C0253">
            <w:pPr>
              <w:snapToGrid/>
              <w:spacing w:line="240" w:lineRule="auto"/>
              <w:ind w:firstLineChars="0" w:firstLine="0"/>
              <w:jc w:val="center"/>
              <w:rPr>
                <w:b/>
                <w:bCs/>
              </w:rPr>
            </w:pPr>
            <w:r>
              <w:rPr>
                <w:b/>
                <w:bCs/>
              </w:rPr>
              <w:t>表</w:t>
            </w:r>
            <w:r>
              <w:rPr>
                <w:rFonts w:hint="eastAsia"/>
                <w:b/>
                <w:bCs/>
              </w:rPr>
              <w:t>30</w:t>
            </w:r>
            <w:r>
              <w:rPr>
                <w:b/>
                <w:bCs/>
              </w:rPr>
              <w:t xml:space="preserve">  </w:t>
            </w:r>
            <w:r>
              <w:rPr>
                <w:b/>
                <w:bCs/>
              </w:rPr>
              <w:t>厂设备噪声治理措施及效果</w:t>
            </w:r>
          </w:p>
          <w:tbl>
            <w:tblPr>
              <w:tblStyle w:val="ad"/>
              <w:tblW w:w="4995" w:type="pct"/>
              <w:jc w:val="center"/>
              <w:tblBorders>
                <w:top w:val="single" w:sz="12" w:space="0" w:color="auto"/>
                <w:left w:val="single" w:sz="12" w:space="0" w:color="auto"/>
                <w:bottom w:val="single" w:sz="12" w:space="0" w:color="auto"/>
                <w:right w:val="single" w:sz="12" w:space="0" w:color="auto"/>
              </w:tblBorders>
              <w:tblLook w:val="04A0"/>
            </w:tblPr>
            <w:tblGrid>
              <w:gridCol w:w="717"/>
              <w:gridCol w:w="2489"/>
              <w:gridCol w:w="710"/>
              <w:gridCol w:w="916"/>
              <w:gridCol w:w="1184"/>
              <w:gridCol w:w="1001"/>
              <w:gridCol w:w="1173"/>
            </w:tblGrid>
            <w:tr w:rsidR="000E7247">
              <w:trPr>
                <w:trHeight w:val="90"/>
                <w:jc w:val="center"/>
              </w:trPr>
              <w:tc>
                <w:tcPr>
                  <w:tcW w:w="437" w:type="pct"/>
                  <w:vAlign w:val="center"/>
                </w:tcPr>
                <w:p w:rsidR="000E7247" w:rsidRDefault="009C0253">
                  <w:pPr>
                    <w:pStyle w:val="2"/>
                    <w:snapToGrid/>
                    <w:spacing w:after="0" w:line="240" w:lineRule="auto"/>
                    <w:ind w:firstLineChars="0" w:firstLine="0"/>
                    <w:jc w:val="center"/>
                    <w:rPr>
                      <w:b/>
                      <w:bCs/>
                    </w:rPr>
                  </w:pPr>
                  <w:r>
                    <w:rPr>
                      <w:b/>
                      <w:bCs/>
                    </w:rPr>
                    <w:t>序号</w:t>
                  </w:r>
                </w:p>
              </w:tc>
              <w:tc>
                <w:tcPr>
                  <w:tcW w:w="1518" w:type="pct"/>
                  <w:vAlign w:val="center"/>
                </w:tcPr>
                <w:p w:rsidR="000E7247" w:rsidRDefault="009C0253">
                  <w:pPr>
                    <w:pStyle w:val="2"/>
                    <w:snapToGrid/>
                    <w:spacing w:after="0" w:line="240" w:lineRule="auto"/>
                    <w:ind w:firstLineChars="0" w:firstLine="0"/>
                    <w:jc w:val="center"/>
                    <w:rPr>
                      <w:b/>
                      <w:bCs/>
                    </w:rPr>
                  </w:pPr>
                  <w:r>
                    <w:rPr>
                      <w:b/>
                      <w:bCs/>
                    </w:rPr>
                    <w:t>设备名称</w:t>
                  </w:r>
                </w:p>
              </w:tc>
              <w:tc>
                <w:tcPr>
                  <w:tcW w:w="433" w:type="pct"/>
                  <w:vAlign w:val="center"/>
                </w:tcPr>
                <w:p w:rsidR="000E7247" w:rsidRDefault="009C0253">
                  <w:pPr>
                    <w:pStyle w:val="2"/>
                    <w:snapToGrid/>
                    <w:spacing w:after="0" w:line="240" w:lineRule="auto"/>
                    <w:ind w:firstLineChars="0" w:firstLine="0"/>
                    <w:jc w:val="center"/>
                    <w:rPr>
                      <w:b/>
                      <w:bCs/>
                    </w:rPr>
                  </w:pPr>
                  <w:r>
                    <w:rPr>
                      <w:b/>
                      <w:bCs/>
                    </w:rPr>
                    <w:t>数量</w:t>
                  </w:r>
                </w:p>
              </w:tc>
              <w:tc>
                <w:tcPr>
                  <w:tcW w:w="559" w:type="pct"/>
                  <w:vAlign w:val="center"/>
                </w:tcPr>
                <w:p w:rsidR="000E7247" w:rsidRDefault="009C0253">
                  <w:pPr>
                    <w:pStyle w:val="2"/>
                    <w:snapToGrid/>
                    <w:spacing w:after="0" w:line="240" w:lineRule="auto"/>
                    <w:ind w:firstLineChars="0" w:firstLine="0"/>
                    <w:jc w:val="center"/>
                    <w:rPr>
                      <w:b/>
                      <w:bCs/>
                    </w:rPr>
                  </w:pPr>
                  <w:r>
                    <w:rPr>
                      <w:b/>
                      <w:bCs/>
                    </w:rPr>
                    <w:t>源强</w:t>
                  </w:r>
                  <w:r>
                    <w:rPr>
                      <w:b/>
                      <w:bCs/>
                    </w:rPr>
                    <w:t>dB</w:t>
                  </w:r>
                  <w:r>
                    <w:rPr>
                      <w:b/>
                      <w:bCs/>
                    </w:rPr>
                    <w:t>（</w:t>
                  </w:r>
                  <w:r>
                    <w:rPr>
                      <w:b/>
                      <w:bCs/>
                    </w:rPr>
                    <w:t>A</w:t>
                  </w:r>
                  <w:r>
                    <w:rPr>
                      <w:b/>
                      <w:bCs/>
                    </w:rPr>
                    <w:t>）</w:t>
                  </w:r>
                </w:p>
              </w:tc>
              <w:tc>
                <w:tcPr>
                  <w:tcW w:w="723" w:type="pct"/>
                  <w:vAlign w:val="center"/>
                </w:tcPr>
                <w:p w:rsidR="000E7247" w:rsidRDefault="009C0253">
                  <w:pPr>
                    <w:pStyle w:val="2"/>
                    <w:snapToGrid/>
                    <w:spacing w:after="0" w:line="240" w:lineRule="auto"/>
                    <w:ind w:firstLineChars="0" w:firstLine="0"/>
                    <w:jc w:val="center"/>
                    <w:rPr>
                      <w:b/>
                      <w:bCs/>
                    </w:rPr>
                  </w:pPr>
                  <w:r>
                    <w:rPr>
                      <w:b/>
                      <w:bCs/>
                    </w:rPr>
                    <w:t>叠加源强</w:t>
                  </w:r>
                  <w:r>
                    <w:rPr>
                      <w:b/>
                      <w:bCs/>
                    </w:rPr>
                    <w:t>dB</w:t>
                  </w:r>
                  <w:r>
                    <w:rPr>
                      <w:b/>
                      <w:bCs/>
                    </w:rPr>
                    <w:t>（</w:t>
                  </w:r>
                  <w:r>
                    <w:rPr>
                      <w:b/>
                      <w:bCs/>
                    </w:rPr>
                    <w:t>A</w:t>
                  </w:r>
                  <w:r>
                    <w:rPr>
                      <w:b/>
                      <w:bCs/>
                    </w:rPr>
                    <w:t>）</w:t>
                  </w:r>
                </w:p>
              </w:tc>
              <w:tc>
                <w:tcPr>
                  <w:tcW w:w="611" w:type="pct"/>
                  <w:vAlign w:val="center"/>
                </w:tcPr>
                <w:p w:rsidR="000E7247" w:rsidRDefault="009C0253">
                  <w:pPr>
                    <w:pStyle w:val="2"/>
                    <w:snapToGrid/>
                    <w:spacing w:after="0" w:line="240" w:lineRule="auto"/>
                    <w:ind w:firstLineChars="0" w:firstLine="0"/>
                    <w:jc w:val="center"/>
                    <w:rPr>
                      <w:b/>
                      <w:bCs/>
                    </w:rPr>
                  </w:pPr>
                  <w:r>
                    <w:rPr>
                      <w:b/>
                      <w:bCs/>
                    </w:rPr>
                    <w:t>降噪措施</w:t>
                  </w:r>
                </w:p>
              </w:tc>
              <w:tc>
                <w:tcPr>
                  <w:tcW w:w="716" w:type="pct"/>
                  <w:vAlign w:val="center"/>
                </w:tcPr>
                <w:p w:rsidR="000E7247" w:rsidRDefault="009C0253">
                  <w:pPr>
                    <w:pStyle w:val="2"/>
                    <w:snapToGrid/>
                    <w:spacing w:after="0" w:line="240" w:lineRule="auto"/>
                    <w:ind w:firstLineChars="0" w:firstLine="0"/>
                    <w:jc w:val="center"/>
                    <w:rPr>
                      <w:b/>
                      <w:bCs/>
                    </w:rPr>
                  </w:pPr>
                  <w:r>
                    <w:rPr>
                      <w:b/>
                      <w:bCs/>
                    </w:rPr>
                    <w:t>降噪效果</w:t>
                  </w:r>
                  <w:r>
                    <w:rPr>
                      <w:b/>
                      <w:bCs/>
                    </w:rPr>
                    <w:t>dB</w:t>
                  </w:r>
                  <w:r>
                    <w:rPr>
                      <w:b/>
                      <w:bCs/>
                    </w:rPr>
                    <w:t>（</w:t>
                  </w:r>
                  <w:r>
                    <w:rPr>
                      <w:b/>
                      <w:bCs/>
                    </w:rPr>
                    <w:t>A</w:t>
                  </w:r>
                  <w:r>
                    <w:rPr>
                      <w:b/>
                      <w:bCs/>
                    </w:rPr>
                    <w:t>）</w:t>
                  </w:r>
                </w:p>
              </w:tc>
            </w:tr>
            <w:tr w:rsidR="000E7247">
              <w:trPr>
                <w:trHeight w:val="113"/>
                <w:jc w:val="center"/>
              </w:trPr>
              <w:tc>
                <w:tcPr>
                  <w:tcW w:w="437" w:type="pct"/>
                  <w:vAlign w:val="center"/>
                </w:tcPr>
                <w:p w:rsidR="000E7247" w:rsidRDefault="009C0253">
                  <w:pPr>
                    <w:pStyle w:val="2"/>
                    <w:snapToGrid/>
                    <w:spacing w:after="0" w:line="240" w:lineRule="auto"/>
                    <w:ind w:firstLineChars="0" w:firstLine="0"/>
                    <w:jc w:val="center"/>
                  </w:pPr>
                  <w:r>
                    <w:t>1</w:t>
                  </w:r>
                </w:p>
              </w:tc>
              <w:tc>
                <w:tcPr>
                  <w:tcW w:w="1518" w:type="pct"/>
                  <w:vAlign w:val="center"/>
                </w:tcPr>
                <w:p w:rsidR="000E7247" w:rsidRDefault="009C0253">
                  <w:pPr>
                    <w:pStyle w:val="af0"/>
                    <w:rPr>
                      <w:color w:val="auto"/>
                    </w:rPr>
                  </w:pPr>
                  <w:r>
                    <w:rPr>
                      <w:rFonts w:hint="eastAsia"/>
                      <w:color w:val="auto"/>
                    </w:rPr>
                    <w:t>矿渣立磨系统</w:t>
                  </w:r>
                </w:p>
              </w:tc>
              <w:tc>
                <w:tcPr>
                  <w:tcW w:w="433" w:type="pct"/>
                  <w:vAlign w:val="center"/>
                </w:tcPr>
                <w:p w:rsidR="000E7247" w:rsidRDefault="009C0253">
                  <w:pPr>
                    <w:pStyle w:val="af0"/>
                    <w:rPr>
                      <w:color w:val="auto"/>
                    </w:rPr>
                  </w:pPr>
                  <w:r>
                    <w:rPr>
                      <w:rFonts w:hint="eastAsia"/>
                      <w:color w:val="auto"/>
                    </w:rPr>
                    <w:t>1</w:t>
                  </w:r>
                </w:p>
              </w:tc>
              <w:tc>
                <w:tcPr>
                  <w:tcW w:w="559" w:type="pct"/>
                  <w:vAlign w:val="center"/>
                </w:tcPr>
                <w:p w:rsidR="000E7247" w:rsidRDefault="009C0253">
                  <w:pPr>
                    <w:pStyle w:val="2"/>
                    <w:snapToGrid/>
                    <w:spacing w:after="0" w:line="240" w:lineRule="auto"/>
                    <w:ind w:firstLineChars="0" w:firstLine="0"/>
                    <w:jc w:val="center"/>
                  </w:pPr>
                  <w:r>
                    <w:rPr>
                      <w:rFonts w:hint="eastAsia"/>
                    </w:rPr>
                    <w:t>85</w:t>
                  </w:r>
                </w:p>
              </w:tc>
              <w:tc>
                <w:tcPr>
                  <w:tcW w:w="723" w:type="pct"/>
                  <w:vMerge w:val="restart"/>
                  <w:vAlign w:val="center"/>
                </w:tcPr>
                <w:p w:rsidR="000E7247" w:rsidRDefault="009C0253">
                  <w:pPr>
                    <w:pStyle w:val="2"/>
                    <w:snapToGrid/>
                    <w:spacing w:after="0" w:line="240" w:lineRule="auto"/>
                    <w:ind w:firstLineChars="0" w:firstLine="0"/>
                    <w:jc w:val="center"/>
                  </w:pPr>
                  <w:r>
                    <w:t>96.5</w:t>
                  </w:r>
                </w:p>
              </w:tc>
              <w:tc>
                <w:tcPr>
                  <w:tcW w:w="611" w:type="pct"/>
                  <w:vMerge w:val="restart"/>
                  <w:vAlign w:val="center"/>
                </w:tcPr>
                <w:p w:rsidR="000E7247" w:rsidRDefault="009C0253">
                  <w:pPr>
                    <w:pStyle w:val="2"/>
                    <w:snapToGrid/>
                    <w:spacing w:after="0" w:line="240" w:lineRule="auto"/>
                    <w:ind w:firstLineChars="0" w:firstLine="0"/>
                    <w:jc w:val="center"/>
                  </w:pPr>
                  <w:r>
                    <w:t>隔声、减振</w:t>
                  </w:r>
                </w:p>
              </w:tc>
              <w:tc>
                <w:tcPr>
                  <w:tcW w:w="716" w:type="pct"/>
                  <w:vMerge w:val="restart"/>
                  <w:vAlign w:val="center"/>
                </w:tcPr>
                <w:p w:rsidR="000E7247" w:rsidRDefault="009C0253">
                  <w:pPr>
                    <w:pStyle w:val="2"/>
                    <w:snapToGrid/>
                    <w:spacing w:after="0" w:line="240" w:lineRule="auto"/>
                    <w:ind w:firstLineChars="0" w:firstLine="0"/>
                    <w:jc w:val="center"/>
                  </w:pPr>
                  <w:r>
                    <w:rPr>
                      <w:rFonts w:hint="eastAsia"/>
                    </w:rPr>
                    <w:t>40</w:t>
                  </w:r>
                </w:p>
              </w:tc>
            </w:tr>
            <w:tr w:rsidR="000E7247">
              <w:trPr>
                <w:trHeight w:val="113"/>
                <w:jc w:val="center"/>
              </w:trPr>
              <w:tc>
                <w:tcPr>
                  <w:tcW w:w="437" w:type="pct"/>
                  <w:vAlign w:val="center"/>
                </w:tcPr>
                <w:p w:rsidR="000E7247" w:rsidRDefault="009C0253">
                  <w:pPr>
                    <w:pStyle w:val="2"/>
                    <w:snapToGrid/>
                    <w:spacing w:after="0" w:line="240" w:lineRule="auto"/>
                    <w:ind w:firstLineChars="0" w:firstLine="0"/>
                    <w:jc w:val="center"/>
                  </w:pPr>
                  <w:r>
                    <w:rPr>
                      <w:rFonts w:hint="eastAsia"/>
                    </w:rPr>
                    <w:t>2</w:t>
                  </w:r>
                </w:p>
              </w:tc>
              <w:tc>
                <w:tcPr>
                  <w:tcW w:w="1518" w:type="pct"/>
                  <w:vAlign w:val="center"/>
                </w:tcPr>
                <w:p w:rsidR="000E7247" w:rsidRDefault="009C0253">
                  <w:pPr>
                    <w:pStyle w:val="af0"/>
                    <w:rPr>
                      <w:color w:val="auto"/>
                    </w:rPr>
                  </w:pPr>
                  <w:r>
                    <w:rPr>
                      <w:rFonts w:hAnsi="宋体" w:hint="eastAsia"/>
                      <w:color w:val="auto"/>
                      <w:kern w:val="0"/>
                    </w:rPr>
                    <w:t>沸腾炉</w:t>
                  </w:r>
                </w:p>
              </w:tc>
              <w:tc>
                <w:tcPr>
                  <w:tcW w:w="433" w:type="pct"/>
                  <w:vAlign w:val="center"/>
                </w:tcPr>
                <w:p w:rsidR="000E7247" w:rsidRDefault="009C0253">
                  <w:pPr>
                    <w:pStyle w:val="af0"/>
                    <w:rPr>
                      <w:color w:val="auto"/>
                    </w:rPr>
                  </w:pPr>
                  <w:r>
                    <w:rPr>
                      <w:rFonts w:hint="eastAsia"/>
                      <w:color w:val="auto"/>
                    </w:rPr>
                    <w:t>1</w:t>
                  </w:r>
                </w:p>
              </w:tc>
              <w:tc>
                <w:tcPr>
                  <w:tcW w:w="559" w:type="pct"/>
                  <w:vAlign w:val="center"/>
                </w:tcPr>
                <w:p w:rsidR="000E7247" w:rsidRDefault="009C0253">
                  <w:pPr>
                    <w:pStyle w:val="2"/>
                    <w:snapToGrid/>
                    <w:spacing w:after="0" w:line="240" w:lineRule="auto"/>
                    <w:ind w:firstLineChars="0" w:firstLine="0"/>
                    <w:jc w:val="center"/>
                  </w:pPr>
                  <w:r>
                    <w:rPr>
                      <w:rFonts w:hint="eastAsia"/>
                    </w:rPr>
                    <w:t>80</w:t>
                  </w:r>
                </w:p>
              </w:tc>
              <w:tc>
                <w:tcPr>
                  <w:tcW w:w="723" w:type="pct"/>
                  <w:vMerge/>
                  <w:vAlign w:val="center"/>
                </w:tcPr>
                <w:p w:rsidR="000E7247" w:rsidRDefault="000E7247">
                  <w:pPr>
                    <w:pStyle w:val="2"/>
                    <w:snapToGrid/>
                    <w:spacing w:after="0" w:line="240" w:lineRule="auto"/>
                    <w:ind w:firstLineChars="0" w:firstLine="0"/>
                    <w:jc w:val="center"/>
                  </w:pPr>
                </w:p>
              </w:tc>
              <w:tc>
                <w:tcPr>
                  <w:tcW w:w="611" w:type="pct"/>
                  <w:vMerge/>
                  <w:vAlign w:val="center"/>
                </w:tcPr>
                <w:p w:rsidR="000E7247" w:rsidRDefault="000E7247">
                  <w:pPr>
                    <w:pStyle w:val="2"/>
                    <w:snapToGrid/>
                    <w:spacing w:after="0" w:line="240" w:lineRule="auto"/>
                    <w:ind w:firstLineChars="0" w:firstLine="0"/>
                    <w:jc w:val="center"/>
                  </w:pPr>
                </w:p>
              </w:tc>
              <w:tc>
                <w:tcPr>
                  <w:tcW w:w="716" w:type="pct"/>
                  <w:vMerge/>
                  <w:vAlign w:val="center"/>
                </w:tcPr>
                <w:p w:rsidR="000E7247" w:rsidRDefault="000E7247">
                  <w:pPr>
                    <w:pStyle w:val="2"/>
                    <w:snapToGrid/>
                    <w:spacing w:after="0" w:line="240" w:lineRule="auto"/>
                    <w:ind w:firstLineChars="0" w:firstLine="0"/>
                    <w:jc w:val="center"/>
                  </w:pPr>
                </w:p>
              </w:tc>
            </w:tr>
            <w:tr w:rsidR="000E7247">
              <w:trPr>
                <w:trHeight w:val="253"/>
                <w:jc w:val="center"/>
              </w:trPr>
              <w:tc>
                <w:tcPr>
                  <w:tcW w:w="437" w:type="pct"/>
                  <w:vAlign w:val="center"/>
                </w:tcPr>
                <w:p w:rsidR="000E7247" w:rsidRDefault="009C0253">
                  <w:pPr>
                    <w:pStyle w:val="2"/>
                    <w:snapToGrid/>
                    <w:spacing w:after="0" w:line="240" w:lineRule="auto"/>
                    <w:ind w:firstLineChars="0" w:firstLine="0"/>
                    <w:jc w:val="center"/>
                  </w:pPr>
                  <w:r>
                    <w:rPr>
                      <w:rFonts w:hint="eastAsia"/>
                    </w:rPr>
                    <w:t>3</w:t>
                  </w:r>
                </w:p>
              </w:tc>
              <w:tc>
                <w:tcPr>
                  <w:tcW w:w="1518" w:type="pct"/>
                  <w:vAlign w:val="center"/>
                </w:tcPr>
                <w:p w:rsidR="000E7247" w:rsidRDefault="009C0253">
                  <w:pPr>
                    <w:pStyle w:val="af0"/>
                    <w:rPr>
                      <w:color w:val="auto"/>
                    </w:rPr>
                  </w:pPr>
                  <w:r>
                    <w:rPr>
                      <w:color w:val="auto"/>
                    </w:rPr>
                    <w:t>低氮燃烧器</w:t>
                  </w:r>
                </w:p>
              </w:tc>
              <w:tc>
                <w:tcPr>
                  <w:tcW w:w="433" w:type="pct"/>
                  <w:vAlign w:val="center"/>
                </w:tcPr>
                <w:p w:rsidR="000E7247" w:rsidRDefault="009C0253">
                  <w:pPr>
                    <w:pStyle w:val="af0"/>
                    <w:rPr>
                      <w:color w:val="auto"/>
                    </w:rPr>
                  </w:pPr>
                  <w:r>
                    <w:rPr>
                      <w:rFonts w:hint="eastAsia"/>
                      <w:color w:val="auto"/>
                    </w:rPr>
                    <w:t>1</w:t>
                  </w:r>
                </w:p>
              </w:tc>
              <w:tc>
                <w:tcPr>
                  <w:tcW w:w="559" w:type="pct"/>
                  <w:vAlign w:val="center"/>
                </w:tcPr>
                <w:p w:rsidR="000E7247" w:rsidRDefault="009C0253">
                  <w:pPr>
                    <w:pStyle w:val="2"/>
                    <w:snapToGrid/>
                    <w:spacing w:after="0" w:line="240" w:lineRule="auto"/>
                    <w:ind w:firstLineChars="0" w:firstLine="0"/>
                    <w:jc w:val="center"/>
                  </w:pPr>
                  <w:r>
                    <w:rPr>
                      <w:rFonts w:hint="eastAsia"/>
                    </w:rPr>
                    <w:t>75</w:t>
                  </w:r>
                </w:p>
              </w:tc>
              <w:tc>
                <w:tcPr>
                  <w:tcW w:w="723" w:type="pct"/>
                  <w:vMerge/>
                  <w:vAlign w:val="center"/>
                </w:tcPr>
                <w:p w:rsidR="000E7247" w:rsidRDefault="000E7247">
                  <w:pPr>
                    <w:pStyle w:val="2"/>
                    <w:snapToGrid/>
                    <w:spacing w:after="0" w:line="240" w:lineRule="auto"/>
                    <w:ind w:firstLineChars="0" w:firstLine="0"/>
                    <w:jc w:val="center"/>
                  </w:pPr>
                </w:p>
              </w:tc>
              <w:tc>
                <w:tcPr>
                  <w:tcW w:w="611" w:type="pct"/>
                  <w:vMerge/>
                  <w:vAlign w:val="center"/>
                </w:tcPr>
                <w:p w:rsidR="000E7247" w:rsidRDefault="000E7247">
                  <w:pPr>
                    <w:pStyle w:val="2"/>
                    <w:snapToGrid/>
                    <w:spacing w:after="0" w:line="240" w:lineRule="auto"/>
                    <w:ind w:firstLineChars="0" w:firstLine="0"/>
                    <w:jc w:val="center"/>
                  </w:pPr>
                </w:p>
              </w:tc>
              <w:tc>
                <w:tcPr>
                  <w:tcW w:w="716" w:type="pct"/>
                  <w:vMerge/>
                  <w:vAlign w:val="center"/>
                </w:tcPr>
                <w:p w:rsidR="000E7247" w:rsidRDefault="000E7247">
                  <w:pPr>
                    <w:pStyle w:val="2"/>
                    <w:snapToGrid/>
                    <w:spacing w:after="0" w:line="240" w:lineRule="auto"/>
                    <w:ind w:firstLineChars="0" w:firstLine="0"/>
                    <w:jc w:val="center"/>
                  </w:pPr>
                </w:p>
              </w:tc>
            </w:tr>
            <w:tr w:rsidR="000E7247">
              <w:trPr>
                <w:trHeight w:val="253"/>
                <w:jc w:val="center"/>
              </w:trPr>
              <w:tc>
                <w:tcPr>
                  <w:tcW w:w="437" w:type="pct"/>
                  <w:vAlign w:val="center"/>
                </w:tcPr>
                <w:p w:rsidR="000E7247" w:rsidRDefault="009C0253">
                  <w:pPr>
                    <w:pStyle w:val="2"/>
                    <w:snapToGrid/>
                    <w:spacing w:after="0" w:line="240" w:lineRule="auto"/>
                    <w:ind w:firstLineChars="0" w:firstLine="0"/>
                    <w:jc w:val="center"/>
                  </w:pPr>
                  <w:r>
                    <w:rPr>
                      <w:rFonts w:hint="eastAsia"/>
                    </w:rPr>
                    <w:t>4</w:t>
                  </w:r>
                </w:p>
              </w:tc>
              <w:tc>
                <w:tcPr>
                  <w:tcW w:w="1518" w:type="pct"/>
                  <w:vAlign w:val="center"/>
                </w:tcPr>
                <w:p w:rsidR="000E7247" w:rsidRDefault="009C0253">
                  <w:pPr>
                    <w:pStyle w:val="af0"/>
                    <w:rPr>
                      <w:color w:val="auto"/>
                    </w:rPr>
                  </w:pPr>
                  <w:r>
                    <w:rPr>
                      <w:rFonts w:hint="eastAsia"/>
                      <w:color w:val="auto"/>
                    </w:rPr>
                    <w:t>选粉系统</w:t>
                  </w:r>
                </w:p>
              </w:tc>
              <w:tc>
                <w:tcPr>
                  <w:tcW w:w="433" w:type="pct"/>
                  <w:vAlign w:val="center"/>
                </w:tcPr>
                <w:p w:rsidR="000E7247" w:rsidRDefault="009C0253">
                  <w:pPr>
                    <w:pStyle w:val="af0"/>
                    <w:rPr>
                      <w:color w:val="auto"/>
                    </w:rPr>
                  </w:pPr>
                  <w:r>
                    <w:rPr>
                      <w:rFonts w:hint="eastAsia"/>
                      <w:color w:val="auto"/>
                    </w:rPr>
                    <w:t>1</w:t>
                  </w:r>
                </w:p>
              </w:tc>
              <w:tc>
                <w:tcPr>
                  <w:tcW w:w="559" w:type="pct"/>
                  <w:vAlign w:val="center"/>
                </w:tcPr>
                <w:p w:rsidR="000E7247" w:rsidRDefault="009C0253">
                  <w:pPr>
                    <w:pStyle w:val="2"/>
                    <w:snapToGrid/>
                    <w:spacing w:after="0" w:line="240" w:lineRule="auto"/>
                    <w:ind w:firstLineChars="0" w:firstLine="0"/>
                    <w:jc w:val="center"/>
                  </w:pPr>
                  <w:r>
                    <w:rPr>
                      <w:rFonts w:hint="eastAsia"/>
                    </w:rPr>
                    <w:t>85</w:t>
                  </w:r>
                </w:p>
              </w:tc>
              <w:tc>
                <w:tcPr>
                  <w:tcW w:w="723" w:type="pct"/>
                  <w:vMerge/>
                  <w:vAlign w:val="center"/>
                </w:tcPr>
                <w:p w:rsidR="000E7247" w:rsidRDefault="000E7247">
                  <w:pPr>
                    <w:pStyle w:val="2"/>
                    <w:snapToGrid/>
                    <w:spacing w:after="0" w:line="240" w:lineRule="auto"/>
                    <w:ind w:firstLineChars="0" w:firstLine="0"/>
                    <w:jc w:val="center"/>
                  </w:pPr>
                </w:p>
              </w:tc>
              <w:tc>
                <w:tcPr>
                  <w:tcW w:w="611" w:type="pct"/>
                  <w:vMerge/>
                  <w:vAlign w:val="center"/>
                </w:tcPr>
                <w:p w:rsidR="000E7247" w:rsidRDefault="000E7247">
                  <w:pPr>
                    <w:pStyle w:val="2"/>
                    <w:snapToGrid/>
                    <w:spacing w:after="0" w:line="240" w:lineRule="auto"/>
                    <w:ind w:firstLineChars="0" w:firstLine="0"/>
                    <w:jc w:val="center"/>
                  </w:pPr>
                </w:p>
              </w:tc>
              <w:tc>
                <w:tcPr>
                  <w:tcW w:w="716" w:type="pct"/>
                  <w:vMerge/>
                  <w:vAlign w:val="center"/>
                </w:tcPr>
                <w:p w:rsidR="000E7247" w:rsidRDefault="000E7247">
                  <w:pPr>
                    <w:pStyle w:val="2"/>
                    <w:snapToGrid/>
                    <w:spacing w:after="0" w:line="240" w:lineRule="auto"/>
                    <w:ind w:firstLineChars="0" w:firstLine="0"/>
                    <w:jc w:val="center"/>
                  </w:pPr>
                </w:p>
              </w:tc>
            </w:tr>
            <w:tr w:rsidR="000E7247">
              <w:trPr>
                <w:trHeight w:val="253"/>
                <w:jc w:val="center"/>
              </w:trPr>
              <w:tc>
                <w:tcPr>
                  <w:tcW w:w="437" w:type="pct"/>
                  <w:vAlign w:val="center"/>
                </w:tcPr>
                <w:p w:rsidR="000E7247" w:rsidRDefault="009C0253">
                  <w:pPr>
                    <w:pStyle w:val="2"/>
                    <w:snapToGrid/>
                    <w:spacing w:after="0" w:line="240" w:lineRule="auto"/>
                    <w:ind w:firstLineChars="0" w:firstLine="0"/>
                    <w:jc w:val="center"/>
                  </w:pPr>
                  <w:r>
                    <w:rPr>
                      <w:rFonts w:hint="eastAsia"/>
                    </w:rPr>
                    <w:t>5</w:t>
                  </w:r>
                </w:p>
              </w:tc>
              <w:tc>
                <w:tcPr>
                  <w:tcW w:w="1518" w:type="pct"/>
                  <w:vAlign w:val="center"/>
                </w:tcPr>
                <w:p w:rsidR="000E7247" w:rsidRDefault="009C0253">
                  <w:pPr>
                    <w:pStyle w:val="af0"/>
                    <w:rPr>
                      <w:color w:val="auto"/>
                    </w:rPr>
                  </w:pPr>
                  <w:r>
                    <w:rPr>
                      <w:rFonts w:hint="eastAsia"/>
                      <w:color w:val="auto"/>
                    </w:rPr>
                    <w:t>皮带输送机</w:t>
                  </w:r>
                </w:p>
              </w:tc>
              <w:tc>
                <w:tcPr>
                  <w:tcW w:w="433" w:type="pct"/>
                  <w:vAlign w:val="center"/>
                </w:tcPr>
                <w:p w:rsidR="000E7247" w:rsidRDefault="009C0253">
                  <w:pPr>
                    <w:pStyle w:val="af0"/>
                    <w:rPr>
                      <w:color w:val="auto"/>
                    </w:rPr>
                  </w:pPr>
                  <w:r>
                    <w:rPr>
                      <w:rFonts w:hint="eastAsia"/>
                      <w:color w:val="auto"/>
                    </w:rPr>
                    <w:t>1</w:t>
                  </w:r>
                </w:p>
              </w:tc>
              <w:tc>
                <w:tcPr>
                  <w:tcW w:w="559" w:type="pct"/>
                  <w:vAlign w:val="center"/>
                </w:tcPr>
                <w:p w:rsidR="000E7247" w:rsidRDefault="009C0253">
                  <w:pPr>
                    <w:pStyle w:val="2"/>
                    <w:snapToGrid/>
                    <w:spacing w:after="0" w:line="240" w:lineRule="auto"/>
                    <w:ind w:firstLineChars="0" w:firstLine="0"/>
                    <w:jc w:val="center"/>
                  </w:pPr>
                  <w:r>
                    <w:rPr>
                      <w:rFonts w:hint="eastAsia"/>
                    </w:rPr>
                    <w:t>85</w:t>
                  </w:r>
                </w:p>
              </w:tc>
              <w:tc>
                <w:tcPr>
                  <w:tcW w:w="723" w:type="pct"/>
                  <w:vMerge/>
                  <w:vAlign w:val="center"/>
                </w:tcPr>
                <w:p w:rsidR="000E7247" w:rsidRDefault="000E7247">
                  <w:pPr>
                    <w:pStyle w:val="2"/>
                    <w:snapToGrid/>
                    <w:spacing w:after="0" w:line="240" w:lineRule="auto"/>
                    <w:ind w:firstLineChars="0" w:firstLine="0"/>
                    <w:jc w:val="center"/>
                  </w:pPr>
                </w:p>
              </w:tc>
              <w:tc>
                <w:tcPr>
                  <w:tcW w:w="611" w:type="pct"/>
                  <w:vMerge/>
                  <w:vAlign w:val="center"/>
                </w:tcPr>
                <w:p w:rsidR="000E7247" w:rsidRDefault="000E7247">
                  <w:pPr>
                    <w:pStyle w:val="2"/>
                    <w:snapToGrid/>
                    <w:spacing w:after="0" w:line="240" w:lineRule="auto"/>
                    <w:ind w:firstLineChars="0" w:firstLine="0"/>
                    <w:jc w:val="center"/>
                  </w:pPr>
                </w:p>
              </w:tc>
              <w:tc>
                <w:tcPr>
                  <w:tcW w:w="716" w:type="pct"/>
                  <w:vMerge/>
                  <w:vAlign w:val="center"/>
                </w:tcPr>
                <w:p w:rsidR="000E7247" w:rsidRDefault="000E7247">
                  <w:pPr>
                    <w:pStyle w:val="2"/>
                    <w:snapToGrid/>
                    <w:spacing w:after="0" w:line="240" w:lineRule="auto"/>
                    <w:ind w:firstLineChars="0" w:firstLine="0"/>
                    <w:jc w:val="center"/>
                  </w:pPr>
                </w:p>
              </w:tc>
            </w:tr>
            <w:tr w:rsidR="000E7247">
              <w:trPr>
                <w:trHeight w:val="253"/>
                <w:jc w:val="center"/>
              </w:trPr>
              <w:tc>
                <w:tcPr>
                  <w:tcW w:w="437" w:type="pct"/>
                  <w:vAlign w:val="center"/>
                </w:tcPr>
                <w:p w:rsidR="000E7247" w:rsidRDefault="009C0253">
                  <w:pPr>
                    <w:pStyle w:val="2"/>
                    <w:snapToGrid/>
                    <w:spacing w:after="0" w:line="240" w:lineRule="auto"/>
                    <w:ind w:firstLineChars="0" w:firstLine="0"/>
                    <w:jc w:val="center"/>
                  </w:pPr>
                  <w:r>
                    <w:rPr>
                      <w:rFonts w:hint="eastAsia"/>
                    </w:rPr>
                    <w:t>6</w:t>
                  </w:r>
                </w:p>
              </w:tc>
              <w:tc>
                <w:tcPr>
                  <w:tcW w:w="1518" w:type="pct"/>
                  <w:vAlign w:val="center"/>
                </w:tcPr>
                <w:p w:rsidR="000E7247" w:rsidRDefault="009C0253">
                  <w:pPr>
                    <w:pStyle w:val="af0"/>
                    <w:rPr>
                      <w:color w:val="auto"/>
                    </w:rPr>
                  </w:pPr>
                  <w:r>
                    <w:rPr>
                      <w:rFonts w:hint="eastAsia"/>
                      <w:color w:val="auto"/>
                    </w:rPr>
                    <w:t>包装机</w:t>
                  </w:r>
                </w:p>
              </w:tc>
              <w:tc>
                <w:tcPr>
                  <w:tcW w:w="433" w:type="pct"/>
                  <w:vAlign w:val="center"/>
                </w:tcPr>
                <w:p w:rsidR="000E7247" w:rsidRDefault="009C0253">
                  <w:pPr>
                    <w:pStyle w:val="af0"/>
                    <w:rPr>
                      <w:color w:val="auto"/>
                    </w:rPr>
                  </w:pPr>
                  <w:r>
                    <w:rPr>
                      <w:rFonts w:hint="eastAsia"/>
                      <w:color w:val="auto"/>
                    </w:rPr>
                    <w:t>1</w:t>
                  </w:r>
                </w:p>
              </w:tc>
              <w:tc>
                <w:tcPr>
                  <w:tcW w:w="559" w:type="pct"/>
                  <w:vAlign w:val="center"/>
                </w:tcPr>
                <w:p w:rsidR="000E7247" w:rsidRDefault="009C0253">
                  <w:pPr>
                    <w:pStyle w:val="2"/>
                    <w:snapToGrid/>
                    <w:spacing w:after="0" w:line="240" w:lineRule="auto"/>
                    <w:ind w:firstLineChars="0" w:firstLine="0"/>
                    <w:jc w:val="center"/>
                  </w:pPr>
                  <w:r>
                    <w:rPr>
                      <w:rFonts w:hint="eastAsia"/>
                    </w:rPr>
                    <w:t>85</w:t>
                  </w:r>
                </w:p>
              </w:tc>
              <w:tc>
                <w:tcPr>
                  <w:tcW w:w="723" w:type="pct"/>
                  <w:vMerge/>
                  <w:vAlign w:val="center"/>
                </w:tcPr>
                <w:p w:rsidR="000E7247" w:rsidRDefault="000E7247">
                  <w:pPr>
                    <w:pStyle w:val="2"/>
                    <w:snapToGrid/>
                    <w:spacing w:after="0" w:line="240" w:lineRule="auto"/>
                    <w:ind w:firstLineChars="0" w:firstLine="0"/>
                    <w:jc w:val="center"/>
                  </w:pPr>
                </w:p>
              </w:tc>
              <w:tc>
                <w:tcPr>
                  <w:tcW w:w="611" w:type="pct"/>
                  <w:vMerge/>
                  <w:vAlign w:val="center"/>
                </w:tcPr>
                <w:p w:rsidR="000E7247" w:rsidRDefault="000E7247">
                  <w:pPr>
                    <w:pStyle w:val="2"/>
                    <w:snapToGrid/>
                    <w:spacing w:after="0" w:line="240" w:lineRule="auto"/>
                    <w:ind w:firstLineChars="0" w:firstLine="0"/>
                    <w:jc w:val="center"/>
                  </w:pPr>
                </w:p>
              </w:tc>
              <w:tc>
                <w:tcPr>
                  <w:tcW w:w="716" w:type="pct"/>
                  <w:vMerge/>
                  <w:vAlign w:val="center"/>
                </w:tcPr>
                <w:p w:rsidR="000E7247" w:rsidRDefault="000E7247">
                  <w:pPr>
                    <w:pStyle w:val="2"/>
                    <w:snapToGrid/>
                    <w:spacing w:after="0" w:line="240" w:lineRule="auto"/>
                    <w:ind w:firstLineChars="0" w:firstLine="0"/>
                    <w:jc w:val="center"/>
                  </w:pPr>
                </w:p>
              </w:tc>
            </w:tr>
          </w:tbl>
          <w:p w:rsidR="000E7247" w:rsidRDefault="009C0253" w:rsidP="00A12B93">
            <w:pPr>
              <w:ind w:firstLine="420"/>
            </w:pPr>
            <w:r>
              <w:t>2</w:t>
            </w:r>
            <w:r>
              <w:t>、噪声影响预测分析</w:t>
            </w:r>
          </w:p>
          <w:p w:rsidR="000E7247" w:rsidRDefault="009C0253" w:rsidP="00A12B93">
            <w:pPr>
              <w:ind w:firstLine="420"/>
            </w:pPr>
            <w:r>
              <w:t>预测模式：基准预测点噪声级叠加公式：</w:t>
            </w:r>
          </w:p>
          <w:p w:rsidR="000E7247" w:rsidRDefault="000E7247">
            <w:pPr>
              <w:ind w:firstLineChars="0" w:firstLine="0"/>
              <w:jc w:val="center"/>
            </w:pPr>
            <m:oMathPara>
              <m:oMath>
                <m:sSub>
                  <m:sSubPr>
                    <m:ctrlPr>
                      <w:rPr>
                        <w:rFonts w:ascii="Cambria Math" w:hAnsi="Cambria Math"/>
                        <w:i/>
                      </w:rPr>
                    </m:ctrlPr>
                  </m:sSubPr>
                  <m:e>
                    <m:r>
                      <w:rPr>
                        <w:rFonts w:ascii="Cambria Math" w:hAnsi="Cambria Math"/>
                      </w:rPr>
                      <m:t>L</m:t>
                    </m:r>
                  </m:e>
                  <m:sub>
                    <m:r>
                      <w:rPr>
                        <w:rFonts w:ascii="Cambria Math" w:hAnsi="Cambria Math"/>
                      </w:rPr>
                      <m:t>pe</m:t>
                    </m:r>
                  </m:sub>
                </m:sSub>
                <m:r>
                  <w:rPr>
                    <w:rFonts w:ascii="Cambria Math" w:hAnsi="Cambria Math"/>
                  </w:rPr>
                  <m:t>=10</m:t>
                </m:r>
                <m:r>
                  <w:rPr>
                    <w:rFonts w:ascii="Cambria Math" w:hAnsi="Cambria Math"/>
                  </w:rPr>
                  <m:t>×</m:t>
                </m:r>
                <m:r>
                  <w:rPr>
                    <w:rFonts w:ascii="Cambria Math" w:hAnsi="Cambria Math"/>
                  </w:rPr>
                  <m:t>lg</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10</m:t>
                            </m:r>
                          </m:e>
                          <m:sup>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Pi</m:t>
                                    </m:r>
                                  </m:sub>
                                </m:sSub>
                              </m:num>
                              <m:den>
                                <m:r>
                                  <w:rPr>
                                    <w:rFonts w:ascii="Cambria Math" w:hAnsi="Cambria Math"/>
                                  </w:rPr>
                                  <m:t>10</m:t>
                                </m:r>
                              </m:den>
                            </m:f>
                          </m:sup>
                        </m:sSup>
                      </m:e>
                    </m:nary>
                  </m:e>
                </m:d>
              </m:oMath>
            </m:oMathPara>
          </w:p>
          <w:p w:rsidR="000E7247" w:rsidRDefault="000E7247" w:rsidP="00A12B93">
            <w:pPr>
              <w:ind w:firstLine="420"/>
            </w:pPr>
            <m:oMath>
              <m:sSub>
                <m:sSubPr>
                  <m:ctrlPr>
                    <w:rPr>
                      <w:rFonts w:ascii="Cambria Math" w:hAnsi="Cambria Math"/>
                      <w:i/>
                    </w:rPr>
                  </m:ctrlPr>
                </m:sSubPr>
                <m:e>
                  <m:r>
                    <w:rPr>
                      <w:rFonts w:ascii="Cambria Math" w:hAnsi="Cambria Math"/>
                    </w:rPr>
                    <m:t>L</m:t>
                  </m:r>
                </m:e>
                <m:sub>
                  <m:r>
                    <w:rPr>
                      <w:rFonts w:ascii="Cambria Math" w:hAnsi="Cambria Math"/>
                    </w:rPr>
                    <m:t>pe</m:t>
                  </m:r>
                </m:sub>
              </m:sSub>
            </m:oMath>
            <w:r w:rsidR="009C0253">
              <w:t>——</w:t>
            </w:r>
            <w:r w:rsidR="009C0253">
              <w:t>叠加后总声压级，</w:t>
            </w:r>
            <w:r w:rsidR="009C0253">
              <w:t>dB</w:t>
            </w:r>
            <w:r w:rsidR="009C0253">
              <w:t>（</w:t>
            </w:r>
            <w:r w:rsidR="009C0253">
              <w:t>A</w:t>
            </w:r>
            <w:r w:rsidR="009C0253">
              <w:t>）。</w:t>
            </w:r>
          </w:p>
          <w:p w:rsidR="000E7247" w:rsidRDefault="000E7247" w:rsidP="00A12B93">
            <w:pPr>
              <w:ind w:firstLine="420"/>
            </w:pPr>
            <m:oMath>
              <m:sSub>
                <m:sSubPr>
                  <m:ctrlPr>
                    <w:rPr>
                      <w:rFonts w:ascii="Cambria Math" w:hAnsi="Cambria Math"/>
                      <w:i/>
                    </w:rPr>
                  </m:ctrlPr>
                </m:sSubPr>
                <m:e>
                  <m:r>
                    <w:rPr>
                      <w:rFonts w:ascii="Cambria Math" w:hAnsi="Cambria Math"/>
                    </w:rPr>
                    <m:t>L</m:t>
                  </m:r>
                </m:e>
                <m:sub>
                  <m:r>
                    <w:rPr>
                      <w:rFonts w:ascii="Cambria Math" w:hAnsi="Cambria Math"/>
                    </w:rPr>
                    <m:t>Pi</m:t>
                  </m:r>
                </m:sub>
              </m:sSub>
            </m:oMath>
            <w:r w:rsidR="009C0253">
              <w:t>——</w:t>
            </w:r>
            <m:oMath>
              <m:r>
                <w:rPr>
                  <w:rFonts w:ascii="Cambria Math" w:hAnsi="Cambria Math"/>
                </w:rPr>
                <m:t>i</m:t>
              </m:r>
            </m:oMath>
            <w:r w:rsidR="009C0253">
              <w:t>声源至预测点的声压级，</w:t>
            </w:r>
            <w:r w:rsidR="009C0253">
              <w:t>dB</w:t>
            </w:r>
            <w:r w:rsidR="009C0253">
              <w:t>（</w:t>
            </w:r>
            <w:r w:rsidR="009C0253">
              <w:t>A</w:t>
            </w:r>
            <w:r w:rsidR="009C0253">
              <w:t>）。</w:t>
            </w:r>
          </w:p>
          <w:p w:rsidR="000E7247" w:rsidRDefault="009C0253" w:rsidP="00A12B93">
            <w:pPr>
              <w:ind w:firstLine="420"/>
            </w:pPr>
            <m:oMath>
              <m:r>
                <w:rPr>
                  <w:rFonts w:ascii="Cambria Math" w:hAnsi="Cambria Math"/>
                </w:rPr>
                <m:t>n</m:t>
              </m:r>
            </m:oMath>
            <w:r>
              <w:t>——</w:t>
            </w:r>
            <w:r>
              <w:t>噪声源数目</w:t>
            </w:r>
          </w:p>
          <w:p w:rsidR="000E7247" w:rsidRDefault="009C0253" w:rsidP="00A12B93">
            <w:pPr>
              <w:ind w:firstLine="420"/>
            </w:pPr>
            <w:r>
              <w:t>用上述公式计算出各噪声源点至基准预测点的总声压级，然后以基准预测点的噪声强度为工程噪声源强。计算预测点的声级：</w:t>
            </w:r>
          </w:p>
          <w:p w:rsidR="000E7247" w:rsidRDefault="000E7247">
            <w:pPr>
              <w:ind w:firstLineChars="0" w:firstLine="0"/>
              <w:jc w:val="center"/>
            </w:pPr>
            <m:oMathPara>
              <m:oMath>
                <m:sSub>
                  <m:sSubPr>
                    <m:ctrlPr>
                      <w:rPr>
                        <w:rFonts w:ascii="Cambria Math" w:hAnsi="Cambria Math"/>
                        <w:i/>
                      </w:rPr>
                    </m:ctrlPr>
                  </m:sSubPr>
                  <m:e>
                    <m:r>
                      <w:rPr>
                        <w:rFonts w:ascii="Cambria Math" w:hAnsi="Cambria Math"/>
                      </w:rPr>
                      <m:t>L</m:t>
                    </m:r>
                  </m:e>
                  <m:sub>
                    <m:r>
                      <w:rPr>
                        <w:rFonts w:ascii="Cambria Math" w:hAnsi="Cambria Math"/>
                      </w:rPr>
                      <m:t>p</m:t>
                    </m:r>
                  </m:sub>
                </m:sSub>
                <m:d>
                  <m:dPr>
                    <m:ctrlPr>
                      <w:rPr>
                        <w:rFonts w:ascii="Cambria Math" w:hAnsi="Cambria Math"/>
                        <w:i/>
                      </w:rPr>
                    </m:ctrlPr>
                  </m:dPr>
                  <m:e>
                    <m:r>
                      <w:rPr>
                        <w:rFonts w:ascii="Cambria Math" w:hAnsi="Cambria Math"/>
                      </w:rPr>
                      <m:t>r</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0</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div</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bar</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atm</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gr</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misc</m:t>
                        </m:r>
                      </m:sub>
                    </m:sSub>
                  </m:e>
                </m:d>
              </m:oMath>
            </m:oMathPara>
          </w:p>
          <w:p w:rsidR="000E7247" w:rsidRDefault="000E7247" w:rsidP="00A12B93">
            <w:pPr>
              <w:ind w:firstLine="420"/>
            </w:pPr>
            <m:oMath>
              <m:sSub>
                <m:sSubPr>
                  <m:ctrlPr>
                    <w:rPr>
                      <w:rFonts w:ascii="Cambria Math" w:hAnsi="Cambria Math"/>
                      <w:i/>
                    </w:rPr>
                  </m:ctrlPr>
                </m:sSubPr>
                <m:e>
                  <m:r>
                    <w:rPr>
                      <w:rFonts w:ascii="Cambria Math" w:hAnsi="Cambria Math"/>
                    </w:rPr>
                    <m:t>L</m:t>
                  </m:r>
                </m:e>
                <m:sub>
                  <m:r>
                    <w:rPr>
                      <w:rFonts w:ascii="Cambria Math" w:hAnsi="Cambria Math"/>
                    </w:rPr>
                    <m:t>p</m:t>
                  </m:r>
                </m:sub>
              </m:sSub>
              <m:d>
                <m:dPr>
                  <m:ctrlPr>
                    <w:rPr>
                      <w:rFonts w:ascii="Cambria Math" w:hAnsi="Cambria Math"/>
                      <w:i/>
                    </w:rPr>
                  </m:ctrlPr>
                </m:dPr>
                <m:e>
                  <m:r>
                    <w:rPr>
                      <w:rFonts w:ascii="Cambria Math" w:hAnsi="Cambria Math"/>
                    </w:rPr>
                    <m:t>r</m:t>
                  </m:r>
                </m:e>
              </m:d>
            </m:oMath>
            <w:r w:rsidR="009C0253">
              <w:t>——</w:t>
            </w:r>
            <w:r w:rsidR="009C0253">
              <w:t>距离声源</w:t>
            </w:r>
            <m:oMath>
              <m:r>
                <w:rPr>
                  <w:rFonts w:ascii="Cambria Math" w:hAnsi="Cambria Math"/>
                </w:rPr>
                <m:t>r</m:t>
              </m:r>
            </m:oMath>
            <w:r w:rsidR="009C0253">
              <w:t>处的</w:t>
            </w:r>
            <w:r w:rsidR="009C0253">
              <w:t>A</w:t>
            </w:r>
            <w:r w:rsidR="009C0253">
              <w:t>声压级，</w:t>
            </w:r>
            <w:r w:rsidR="009C0253">
              <w:t>dB</w:t>
            </w:r>
            <w:r w:rsidR="009C0253">
              <w:t>。</w:t>
            </w:r>
          </w:p>
          <w:p w:rsidR="000E7247" w:rsidRDefault="000E7247" w:rsidP="00A12B93">
            <w:pPr>
              <w:ind w:firstLine="420"/>
            </w:pPr>
            <m:oMath>
              <m:sSub>
                <m:sSubPr>
                  <m:ctrlPr>
                    <w:rPr>
                      <w:rFonts w:ascii="Cambria Math" w:hAnsi="Cambria Math"/>
                      <w:i/>
                    </w:rPr>
                  </m:ctrlPr>
                </m:sSubPr>
                <m:e>
                  <m:r>
                    <w:rPr>
                      <w:rFonts w:ascii="Cambria Math" w:hAnsi="Cambria Math"/>
                    </w:rPr>
                    <m:t>L</m:t>
                  </m:r>
                </m:e>
                <m:sub>
                  <m:r>
                    <w:rPr>
                      <w:rFonts w:ascii="Cambria Math" w:hAnsi="Cambria Math"/>
                    </w:rPr>
                    <m:t>p</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0</m:t>
                      </m:r>
                    </m:sub>
                  </m:sSub>
                </m:e>
              </m:d>
            </m:oMath>
            <w:r w:rsidR="009C0253">
              <w:t>——</w:t>
            </w:r>
            <w:r w:rsidR="009C0253">
              <w:t>参考位置</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9C0253">
              <w:t>处的</w:t>
            </w:r>
            <w:r w:rsidR="009C0253">
              <w:t>A</w:t>
            </w:r>
            <w:r w:rsidR="009C0253">
              <w:t>声压级，</w:t>
            </w:r>
            <w:r w:rsidR="009C0253">
              <w:t>dB</w:t>
            </w:r>
            <w:r w:rsidR="009C0253">
              <w:t>。</w:t>
            </w:r>
          </w:p>
          <w:p w:rsidR="000E7247" w:rsidRDefault="000E7247" w:rsidP="00A12B93">
            <w:pPr>
              <w:ind w:firstLine="420"/>
            </w:pPr>
            <m:oMath>
              <m:sSub>
                <m:sSubPr>
                  <m:ctrlPr>
                    <w:rPr>
                      <w:rFonts w:ascii="Cambria Math" w:hAnsi="Cambria Math"/>
                      <w:i/>
                    </w:rPr>
                  </m:ctrlPr>
                </m:sSubPr>
                <m:e>
                  <m:r>
                    <w:rPr>
                      <w:rFonts w:ascii="Cambria Math" w:hAnsi="Cambria Math"/>
                    </w:rPr>
                    <m:t>A</m:t>
                  </m:r>
                </m:e>
                <m:sub>
                  <m:r>
                    <w:rPr>
                      <w:rFonts w:ascii="Cambria Math" w:hAnsi="Cambria Math"/>
                    </w:rPr>
                    <m:t>div</m:t>
                  </m:r>
                </m:sub>
              </m:sSub>
            </m:oMath>
            <w:r w:rsidR="009C0253">
              <w:t>——</w:t>
            </w:r>
            <w:r w:rsidR="009C0253">
              <w:t>声波几何发散引起的</w:t>
            </w:r>
            <w:r w:rsidR="009C0253">
              <w:t>A</w:t>
            </w:r>
            <w:r w:rsidR="009C0253">
              <w:t>声压级衰减量，</w:t>
            </w:r>
            <w:r w:rsidR="009C0253">
              <w:t>dB</w:t>
            </w:r>
            <w:r w:rsidR="009C0253">
              <w:t>。</w:t>
            </w:r>
            <m:oMath>
              <m:sSub>
                <m:sSubPr>
                  <m:ctrlPr>
                    <w:rPr>
                      <w:rFonts w:ascii="Cambria Math" w:hAnsi="Cambria Math"/>
                      <w:i/>
                    </w:rPr>
                  </m:ctrlPr>
                </m:sSubPr>
                <m:e>
                  <m:r>
                    <w:rPr>
                      <w:rFonts w:ascii="Cambria Math" w:hAnsi="Cambria Math"/>
                    </w:rPr>
                    <m:t>A</m:t>
                  </m:r>
                </m:e>
                <m:sub>
                  <m:r>
                    <w:rPr>
                      <w:rFonts w:ascii="Cambria Math" w:hAnsi="Cambria Math"/>
                    </w:rPr>
                    <m:t>div</m:t>
                  </m:r>
                </m:sub>
              </m:sSub>
              <m:r>
                <w:rPr>
                  <w:rFonts w:ascii="Cambria Math" w:hAnsi="Cambria Math" w:hint="eastAsia"/>
                </w:rPr>
                <m:t>=</m:t>
              </m:r>
              <m:r>
                <w:rPr>
                  <w:rFonts w:ascii="Cambria Math" w:hAnsi="Cambria Math"/>
                </w:rPr>
                <m:t>20</m:t>
              </m:r>
              <m:r>
                <w:rPr>
                  <w:rFonts w:ascii="Cambria Math" w:hAnsi="Cambria Math"/>
                </w:rPr>
                <m:t>lg</m:t>
              </m:r>
              <m:d>
                <m:dPr>
                  <m:ctrlPr>
                    <w:rPr>
                      <w:rFonts w:ascii="Cambria Math" w:hAnsi="Cambria Math"/>
                      <w:i/>
                    </w:rPr>
                  </m:ctrlPr>
                </m:dPr>
                <m:e>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r</m:t>
                          </m:r>
                        </m:e>
                        <m:sub>
                          <m:r>
                            <w:rPr>
                              <w:rFonts w:ascii="Cambria Math" w:hAnsi="Cambria Math"/>
                            </w:rPr>
                            <m:t>0</m:t>
                          </m:r>
                        </m:sub>
                      </m:sSub>
                    </m:den>
                  </m:f>
                </m:e>
              </m:d>
            </m:oMath>
          </w:p>
          <w:p w:rsidR="000E7247" w:rsidRDefault="000E7247" w:rsidP="00A12B93">
            <w:pPr>
              <w:ind w:firstLine="420"/>
            </w:pPr>
            <m:oMath>
              <m:sSub>
                <m:sSubPr>
                  <m:ctrlPr>
                    <w:rPr>
                      <w:rFonts w:ascii="Cambria Math" w:hAnsi="Cambria Math"/>
                      <w:i/>
                    </w:rPr>
                  </m:ctrlPr>
                </m:sSubPr>
                <m:e>
                  <m:r>
                    <w:rPr>
                      <w:rFonts w:ascii="Cambria Math" w:hAnsi="Cambria Math"/>
                    </w:rPr>
                    <m:t>A</m:t>
                  </m:r>
                </m:e>
                <m:sub>
                  <m:r>
                    <w:rPr>
                      <w:rFonts w:ascii="Cambria Math" w:hAnsi="Cambria Math"/>
                    </w:rPr>
                    <m:t>bar</m:t>
                  </m:r>
                </m:sub>
              </m:sSub>
            </m:oMath>
            <w:r w:rsidR="009C0253">
              <w:t>——</w:t>
            </w:r>
            <w:r w:rsidR="009C0253">
              <w:t>遮挡物引起的</w:t>
            </w:r>
            <w:r w:rsidR="009C0253">
              <w:t>A</w:t>
            </w:r>
            <w:r w:rsidR="009C0253">
              <w:t>声压级衰减量，</w:t>
            </w:r>
            <w:r w:rsidR="009C0253">
              <w:t>dB</w:t>
            </w:r>
            <w:r w:rsidR="009C0253">
              <w:t>。</w:t>
            </w:r>
          </w:p>
          <w:p w:rsidR="000E7247" w:rsidRDefault="000E7247" w:rsidP="00A12B93">
            <w:pPr>
              <w:ind w:firstLine="420"/>
            </w:pPr>
            <m:oMath>
              <m:sSub>
                <m:sSubPr>
                  <m:ctrlPr>
                    <w:rPr>
                      <w:rFonts w:ascii="Cambria Math" w:hAnsi="Cambria Math"/>
                      <w:i/>
                    </w:rPr>
                  </m:ctrlPr>
                </m:sSubPr>
                <m:e>
                  <m:r>
                    <w:rPr>
                      <w:rFonts w:ascii="Cambria Math" w:hAnsi="Cambria Math"/>
                    </w:rPr>
                    <m:t>A</m:t>
                  </m:r>
                </m:e>
                <m:sub>
                  <m:r>
                    <w:rPr>
                      <w:rFonts w:ascii="Cambria Math" w:hAnsi="Cambria Math"/>
                    </w:rPr>
                    <m:t>atm</m:t>
                  </m:r>
                </m:sub>
              </m:sSub>
            </m:oMath>
            <w:r w:rsidR="009C0253">
              <w:t>——</w:t>
            </w:r>
            <w:r w:rsidR="009C0253">
              <w:t>空气吸收引起的</w:t>
            </w:r>
            <w:r w:rsidR="009C0253">
              <w:t>A</w:t>
            </w:r>
            <w:r w:rsidR="009C0253">
              <w:t>声压级衰减量，</w:t>
            </w:r>
            <w:r w:rsidR="009C0253">
              <w:t>dB</w:t>
            </w:r>
            <w:r w:rsidR="009C0253">
              <w:t>。</w:t>
            </w:r>
          </w:p>
          <w:p w:rsidR="000E7247" w:rsidRDefault="000E7247" w:rsidP="00A12B93">
            <w:pPr>
              <w:ind w:firstLine="420"/>
            </w:pPr>
            <m:oMath>
              <m:sSub>
                <m:sSubPr>
                  <m:ctrlPr>
                    <w:rPr>
                      <w:rFonts w:ascii="Cambria Math" w:hAnsi="Cambria Math"/>
                      <w:i/>
                    </w:rPr>
                  </m:ctrlPr>
                </m:sSubPr>
                <m:e>
                  <m:r>
                    <w:rPr>
                      <w:rFonts w:ascii="Cambria Math" w:hAnsi="Cambria Math"/>
                    </w:rPr>
                    <m:t>A</m:t>
                  </m:r>
                </m:e>
                <m:sub>
                  <m:r>
                    <w:rPr>
                      <w:rFonts w:ascii="Cambria Math" w:hAnsi="Cambria Math"/>
                    </w:rPr>
                    <m:t>gr</m:t>
                  </m:r>
                </m:sub>
              </m:sSub>
            </m:oMath>
            <w:r w:rsidR="009C0253">
              <w:t>——</w:t>
            </w:r>
            <w:r w:rsidR="009C0253">
              <w:t>地面效应引起的倍频带衰减量，</w:t>
            </w:r>
            <w:r w:rsidR="009C0253">
              <w:t>dB</w:t>
            </w:r>
            <w:r w:rsidR="009C0253">
              <w:t>。</w:t>
            </w:r>
          </w:p>
          <w:p w:rsidR="000E7247" w:rsidRDefault="000E7247" w:rsidP="00A12B93">
            <w:pPr>
              <w:ind w:firstLine="420"/>
            </w:pPr>
            <m:oMath>
              <m:sSub>
                <m:sSubPr>
                  <m:ctrlPr>
                    <w:rPr>
                      <w:rFonts w:ascii="Cambria Math" w:hAnsi="Cambria Math"/>
                      <w:i/>
                    </w:rPr>
                  </m:ctrlPr>
                </m:sSubPr>
                <m:e>
                  <m:r>
                    <w:rPr>
                      <w:rFonts w:ascii="Cambria Math" w:hAnsi="Cambria Math"/>
                    </w:rPr>
                    <m:t>A</m:t>
                  </m:r>
                </m:e>
                <m:sub>
                  <m:r>
                    <w:rPr>
                      <w:rFonts w:ascii="Cambria Math" w:hAnsi="Cambria Math"/>
                    </w:rPr>
                    <m:t>exc</m:t>
                  </m:r>
                </m:sub>
              </m:sSub>
            </m:oMath>
            <w:r w:rsidR="009C0253">
              <w:t>——</w:t>
            </w:r>
            <w:r w:rsidR="009C0253">
              <w:t>附加</w:t>
            </w:r>
            <w:r w:rsidR="009C0253">
              <w:t>A</w:t>
            </w:r>
            <w:r w:rsidR="009C0253">
              <w:t>声压级衰减量，</w:t>
            </w:r>
            <w:r w:rsidR="009C0253">
              <w:t>dB</w:t>
            </w:r>
            <w:r w:rsidR="009C0253">
              <w:t>。</w:t>
            </w:r>
            <m:oMath>
              <m:sSub>
                <m:sSubPr>
                  <m:ctrlPr>
                    <w:rPr>
                      <w:rFonts w:ascii="Cambria Math" w:hAnsi="Cambria Math"/>
                      <w:i/>
                    </w:rPr>
                  </m:ctrlPr>
                </m:sSubPr>
                <m:e>
                  <m:r>
                    <w:rPr>
                      <w:rFonts w:ascii="Cambria Math" w:hAnsi="Cambria Math"/>
                    </w:rPr>
                    <m:t>A</m:t>
                  </m:r>
                </m:e>
                <m:sub>
                  <m:r>
                    <w:rPr>
                      <w:rFonts w:ascii="Cambria Math" w:hAnsi="Cambria Math"/>
                    </w:rPr>
                    <m:t>exc</m:t>
                  </m:r>
                </m:sub>
              </m:sSub>
              <m:r>
                <w:rPr>
                  <w:rFonts w:ascii="Cambria Math" w:hAnsi="Cambria Math" w:hint="eastAsia"/>
                </w:rPr>
                <m:t>=</m:t>
              </m:r>
              <m:r>
                <w:rPr>
                  <w:rFonts w:ascii="Cambria Math" w:hAnsi="Cambria Math"/>
                </w:rPr>
                <m:t>5</m:t>
              </m:r>
              <m:r>
                <w:rPr>
                  <w:rFonts w:ascii="Cambria Math" w:hAnsi="Cambria Math"/>
                </w:rPr>
                <m:t>lg</m:t>
              </m:r>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r</m:t>
                      </m:r>
                    </m:e>
                    <m:sub>
                      <m:r>
                        <w:rPr>
                          <w:rFonts w:ascii="Cambria Math" w:hAnsi="Cambria Math"/>
                        </w:rPr>
                        <m:t>0</m:t>
                      </m:r>
                    </m:sub>
                  </m:sSub>
                </m:e>
              </m:d>
            </m:oMath>
          </w:p>
          <w:p w:rsidR="000E7247" w:rsidRDefault="009C0253" w:rsidP="00A12B93">
            <w:pPr>
              <w:ind w:firstLine="420"/>
            </w:pPr>
            <w:r>
              <w:t>根据噪声预测，达产后的运营期四周厂界噪声预测结果</w:t>
            </w:r>
            <w:r>
              <w:rPr>
                <w:rFonts w:hint="eastAsia"/>
              </w:rPr>
              <w:t>下表</w:t>
            </w:r>
            <w:r>
              <w:t>所示。</w:t>
            </w:r>
          </w:p>
          <w:p w:rsidR="000E7247" w:rsidRDefault="009C0253">
            <w:pPr>
              <w:spacing w:line="240" w:lineRule="auto"/>
              <w:ind w:firstLineChars="0" w:firstLine="0"/>
              <w:jc w:val="center"/>
              <w:rPr>
                <w:b/>
                <w:bCs/>
              </w:rPr>
            </w:pPr>
            <w:r>
              <w:rPr>
                <w:b/>
                <w:bCs/>
              </w:rPr>
              <w:t>表</w:t>
            </w:r>
            <w:r>
              <w:rPr>
                <w:rFonts w:hint="eastAsia"/>
                <w:b/>
                <w:bCs/>
              </w:rPr>
              <w:t>31</w:t>
            </w:r>
            <w:r>
              <w:rPr>
                <w:b/>
                <w:bCs/>
              </w:rPr>
              <w:t xml:space="preserve">  </w:t>
            </w:r>
            <w:r>
              <w:rPr>
                <w:b/>
                <w:bCs/>
              </w:rPr>
              <w:t>各厂界噪声预测结果一览表</w:t>
            </w:r>
          </w:p>
          <w:tbl>
            <w:tblPr>
              <w:tblW w:w="795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667"/>
              <w:gridCol w:w="1697"/>
              <w:gridCol w:w="1637"/>
              <w:gridCol w:w="1145"/>
              <w:gridCol w:w="996"/>
              <w:gridCol w:w="878"/>
              <w:gridCol w:w="938"/>
            </w:tblGrid>
            <w:tr w:rsidR="000E7247">
              <w:trPr>
                <w:trHeight w:val="340"/>
                <w:jc w:val="center"/>
              </w:trPr>
              <w:tc>
                <w:tcPr>
                  <w:tcW w:w="667" w:type="dxa"/>
                  <w:vMerge w:val="restart"/>
                  <w:vAlign w:val="center"/>
                </w:tcPr>
                <w:p w:rsidR="000E7247" w:rsidRDefault="009C0253">
                  <w:pPr>
                    <w:adjustRightInd w:val="0"/>
                    <w:spacing w:line="240" w:lineRule="auto"/>
                    <w:ind w:firstLineChars="0" w:firstLine="0"/>
                    <w:jc w:val="center"/>
                  </w:pPr>
                  <w:bookmarkStart w:id="2" w:name="OLE_LINK5"/>
                  <w:r>
                    <w:t>序号</w:t>
                  </w:r>
                </w:p>
              </w:tc>
              <w:tc>
                <w:tcPr>
                  <w:tcW w:w="1697" w:type="dxa"/>
                  <w:vMerge w:val="restart"/>
                  <w:vAlign w:val="center"/>
                </w:tcPr>
                <w:p w:rsidR="000E7247" w:rsidRDefault="009C0253">
                  <w:pPr>
                    <w:adjustRightInd w:val="0"/>
                    <w:spacing w:line="240" w:lineRule="auto"/>
                    <w:ind w:firstLineChars="0" w:firstLine="0"/>
                    <w:jc w:val="center"/>
                  </w:pPr>
                  <w:r>
                    <w:t>排放源</w:t>
                  </w:r>
                </w:p>
              </w:tc>
              <w:tc>
                <w:tcPr>
                  <w:tcW w:w="1637" w:type="dxa"/>
                  <w:vMerge w:val="restart"/>
                  <w:vAlign w:val="center"/>
                </w:tcPr>
                <w:p w:rsidR="000E7247" w:rsidRDefault="009C0253">
                  <w:pPr>
                    <w:adjustRightInd w:val="0"/>
                    <w:spacing w:line="240" w:lineRule="auto"/>
                    <w:ind w:firstLineChars="0" w:firstLine="0"/>
                    <w:jc w:val="center"/>
                  </w:pPr>
                  <w:r>
                    <w:t>源强</w:t>
                  </w:r>
                </w:p>
                <w:p w:rsidR="000E7247" w:rsidRDefault="009C0253">
                  <w:pPr>
                    <w:adjustRightInd w:val="0"/>
                    <w:spacing w:line="240" w:lineRule="auto"/>
                    <w:ind w:firstLineChars="0" w:firstLine="0"/>
                    <w:jc w:val="center"/>
                  </w:pPr>
                  <w:r>
                    <w:t>dB(A)</w:t>
                  </w:r>
                </w:p>
              </w:tc>
              <w:tc>
                <w:tcPr>
                  <w:tcW w:w="3957" w:type="dxa"/>
                  <w:gridSpan w:val="4"/>
                  <w:vAlign w:val="center"/>
                </w:tcPr>
                <w:p w:rsidR="000E7247" w:rsidRDefault="009C0253">
                  <w:pPr>
                    <w:adjustRightInd w:val="0"/>
                    <w:spacing w:line="240" w:lineRule="auto"/>
                    <w:ind w:firstLineChars="0" w:firstLine="0"/>
                    <w:jc w:val="center"/>
                  </w:pPr>
                  <w:r>
                    <w:t>距最近厂界直线距离（</w:t>
                  </w:r>
                  <w:r>
                    <w:t>m</w:t>
                  </w:r>
                  <w:r>
                    <w:t>）</w:t>
                  </w:r>
                </w:p>
              </w:tc>
            </w:tr>
            <w:tr w:rsidR="000E7247">
              <w:trPr>
                <w:trHeight w:val="340"/>
                <w:jc w:val="center"/>
              </w:trPr>
              <w:tc>
                <w:tcPr>
                  <w:tcW w:w="667" w:type="dxa"/>
                  <w:vMerge/>
                  <w:vAlign w:val="center"/>
                </w:tcPr>
                <w:p w:rsidR="000E7247" w:rsidRDefault="000E7247">
                  <w:pPr>
                    <w:adjustRightInd w:val="0"/>
                    <w:spacing w:line="240" w:lineRule="auto"/>
                    <w:ind w:firstLineChars="0" w:firstLine="0"/>
                    <w:jc w:val="center"/>
                  </w:pPr>
                </w:p>
              </w:tc>
              <w:tc>
                <w:tcPr>
                  <w:tcW w:w="1697" w:type="dxa"/>
                  <w:vMerge/>
                  <w:vAlign w:val="center"/>
                </w:tcPr>
                <w:p w:rsidR="000E7247" w:rsidRDefault="000E7247">
                  <w:pPr>
                    <w:adjustRightInd w:val="0"/>
                    <w:spacing w:line="240" w:lineRule="auto"/>
                    <w:ind w:firstLineChars="0" w:firstLine="0"/>
                    <w:jc w:val="center"/>
                  </w:pPr>
                </w:p>
              </w:tc>
              <w:tc>
                <w:tcPr>
                  <w:tcW w:w="1637" w:type="dxa"/>
                  <w:vMerge/>
                  <w:vAlign w:val="center"/>
                </w:tcPr>
                <w:p w:rsidR="000E7247" w:rsidRDefault="000E7247">
                  <w:pPr>
                    <w:adjustRightInd w:val="0"/>
                    <w:spacing w:line="240" w:lineRule="auto"/>
                    <w:ind w:firstLineChars="0" w:firstLine="0"/>
                    <w:jc w:val="center"/>
                  </w:pPr>
                </w:p>
              </w:tc>
              <w:tc>
                <w:tcPr>
                  <w:tcW w:w="1145" w:type="dxa"/>
                  <w:vAlign w:val="center"/>
                </w:tcPr>
                <w:p w:rsidR="000E7247" w:rsidRDefault="009C0253">
                  <w:pPr>
                    <w:adjustRightInd w:val="0"/>
                    <w:spacing w:line="240" w:lineRule="auto"/>
                    <w:ind w:firstLineChars="0" w:firstLine="0"/>
                    <w:jc w:val="center"/>
                  </w:pPr>
                  <w:r>
                    <w:t>西</w:t>
                  </w:r>
                </w:p>
              </w:tc>
              <w:tc>
                <w:tcPr>
                  <w:tcW w:w="996" w:type="dxa"/>
                  <w:vAlign w:val="center"/>
                </w:tcPr>
                <w:p w:rsidR="000E7247" w:rsidRDefault="009C0253">
                  <w:pPr>
                    <w:adjustRightInd w:val="0"/>
                    <w:spacing w:line="240" w:lineRule="auto"/>
                    <w:ind w:firstLineChars="0" w:firstLine="0"/>
                    <w:jc w:val="center"/>
                  </w:pPr>
                  <w:r>
                    <w:t>北</w:t>
                  </w:r>
                </w:p>
              </w:tc>
              <w:tc>
                <w:tcPr>
                  <w:tcW w:w="878" w:type="dxa"/>
                  <w:vAlign w:val="center"/>
                </w:tcPr>
                <w:p w:rsidR="000E7247" w:rsidRDefault="009C0253">
                  <w:pPr>
                    <w:adjustRightInd w:val="0"/>
                    <w:spacing w:line="240" w:lineRule="auto"/>
                    <w:ind w:firstLineChars="0" w:firstLine="0"/>
                    <w:jc w:val="center"/>
                  </w:pPr>
                  <w:r>
                    <w:t>东</w:t>
                  </w:r>
                </w:p>
              </w:tc>
              <w:tc>
                <w:tcPr>
                  <w:tcW w:w="938" w:type="dxa"/>
                  <w:vAlign w:val="center"/>
                </w:tcPr>
                <w:p w:rsidR="000E7247" w:rsidRDefault="009C0253">
                  <w:pPr>
                    <w:adjustRightInd w:val="0"/>
                    <w:spacing w:line="240" w:lineRule="auto"/>
                    <w:ind w:firstLineChars="0" w:firstLine="0"/>
                    <w:jc w:val="center"/>
                  </w:pPr>
                  <w:r>
                    <w:t>南</w:t>
                  </w:r>
                </w:p>
              </w:tc>
            </w:tr>
            <w:tr w:rsidR="000E7247">
              <w:trPr>
                <w:trHeight w:val="340"/>
                <w:jc w:val="center"/>
              </w:trPr>
              <w:tc>
                <w:tcPr>
                  <w:tcW w:w="667" w:type="dxa"/>
                  <w:vAlign w:val="center"/>
                </w:tcPr>
                <w:p w:rsidR="000E7247" w:rsidRDefault="009C0253">
                  <w:pPr>
                    <w:adjustRightInd w:val="0"/>
                    <w:spacing w:line="240" w:lineRule="auto"/>
                    <w:ind w:firstLineChars="0" w:firstLine="0"/>
                    <w:jc w:val="center"/>
                  </w:pPr>
                  <w:r>
                    <w:t>1</w:t>
                  </w:r>
                </w:p>
              </w:tc>
              <w:tc>
                <w:tcPr>
                  <w:tcW w:w="1697" w:type="dxa"/>
                  <w:vAlign w:val="center"/>
                </w:tcPr>
                <w:p w:rsidR="000E7247" w:rsidRDefault="009C0253">
                  <w:pPr>
                    <w:adjustRightInd w:val="0"/>
                    <w:spacing w:line="240" w:lineRule="auto"/>
                    <w:ind w:firstLineChars="0" w:firstLine="0"/>
                    <w:jc w:val="center"/>
                  </w:pPr>
                  <w:r>
                    <w:t>设备</w:t>
                  </w:r>
                </w:p>
              </w:tc>
              <w:tc>
                <w:tcPr>
                  <w:tcW w:w="1637" w:type="dxa"/>
                  <w:vAlign w:val="center"/>
                </w:tcPr>
                <w:p w:rsidR="000E7247" w:rsidRDefault="009C0253">
                  <w:pPr>
                    <w:adjustRightInd w:val="0"/>
                    <w:spacing w:line="240" w:lineRule="auto"/>
                    <w:ind w:firstLineChars="0" w:firstLine="0"/>
                    <w:jc w:val="center"/>
                  </w:pPr>
                  <w:r>
                    <w:rPr>
                      <w:rFonts w:hint="eastAsia"/>
                    </w:rPr>
                    <w:t>56.5</w:t>
                  </w:r>
                </w:p>
              </w:tc>
              <w:tc>
                <w:tcPr>
                  <w:tcW w:w="1145" w:type="dxa"/>
                  <w:vAlign w:val="center"/>
                </w:tcPr>
                <w:p w:rsidR="000E7247" w:rsidRDefault="009C0253">
                  <w:pPr>
                    <w:adjustRightInd w:val="0"/>
                    <w:spacing w:line="240" w:lineRule="auto"/>
                    <w:ind w:firstLineChars="0" w:firstLine="0"/>
                    <w:jc w:val="center"/>
                  </w:pPr>
                  <w:r>
                    <w:rPr>
                      <w:rFonts w:hint="eastAsia"/>
                    </w:rPr>
                    <w:t>1</w:t>
                  </w:r>
                </w:p>
              </w:tc>
              <w:tc>
                <w:tcPr>
                  <w:tcW w:w="996" w:type="dxa"/>
                  <w:vAlign w:val="center"/>
                </w:tcPr>
                <w:p w:rsidR="000E7247" w:rsidRDefault="009C0253">
                  <w:pPr>
                    <w:adjustRightInd w:val="0"/>
                    <w:spacing w:line="240" w:lineRule="auto"/>
                    <w:ind w:firstLineChars="0" w:firstLine="0"/>
                    <w:jc w:val="center"/>
                  </w:pPr>
                  <w:r>
                    <w:rPr>
                      <w:rFonts w:hint="eastAsia"/>
                    </w:rPr>
                    <w:t>1</w:t>
                  </w:r>
                </w:p>
              </w:tc>
              <w:tc>
                <w:tcPr>
                  <w:tcW w:w="878" w:type="dxa"/>
                  <w:vAlign w:val="center"/>
                </w:tcPr>
                <w:p w:rsidR="000E7247" w:rsidRDefault="009C0253">
                  <w:pPr>
                    <w:adjustRightInd w:val="0"/>
                    <w:spacing w:line="240" w:lineRule="auto"/>
                    <w:ind w:firstLineChars="0" w:firstLine="0"/>
                    <w:jc w:val="center"/>
                  </w:pPr>
                  <w:r>
                    <w:rPr>
                      <w:rFonts w:hint="eastAsia"/>
                    </w:rPr>
                    <w:t>60</w:t>
                  </w:r>
                </w:p>
              </w:tc>
              <w:tc>
                <w:tcPr>
                  <w:tcW w:w="938" w:type="dxa"/>
                  <w:vAlign w:val="center"/>
                </w:tcPr>
                <w:p w:rsidR="000E7247" w:rsidRDefault="009C0253">
                  <w:pPr>
                    <w:adjustRightInd w:val="0"/>
                    <w:spacing w:line="240" w:lineRule="auto"/>
                    <w:ind w:firstLineChars="0" w:firstLine="0"/>
                    <w:jc w:val="center"/>
                  </w:pPr>
                  <w:r>
                    <w:rPr>
                      <w:rFonts w:hint="eastAsia"/>
                    </w:rPr>
                    <w:t>48</w:t>
                  </w:r>
                </w:p>
              </w:tc>
            </w:tr>
            <w:tr w:rsidR="000E7247">
              <w:trPr>
                <w:trHeight w:val="340"/>
                <w:jc w:val="center"/>
              </w:trPr>
              <w:tc>
                <w:tcPr>
                  <w:tcW w:w="667" w:type="dxa"/>
                  <w:vMerge w:val="restart"/>
                  <w:vAlign w:val="center"/>
                </w:tcPr>
                <w:p w:rsidR="000E7247" w:rsidRDefault="009C0253">
                  <w:pPr>
                    <w:adjustRightInd w:val="0"/>
                    <w:spacing w:line="240" w:lineRule="auto"/>
                    <w:ind w:firstLineChars="0" w:firstLine="0"/>
                    <w:jc w:val="center"/>
                  </w:pPr>
                  <w:r>
                    <w:t>序号</w:t>
                  </w:r>
                </w:p>
              </w:tc>
              <w:tc>
                <w:tcPr>
                  <w:tcW w:w="1697" w:type="dxa"/>
                  <w:vMerge w:val="restart"/>
                  <w:vAlign w:val="center"/>
                </w:tcPr>
                <w:p w:rsidR="000E7247" w:rsidRDefault="009C0253">
                  <w:pPr>
                    <w:adjustRightInd w:val="0"/>
                    <w:spacing w:line="240" w:lineRule="auto"/>
                    <w:ind w:firstLineChars="0" w:firstLine="0"/>
                    <w:jc w:val="center"/>
                  </w:pPr>
                  <w:r>
                    <w:t>排放源</w:t>
                  </w:r>
                </w:p>
              </w:tc>
              <w:tc>
                <w:tcPr>
                  <w:tcW w:w="1637" w:type="dxa"/>
                  <w:vMerge w:val="restart"/>
                  <w:vAlign w:val="center"/>
                </w:tcPr>
                <w:p w:rsidR="000E7247" w:rsidRDefault="009C0253">
                  <w:pPr>
                    <w:adjustRightInd w:val="0"/>
                    <w:spacing w:line="240" w:lineRule="auto"/>
                    <w:ind w:firstLineChars="0" w:firstLine="0"/>
                    <w:jc w:val="center"/>
                  </w:pPr>
                  <w:r>
                    <w:t>源强</w:t>
                  </w:r>
                </w:p>
                <w:p w:rsidR="000E7247" w:rsidRDefault="009C0253">
                  <w:pPr>
                    <w:adjustRightInd w:val="0"/>
                    <w:spacing w:line="240" w:lineRule="auto"/>
                    <w:ind w:firstLineChars="0" w:firstLine="0"/>
                    <w:jc w:val="center"/>
                  </w:pPr>
                  <w:r>
                    <w:lastRenderedPageBreak/>
                    <w:t>dB(A)</w:t>
                  </w:r>
                </w:p>
              </w:tc>
              <w:tc>
                <w:tcPr>
                  <w:tcW w:w="3957" w:type="dxa"/>
                  <w:gridSpan w:val="4"/>
                  <w:vAlign w:val="center"/>
                </w:tcPr>
                <w:p w:rsidR="000E7247" w:rsidRDefault="009C0253">
                  <w:pPr>
                    <w:adjustRightInd w:val="0"/>
                    <w:spacing w:line="240" w:lineRule="auto"/>
                    <w:ind w:firstLineChars="0" w:firstLine="0"/>
                    <w:jc w:val="center"/>
                  </w:pPr>
                  <w:r>
                    <w:lastRenderedPageBreak/>
                    <w:t>项目对最近厂界贡献值</w:t>
                  </w:r>
                  <w:r>
                    <w:t>dB(A)</w:t>
                  </w:r>
                </w:p>
              </w:tc>
            </w:tr>
            <w:tr w:rsidR="000E7247">
              <w:trPr>
                <w:trHeight w:val="340"/>
                <w:jc w:val="center"/>
              </w:trPr>
              <w:tc>
                <w:tcPr>
                  <w:tcW w:w="667" w:type="dxa"/>
                  <w:vMerge/>
                  <w:vAlign w:val="center"/>
                </w:tcPr>
                <w:p w:rsidR="000E7247" w:rsidRDefault="000E7247">
                  <w:pPr>
                    <w:adjustRightInd w:val="0"/>
                    <w:spacing w:line="240" w:lineRule="auto"/>
                    <w:ind w:firstLineChars="0" w:firstLine="0"/>
                    <w:jc w:val="center"/>
                  </w:pPr>
                </w:p>
              </w:tc>
              <w:tc>
                <w:tcPr>
                  <w:tcW w:w="1697" w:type="dxa"/>
                  <w:vMerge/>
                  <w:vAlign w:val="center"/>
                </w:tcPr>
                <w:p w:rsidR="000E7247" w:rsidRDefault="000E7247">
                  <w:pPr>
                    <w:adjustRightInd w:val="0"/>
                    <w:spacing w:line="240" w:lineRule="auto"/>
                    <w:ind w:firstLineChars="0" w:firstLine="0"/>
                    <w:jc w:val="center"/>
                  </w:pPr>
                </w:p>
              </w:tc>
              <w:tc>
                <w:tcPr>
                  <w:tcW w:w="1637" w:type="dxa"/>
                  <w:vMerge/>
                  <w:vAlign w:val="center"/>
                </w:tcPr>
                <w:p w:rsidR="000E7247" w:rsidRDefault="000E7247">
                  <w:pPr>
                    <w:adjustRightInd w:val="0"/>
                    <w:spacing w:line="240" w:lineRule="auto"/>
                    <w:ind w:firstLineChars="0" w:firstLine="0"/>
                    <w:jc w:val="center"/>
                  </w:pPr>
                </w:p>
              </w:tc>
              <w:tc>
                <w:tcPr>
                  <w:tcW w:w="1145" w:type="dxa"/>
                  <w:vAlign w:val="center"/>
                </w:tcPr>
                <w:p w:rsidR="000E7247" w:rsidRDefault="009C0253">
                  <w:pPr>
                    <w:adjustRightInd w:val="0"/>
                    <w:spacing w:line="240" w:lineRule="auto"/>
                    <w:ind w:firstLineChars="0" w:firstLine="0"/>
                    <w:jc w:val="center"/>
                  </w:pPr>
                  <w:r>
                    <w:t>西</w:t>
                  </w:r>
                </w:p>
              </w:tc>
              <w:tc>
                <w:tcPr>
                  <w:tcW w:w="996" w:type="dxa"/>
                  <w:vAlign w:val="center"/>
                </w:tcPr>
                <w:p w:rsidR="000E7247" w:rsidRDefault="009C0253">
                  <w:pPr>
                    <w:adjustRightInd w:val="0"/>
                    <w:spacing w:line="240" w:lineRule="auto"/>
                    <w:ind w:firstLineChars="0" w:firstLine="0"/>
                    <w:jc w:val="center"/>
                  </w:pPr>
                  <w:r>
                    <w:t>北</w:t>
                  </w:r>
                </w:p>
              </w:tc>
              <w:tc>
                <w:tcPr>
                  <w:tcW w:w="878" w:type="dxa"/>
                  <w:vAlign w:val="center"/>
                </w:tcPr>
                <w:p w:rsidR="000E7247" w:rsidRDefault="009C0253">
                  <w:pPr>
                    <w:adjustRightInd w:val="0"/>
                    <w:spacing w:line="240" w:lineRule="auto"/>
                    <w:ind w:firstLineChars="0" w:firstLine="0"/>
                    <w:jc w:val="center"/>
                  </w:pPr>
                  <w:r>
                    <w:t>东</w:t>
                  </w:r>
                </w:p>
              </w:tc>
              <w:tc>
                <w:tcPr>
                  <w:tcW w:w="938" w:type="dxa"/>
                  <w:vAlign w:val="center"/>
                </w:tcPr>
                <w:p w:rsidR="000E7247" w:rsidRDefault="009C0253">
                  <w:pPr>
                    <w:adjustRightInd w:val="0"/>
                    <w:spacing w:line="240" w:lineRule="auto"/>
                    <w:ind w:firstLineChars="0" w:firstLine="0"/>
                    <w:jc w:val="center"/>
                  </w:pPr>
                  <w:r>
                    <w:t>南</w:t>
                  </w:r>
                </w:p>
              </w:tc>
            </w:tr>
            <w:tr w:rsidR="000E7247">
              <w:trPr>
                <w:trHeight w:val="340"/>
                <w:jc w:val="center"/>
              </w:trPr>
              <w:tc>
                <w:tcPr>
                  <w:tcW w:w="667" w:type="dxa"/>
                  <w:vAlign w:val="center"/>
                </w:tcPr>
                <w:p w:rsidR="000E7247" w:rsidRDefault="009C0253">
                  <w:pPr>
                    <w:adjustRightInd w:val="0"/>
                    <w:spacing w:line="240" w:lineRule="auto"/>
                    <w:ind w:firstLineChars="0" w:firstLine="0"/>
                    <w:jc w:val="center"/>
                  </w:pPr>
                  <w:r>
                    <w:lastRenderedPageBreak/>
                    <w:t>1</w:t>
                  </w:r>
                </w:p>
              </w:tc>
              <w:tc>
                <w:tcPr>
                  <w:tcW w:w="1697" w:type="dxa"/>
                  <w:vAlign w:val="center"/>
                </w:tcPr>
                <w:p w:rsidR="000E7247" w:rsidRDefault="009C0253">
                  <w:pPr>
                    <w:adjustRightInd w:val="0"/>
                    <w:spacing w:line="240" w:lineRule="auto"/>
                    <w:ind w:firstLineChars="0" w:firstLine="0"/>
                    <w:jc w:val="center"/>
                  </w:pPr>
                  <w:r>
                    <w:t>设备</w:t>
                  </w:r>
                </w:p>
              </w:tc>
              <w:tc>
                <w:tcPr>
                  <w:tcW w:w="1637" w:type="dxa"/>
                  <w:vAlign w:val="center"/>
                </w:tcPr>
                <w:p w:rsidR="000E7247" w:rsidRDefault="009C0253">
                  <w:pPr>
                    <w:adjustRightInd w:val="0"/>
                    <w:spacing w:line="240" w:lineRule="auto"/>
                    <w:ind w:firstLineChars="0" w:firstLine="0"/>
                    <w:jc w:val="center"/>
                  </w:pPr>
                  <w:r>
                    <w:rPr>
                      <w:rFonts w:hint="eastAsia"/>
                    </w:rPr>
                    <w:t>56.5</w:t>
                  </w:r>
                </w:p>
              </w:tc>
              <w:tc>
                <w:tcPr>
                  <w:tcW w:w="1145" w:type="dxa"/>
                  <w:vAlign w:val="center"/>
                </w:tcPr>
                <w:p w:rsidR="000E7247" w:rsidRDefault="009C0253">
                  <w:pPr>
                    <w:adjustRightInd w:val="0"/>
                    <w:spacing w:line="240" w:lineRule="auto"/>
                    <w:ind w:firstLineChars="0" w:firstLine="0"/>
                    <w:jc w:val="center"/>
                  </w:pPr>
                  <w:r>
                    <w:rPr>
                      <w:rFonts w:hint="eastAsia"/>
                    </w:rPr>
                    <w:t>56.5</w:t>
                  </w:r>
                </w:p>
              </w:tc>
              <w:tc>
                <w:tcPr>
                  <w:tcW w:w="996" w:type="dxa"/>
                  <w:vAlign w:val="center"/>
                </w:tcPr>
                <w:p w:rsidR="000E7247" w:rsidRDefault="009C0253">
                  <w:pPr>
                    <w:adjustRightInd w:val="0"/>
                    <w:spacing w:line="240" w:lineRule="auto"/>
                    <w:ind w:firstLineChars="0" w:firstLine="0"/>
                    <w:jc w:val="center"/>
                  </w:pPr>
                  <w:r>
                    <w:rPr>
                      <w:rFonts w:hint="eastAsia"/>
                    </w:rPr>
                    <w:t>56.5</w:t>
                  </w:r>
                </w:p>
              </w:tc>
              <w:tc>
                <w:tcPr>
                  <w:tcW w:w="878" w:type="dxa"/>
                  <w:vAlign w:val="center"/>
                </w:tcPr>
                <w:p w:rsidR="000E7247" w:rsidRDefault="009C0253">
                  <w:pPr>
                    <w:adjustRightInd w:val="0"/>
                    <w:spacing w:line="240" w:lineRule="auto"/>
                    <w:ind w:firstLineChars="0" w:firstLine="0"/>
                    <w:jc w:val="center"/>
                  </w:pPr>
                  <w:r>
                    <w:rPr>
                      <w:rFonts w:hint="eastAsia"/>
                    </w:rPr>
                    <w:t>32.5</w:t>
                  </w:r>
                </w:p>
              </w:tc>
              <w:tc>
                <w:tcPr>
                  <w:tcW w:w="938" w:type="dxa"/>
                  <w:vAlign w:val="center"/>
                </w:tcPr>
                <w:p w:rsidR="000E7247" w:rsidRDefault="009C0253">
                  <w:pPr>
                    <w:adjustRightInd w:val="0"/>
                    <w:spacing w:line="240" w:lineRule="auto"/>
                    <w:ind w:firstLineChars="0" w:firstLine="0"/>
                    <w:jc w:val="center"/>
                  </w:pPr>
                  <w:r>
                    <w:rPr>
                      <w:rFonts w:hint="eastAsia"/>
                    </w:rPr>
                    <w:t>38.6</w:t>
                  </w:r>
                </w:p>
              </w:tc>
            </w:tr>
          </w:tbl>
          <w:bookmarkEnd w:id="2"/>
          <w:p w:rsidR="000E7247" w:rsidRDefault="009C0253" w:rsidP="00A12B93">
            <w:pPr>
              <w:ind w:firstLine="420"/>
            </w:pPr>
            <w:r>
              <w:t>根据上表数据，项目建成后厂区设备噪声采用上述隔声、减振措施后，经过距离衰减，厂界噪声最大值噪声声级为</w:t>
            </w:r>
            <w:r>
              <w:rPr>
                <w:rFonts w:hint="eastAsia"/>
              </w:rPr>
              <w:t>56.5</w:t>
            </w:r>
            <w:r>
              <w:t>dB(A)</w:t>
            </w:r>
            <w:r>
              <w:t>，</w:t>
            </w:r>
            <w:r>
              <w:t>满足</w:t>
            </w:r>
            <w:r>
              <w:t>《工业企业厂界环境噪声排放标准》（</w:t>
            </w:r>
            <w:r>
              <w:rPr>
                <w:rFonts w:hint="eastAsia"/>
              </w:rPr>
              <w:t>GB</w:t>
            </w:r>
            <w:r>
              <w:t>/T 12348-2008</w:t>
            </w:r>
            <w:r>
              <w:t>）中表</w:t>
            </w:r>
            <w:r>
              <w:t>1</w:t>
            </w:r>
            <w:r>
              <w:t>中</w:t>
            </w:r>
            <w:r>
              <w:t>2</w:t>
            </w:r>
            <w:r>
              <w:t>类功能区排放要求。根据《排污单位自行监测技术指南</w:t>
            </w:r>
            <w:r>
              <w:t xml:space="preserve"> </w:t>
            </w:r>
            <w:r>
              <w:t>总则》（</w:t>
            </w:r>
            <w:r>
              <w:t>HJ819-2017</w:t>
            </w:r>
            <w:r>
              <w:t>）</w:t>
            </w:r>
            <w:r>
              <w:t>5.4</w:t>
            </w:r>
            <w:r>
              <w:t>厂界环境噪声监测相关要求进行项目噪声排放情况检测，监测要求如</w:t>
            </w:r>
            <w:r>
              <w:rPr>
                <w:rFonts w:hint="eastAsia"/>
              </w:rPr>
              <w:t>下表</w:t>
            </w:r>
            <w:r>
              <w:t>所示。</w:t>
            </w:r>
          </w:p>
          <w:p w:rsidR="000E7247" w:rsidRDefault="009C0253" w:rsidP="00A12B93">
            <w:pPr>
              <w:spacing w:line="240" w:lineRule="auto"/>
              <w:ind w:firstLine="422"/>
              <w:jc w:val="center"/>
              <w:rPr>
                <w:b/>
                <w:bCs/>
              </w:rPr>
            </w:pPr>
            <w:r>
              <w:rPr>
                <w:b/>
                <w:bCs/>
              </w:rPr>
              <w:t>表</w:t>
            </w:r>
            <w:r>
              <w:rPr>
                <w:rFonts w:hint="eastAsia"/>
                <w:b/>
                <w:bCs/>
              </w:rPr>
              <w:t>32</w:t>
            </w:r>
            <w:r>
              <w:rPr>
                <w:b/>
                <w:bCs/>
              </w:rPr>
              <w:t xml:space="preserve">  </w:t>
            </w:r>
            <w:r>
              <w:rPr>
                <w:b/>
                <w:bCs/>
              </w:rPr>
              <w:t>厂界噪声监测要求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602"/>
              <w:gridCol w:w="2863"/>
              <w:gridCol w:w="2733"/>
            </w:tblGrid>
            <w:tr w:rsidR="000E7247">
              <w:trPr>
                <w:trHeight w:val="340"/>
              </w:trPr>
              <w:tc>
                <w:tcPr>
                  <w:tcW w:w="1587" w:type="pct"/>
                  <w:vAlign w:val="center"/>
                </w:tcPr>
                <w:p w:rsidR="000E7247" w:rsidRDefault="009C0253">
                  <w:pPr>
                    <w:adjustRightInd w:val="0"/>
                    <w:spacing w:line="240" w:lineRule="auto"/>
                    <w:ind w:firstLineChars="0" w:firstLine="0"/>
                    <w:jc w:val="center"/>
                  </w:pPr>
                  <w:r>
                    <w:t>监测项目</w:t>
                  </w:r>
                </w:p>
              </w:tc>
              <w:tc>
                <w:tcPr>
                  <w:tcW w:w="1746" w:type="pct"/>
                  <w:vAlign w:val="center"/>
                </w:tcPr>
                <w:p w:rsidR="000E7247" w:rsidRDefault="009C0253">
                  <w:pPr>
                    <w:adjustRightInd w:val="0"/>
                    <w:spacing w:line="240" w:lineRule="auto"/>
                    <w:ind w:firstLineChars="0" w:firstLine="0"/>
                    <w:jc w:val="center"/>
                  </w:pPr>
                  <w:r>
                    <w:t>监测方位</w:t>
                  </w:r>
                </w:p>
              </w:tc>
              <w:tc>
                <w:tcPr>
                  <w:tcW w:w="1667" w:type="pct"/>
                  <w:vAlign w:val="center"/>
                </w:tcPr>
                <w:p w:rsidR="000E7247" w:rsidRDefault="009C0253">
                  <w:pPr>
                    <w:adjustRightInd w:val="0"/>
                    <w:spacing w:line="240" w:lineRule="auto"/>
                    <w:ind w:firstLineChars="0" w:firstLine="0"/>
                    <w:jc w:val="center"/>
                  </w:pPr>
                  <w:r>
                    <w:t>监测频次</w:t>
                  </w:r>
                </w:p>
              </w:tc>
            </w:tr>
            <w:tr w:rsidR="000E7247">
              <w:trPr>
                <w:trHeight w:val="340"/>
              </w:trPr>
              <w:tc>
                <w:tcPr>
                  <w:tcW w:w="1587" w:type="pct"/>
                  <w:vAlign w:val="center"/>
                </w:tcPr>
                <w:p w:rsidR="000E7247" w:rsidRDefault="009C0253">
                  <w:pPr>
                    <w:adjustRightInd w:val="0"/>
                    <w:spacing w:line="240" w:lineRule="auto"/>
                    <w:ind w:firstLineChars="0" w:firstLine="0"/>
                    <w:jc w:val="center"/>
                  </w:pPr>
                  <w:r>
                    <w:t>厂界噪声</w:t>
                  </w:r>
                </w:p>
              </w:tc>
              <w:tc>
                <w:tcPr>
                  <w:tcW w:w="1746" w:type="pct"/>
                  <w:vAlign w:val="center"/>
                </w:tcPr>
                <w:p w:rsidR="000E7247" w:rsidRDefault="009C0253">
                  <w:pPr>
                    <w:adjustRightInd w:val="0"/>
                    <w:spacing w:line="240" w:lineRule="auto"/>
                    <w:ind w:firstLineChars="0" w:firstLine="0"/>
                    <w:jc w:val="center"/>
                  </w:pPr>
                  <w:r>
                    <w:t>厂界四周</w:t>
                  </w:r>
                  <w:r>
                    <w:t>方向</w:t>
                  </w:r>
                  <w:r>
                    <w:t xml:space="preserve"> </w:t>
                  </w:r>
                  <w:r>
                    <w:t>厂界外</w:t>
                  </w:r>
                  <w:r>
                    <w:t>1m</w:t>
                  </w:r>
                </w:p>
              </w:tc>
              <w:tc>
                <w:tcPr>
                  <w:tcW w:w="1667" w:type="pct"/>
                  <w:vAlign w:val="center"/>
                </w:tcPr>
                <w:p w:rsidR="000E7247" w:rsidRDefault="009C0253">
                  <w:pPr>
                    <w:adjustRightInd w:val="0"/>
                    <w:spacing w:line="240" w:lineRule="auto"/>
                    <w:ind w:firstLineChars="0" w:firstLine="0"/>
                    <w:jc w:val="center"/>
                  </w:pPr>
                  <w:r>
                    <w:t>每季度开展一次监测</w:t>
                  </w:r>
                </w:p>
              </w:tc>
            </w:tr>
          </w:tbl>
          <w:p w:rsidR="000E7247" w:rsidRDefault="009C0253">
            <w:pPr>
              <w:pStyle w:val="20"/>
            </w:pPr>
            <w:r>
              <w:t>四、</w:t>
            </w:r>
            <w:r>
              <w:t>固废</w:t>
            </w:r>
          </w:p>
          <w:p w:rsidR="000E7247" w:rsidRDefault="009C0253" w:rsidP="00A12B93">
            <w:pPr>
              <w:ind w:firstLine="420"/>
            </w:pPr>
            <w:r>
              <w:rPr>
                <w:rFonts w:hint="eastAsia"/>
              </w:rPr>
              <w:t>技改后，全厂的</w:t>
            </w:r>
            <w:r>
              <w:t>项目固体废物主要为：</w:t>
            </w:r>
          </w:p>
          <w:p w:rsidR="000E7247" w:rsidRDefault="009C0253">
            <w:pPr>
              <w:ind w:firstLine="420"/>
            </w:pPr>
            <w:r>
              <w:rPr>
                <w:rFonts w:hint="eastAsia"/>
              </w:rPr>
              <w:t>（</w:t>
            </w:r>
            <w:r>
              <w:rPr>
                <w:rFonts w:hint="eastAsia"/>
              </w:rPr>
              <w:t>1</w:t>
            </w:r>
            <w:r>
              <w:rPr>
                <w:rFonts w:hint="eastAsia"/>
              </w:rPr>
              <w:t>）</w:t>
            </w:r>
            <w:r>
              <w:t>职工生活垃圾</w:t>
            </w:r>
            <w:r>
              <w:t>S1</w:t>
            </w:r>
            <w:r>
              <w:t>：</w:t>
            </w:r>
            <w:r>
              <w:rPr>
                <w:rFonts w:hint="eastAsia"/>
              </w:rPr>
              <w:t>技改项目不新增员工，</w:t>
            </w:r>
            <w:r>
              <w:t>职工日常生活垃圾产生量</w:t>
            </w:r>
            <w:r>
              <w:rPr>
                <w:rFonts w:hint="eastAsia"/>
              </w:rPr>
              <w:t>不增加，技改后全厂</w:t>
            </w:r>
            <w:r>
              <w:t>职工日常生活垃圾产生量</w:t>
            </w:r>
            <w:r>
              <w:rPr>
                <w:rFonts w:hint="eastAsia"/>
              </w:rPr>
              <w:t>仍为</w:t>
            </w:r>
            <w:r>
              <w:rPr>
                <w:rFonts w:hint="eastAsia"/>
              </w:rPr>
              <w:t>12</w:t>
            </w:r>
            <w:r>
              <w:t>t/a</w:t>
            </w:r>
            <w:r>
              <w:rPr>
                <w:rFonts w:hint="eastAsia"/>
              </w:rPr>
              <w:t>，</w:t>
            </w:r>
            <w:r>
              <w:rPr>
                <w:rFonts w:hint="eastAsia"/>
              </w:rPr>
              <w:t>代码</w:t>
            </w:r>
            <w:r>
              <w:rPr>
                <w:rFonts w:hint="eastAsia"/>
              </w:rPr>
              <w:t>303-009-99</w:t>
            </w:r>
            <w:r>
              <w:rPr>
                <w:rFonts w:hint="eastAsia"/>
              </w:rPr>
              <w:t>。</w:t>
            </w:r>
            <w:r>
              <w:t>生活垃圾定点存放、收集后，由环卫部门统一清运。</w:t>
            </w:r>
          </w:p>
          <w:p w:rsidR="000E7247" w:rsidRDefault="009C0253">
            <w:pPr>
              <w:ind w:firstLine="420"/>
            </w:pPr>
            <w:r>
              <w:rPr>
                <w:rFonts w:hint="eastAsia"/>
              </w:rPr>
              <w:t>（</w:t>
            </w:r>
            <w:r>
              <w:rPr>
                <w:rFonts w:hint="eastAsia"/>
              </w:rPr>
              <w:t>2</w:t>
            </w:r>
            <w:r>
              <w:rPr>
                <w:rFonts w:hint="eastAsia"/>
              </w:rPr>
              <w:t>）循环池池底残留物</w:t>
            </w:r>
            <w:r>
              <w:t>S2</w:t>
            </w:r>
            <w:r>
              <w:rPr>
                <w:rFonts w:hint="eastAsia"/>
              </w:rPr>
              <w:t>：项目地面冲洗水、车辆洒水喷淋废水在循环池内处理，废水特征污染物为悬浮物，循环池池底残留物为一般工业固体废物，定期收集后交由换位部门统一清运。技改项目不新增厂区占地，新增车辆运输频次，因此循环池池底残留物产生量增加。新增产生量为</w:t>
            </w:r>
            <w:r>
              <w:rPr>
                <w:rFonts w:hint="eastAsia"/>
              </w:rPr>
              <w:t>5t/a</w:t>
            </w:r>
            <w:r>
              <w:rPr>
                <w:rFonts w:hint="eastAsia"/>
              </w:rPr>
              <w:t>。代码</w:t>
            </w:r>
            <w:r>
              <w:rPr>
                <w:rFonts w:hint="eastAsia"/>
              </w:rPr>
              <w:t>303-009-99</w:t>
            </w:r>
            <w:r>
              <w:rPr>
                <w:rFonts w:hint="eastAsia"/>
              </w:rPr>
              <w:t>。</w:t>
            </w:r>
          </w:p>
          <w:p w:rsidR="000E7247" w:rsidRDefault="009C0253">
            <w:pPr>
              <w:ind w:firstLine="420"/>
            </w:pPr>
            <w:r>
              <w:rPr>
                <w:rFonts w:hint="eastAsia"/>
              </w:rPr>
              <w:t>（</w:t>
            </w:r>
            <w:r>
              <w:rPr>
                <w:rFonts w:hint="eastAsia"/>
              </w:rPr>
              <w:t>3</w:t>
            </w:r>
            <w:r>
              <w:rPr>
                <w:rFonts w:hint="eastAsia"/>
              </w:rPr>
              <w:t>）布袋除尘器收集的粉尘</w:t>
            </w:r>
            <w:r>
              <w:rPr>
                <w:rFonts w:hint="eastAsia"/>
              </w:rPr>
              <w:t>S3</w:t>
            </w:r>
            <w:r>
              <w:rPr>
                <w:rFonts w:hint="eastAsia"/>
              </w:rPr>
              <w:t>：项目环保设备布袋除尘器收集的粉尘属于一般固废，</w:t>
            </w:r>
            <w:r>
              <w:rPr>
                <w:rFonts w:hint="eastAsia"/>
              </w:rPr>
              <w:t>代码</w:t>
            </w:r>
            <w:r>
              <w:rPr>
                <w:rFonts w:hint="eastAsia"/>
              </w:rPr>
              <w:t>303-009-99</w:t>
            </w:r>
            <w:r>
              <w:rPr>
                <w:rFonts w:hint="eastAsia"/>
              </w:rPr>
              <w:t>。</w:t>
            </w:r>
            <w:r>
              <w:rPr>
                <w:rFonts w:hint="eastAsia"/>
              </w:rPr>
              <w:t>根据计算，布袋除尘器收集的粉尘量为</w:t>
            </w:r>
            <w:r>
              <w:rPr>
                <w:rFonts w:hint="eastAsia"/>
              </w:rPr>
              <w:t>83.84t/a</w:t>
            </w:r>
            <w:r>
              <w:rPr>
                <w:rFonts w:hint="eastAsia"/>
              </w:rPr>
              <w:t>。该部分粉尘均由原</w:t>
            </w:r>
            <w:r>
              <w:rPr>
                <w:rFonts w:hint="eastAsia"/>
              </w:rPr>
              <w:t>材料产生，企业收集后回用于生产</w:t>
            </w:r>
          </w:p>
          <w:p w:rsidR="000E7247" w:rsidRDefault="009C0253">
            <w:pPr>
              <w:ind w:firstLine="420"/>
            </w:pPr>
            <w:r>
              <w:rPr>
                <w:rFonts w:hint="eastAsia"/>
              </w:rPr>
              <w:t>（</w:t>
            </w:r>
            <w:r>
              <w:rPr>
                <w:rFonts w:hint="eastAsia"/>
              </w:rPr>
              <w:t>4</w:t>
            </w:r>
            <w:r>
              <w:rPr>
                <w:rFonts w:hint="eastAsia"/>
              </w:rPr>
              <w:t>）含油抹布</w:t>
            </w:r>
            <w:r>
              <w:t>S</w:t>
            </w:r>
            <w:r>
              <w:rPr>
                <w:rFonts w:hint="eastAsia"/>
              </w:rPr>
              <w:t>4</w:t>
            </w:r>
            <w:r>
              <w:t>：</w:t>
            </w:r>
            <w:r>
              <w:rPr>
                <w:rFonts w:hint="eastAsia"/>
              </w:rPr>
              <w:t>设备运行保养维护产生的含油抹布危险废物，混入生活垃圾后收集后可以不按照危险废物管理，交由换位部门统一清运。技改项目设备规格型号有所不同，设备维修保养方式不同，设备总量有所增加，因此技改项目新增</w:t>
            </w:r>
            <w:r>
              <w:rPr>
                <w:rFonts w:hint="eastAsia"/>
              </w:rPr>
              <w:t>0.3t/a</w:t>
            </w:r>
            <w:r>
              <w:rPr>
                <w:rFonts w:hint="eastAsia"/>
              </w:rPr>
              <w:t>含油抹布，技改后全厂含油抹布产衡量为</w:t>
            </w:r>
            <w:r>
              <w:rPr>
                <w:rFonts w:hint="eastAsia"/>
              </w:rPr>
              <w:t>0.5t/a</w:t>
            </w:r>
            <w:r>
              <w:rPr>
                <w:rFonts w:hint="eastAsia"/>
              </w:rPr>
              <w:t>，代码</w:t>
            </w:r>
            <w:r>
              <w:rPr>
                <w:rFonts w:hint="eastAsia"/>
              </w:rPr>
              <w:t>900-041-49</w:t>
            </w:r>
            <w:r>
              <w:rPr>
                <w:rFonts w:hint="eastAsia"/>
              </w:rPr>
              <w:t>。</w:t>
            </w:r>
          </w:p>
          <w:p w:rsidR="000E7247" w:rsidRDefault="009C0253">
            <w:pPr>
              <w:ind w:firstLine="420"/>
            </w:pPr>
            <w:r>
              <w:rPr>
                <w:rFonts w:hint="eastAsia"/>
              </w:rPr>
              <w:t>技改后后，项目全厂</w:t>
            </w:r>
            <w:r>
              <w:t>固体废物特征性质以及产生量</w:t>
            </w:r>
            <w:r>
              <w:rPr>
                <w:rFonts w:hint="eastAsia"/>
              </w:rPr>
              <w:t>如下表</w:t>
            </w:r>
            <w:r>
              <w:t>所示。</w:t>
            </w:r>
          </w:p>
          <w:p w:rsidR="000E7247" w:rsidRDefault="009C0253">
            <w:pPr>
              <w:adjustRightInd w:val="0"/>
              <w:spacing w:line="240" w:lineRule="auto"/>
              <w:ind w:firstLineChars="0" w:firstLine="0"/>
              <w:jc w:val="center"/>
              <w:rPr>
                <w:b/>
                <w:bCs/>
              </w:rPr>
            </w:pPr>
            <w:r>
              <w:rPr>
                <w:b/>
                <w:bCs/>
              </w:rPr>
              <w:t>表</w:t>
            </w:r>
            <w:r>
              <w:rPr>
                <w:rFonts w:hint="eastAsia"/>
                <w:b/>
                <w:bCs/>
              </w:rPr>
              <w:t>3</w:t>
            </w:r>
            <w:r>
              <w:rPr>
                <w:rFonts w:hint="eastAsia"/>
                <w:b/>
                <w:bCs/>
              </w:rPr>
              <w:t>3</w:t>
            </w:r>
            <w:r>
              <w:rPr>
                <w:b/>
                <w:bCs/>
              </w:rPr>
              <w:t xml:space="preserve">  </w:t>
            </w:r>
            <w:r>
              <w:rPr>
                <w:b/>
                <w:bCs/>
              </w:rPr>
              <w:t>固体废物特征性质以及产生量</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66"/>
              <w:gridCol w:w="1262"/>
              <w:gridCol w:w="1369"/>
              <w:gridCol w:w="1400"/>
              <w:gridCol w:w="2198"/>
            </w:tblGrid>
            <w:tr w:rsidR="000E7247">
              <w:trPr>
                <w:cantSplit/>
                <w:trHeight w:val="227"/>
                <w:jc w:val="center"/>
              </w:trPr>
              <w:tc>
                <w:tcPr>
                  <w:tcW w:w="1199" w:type="pct"/>
                  <w:tcMar>
                    <w:left w:w="0" w:type="dxa"/>
                    <w:right w:w="0" w:type="dxa"/>
                  </w:tcMar>
                  <w:vAlign w:val="center"/>
                </w:tcPr>
                <w:p w:rsidR="000E7247" w:rsidRDefault="009C0253">
                  <w:pPr>
                    <w:adjustRightInd w:val="0"/>
                    <w:spacing w:line="240" w:lineRule="auto"/>
                    <w:ind w:firstLineChars="0" w:firstLine="0"/>
                    <w:jc w:val="center"/>
                  </w:pPr>
                  <w:r>
                    <w:t>固废种类</w:t>
                  </w:r>
                </w:p>
              </w:tc>
              <w:tc>
                <w:tcPr>
                  <w:tcW w:w="770" w:type="pct"/>
                  <w:vAlign w:val="center"/>
                </w:tcPr>
                <w:p w:rsidR="000E7247" w:rsidRDefault="009C0253">
                  <w:pPr>
                    <w:adjustRightInd w:val="0"/>
                    <w:spacing w:line="240" w:lineRule="auto"/>
                    <w:ind w:firstLineChars="0" w:firstLine="0"/>
                    <w:jc w:val="center"/>
                  </w:pPr>
                  <w:r>
                    <w:t>产生量</w:t>
                  </w:r>
                  <w:r>
                    <w:t>(t/a)</w:t>
                  </w:r>
                </w:p>
              </w:tc>
              <w:tc>
                <w:tcPr>
                  <w:tcW w:w="835" w:type="pct"/>
                  <w:vAlign w:val="center"/>
                </w:tcPr>
                <w:p w:rsidR="000E7247" w:rsidRDefault="009C0253">
                  <w:pPr>
                    <w:adjustRightInd w:val="0"/>
                    <w:spacing w:line="240" w:lineRule="auto"/>
                    <w:ind w:firstLineChars="0" w:firstLine="0"/>
                    <w:jc w:val="center"/>
                  </w:pPr>
                  <w:r>
                    <w:t>废物类别</w:t>
                  </w:r>
                </w:p>
              </w:tc>
              <w:tc>
                <w:tcPr>
                  <w:tcW w:w="854" w:type="pct"/>
                  <w:vAlign w:val="center"/>
                </w:tcPr>
                <w:p w:rsidR="000E7247" w:rsidRDefault="009C0253">
                  <w:pPr>
                    <w:adjustRightInd w:val="0"/>
                    <w:spacing w:line="240" w:lineRule="auto"/>
                    <w:ind w:firstLineChars="0" w:firstLine="0"/>
                    <w:jc w:val="center"/>
                  </w:pPr>
                  <w:r>
                    <w:t>属性</w:t>
                  </w:r>
                </w:p>
              </w:tc>
              <w:tc>
                <w:tcPr>
                  <w:tcW w:w="1340" w:type="pct"/>
                  <w:tcMar>
                    <w:left w:w="0" w:type="dxa"/>
                    <w:right w:w="0" w:type="dxa"/>
                  </w:tcMar>
                  <w:vAlign w:val="center"/>
                </w:tcPr>
                <w:p w:rsidR="000E7247" w:rsidRDefault="009C0253">
                  <w:pPr>
                    <w:adjustRightInd w:val="0"/>
                    <w:spacing w:line="240" w:lineRule="auto"/>
                    <w:ind w:firstLineChars="0" w:firstLine="0"/>
                    <w:jc w:val="center"/>
                  </w:pPr>
                  <w:r>
                    <w:t>处理方式</w:t>
                  </w:r>
                </w:p>
              </w:tc>
            </w:tr>
            <w:tr w:rsidR="000E7247">
              <w:trPr>
                <w:cantSplit/>
                <w:trHeight w:val="227"/>
                <w:jc w:val="center"/>
              </w:trPr>
              <w:tc>
                <w:tcPr>
                  <w:tcW w:w="1199" w:type="pct"/>
                  <w:tcMar>
                    <w:left w:w="0" w:type="dxa"/>
                    <w:right w:w="0" w:type="dxa"/>
                  </w:tcMar>
                  <w:vAlign w:val="center"/>
                </w:tcPr>
                <w:p w:rsidR="000E7247" w:rsidRDefault="009C0253">
                  <w:pPr>
                    <w:adjustRightInd w:val="0"/>
                    <w:spacing w:line="240" w:lineRule="auto"/>
                    <w:ind w:firstLineChars="0" w:firstLine="0"/>
                    <w:jc w:val="center"/>
                  </w:pPr>
                  <w:r>
                    <w:rPr>
                      <w:rFonts w:hint="eastAsia"/>
                    </w:rPr>
                    <w:t>循环池池底残留物</w:t>
                  </w:r>
                </w:p>
              </w:tc>
              <w:tc>
                <w:tcPr>
                  <w:tcW w:w="770" w:type="pct"/>
                  <w:vAlign w:val="center"/>
                </w:tcPr>
                <w:p w:rsidR="000E7247" w:rsidRDefault="009C0253">
                  <w:pPr>
                    <w:adjustRightInd w:val="0"/>
                    <w:spacing w:line="240" w:lineRule="auto"/>
                    <w:ind w:firstLineChars="0" w:firstLine="0"/>
                    <w:jc w:val="center"/>
                  </w:pPr>
                  <w:r>
                    <w:rPr>
                      <w:rFonts w:hint="eastAsia"/>
                    </w:rPr>
                    <w:t>5</w:t>
                  </w:r>
                </w:p>
              </w:tc>
              <w:tc>
                <w:tcPr>
                  <w:tcW w:w="835" w:type="pct"/>
                  <w:vAlign w:val="center"/>
                </w:tcPr>
                <w:p w:rsidR="000E7247" w:rsidRDefault="009C0253">
                  <w:pPr>
                    <w:adjustRightInd w:val="0"/>
                    <w:spacing w:line="240" w:lineRule="auto"/>
                    <w:ind w:firstLineChars="0" w:firstLine="0"/>
                    <w:jc w:val="center"/>
                  </w:pPr>
                  <w:r>
                    <w:rPr>
                      <w:rFonts w:hint="eastAsia"/>
                    </w:rPr>
                    <w:t>303-009-99</w:t>
                  </w:r>
                </w:p>
              </w:tc>
              <w:tc>
                <w:tcPr>
                  <w:tcW w:w="854" w:type="pct"/>
                  <w:vAlign w:val="center"/>
                </w:tcPr>
                <w:p w:rsidR="000E7247" w:rsidRDefault="009C0253">
                  <w:pPr>
                    <w:adjustRightInd w:val="0"/>
                    <w:spacing w:line="240" w:lineRule="auto"/>
                    <w:ind w:firstLineChars="0" w:firstLine="0"/>
                    <w:jc w:val="center"/>
                  </w:pPr>
                  <w:r>
                    <w:t>一般工业固废</w:t>
                  </w:r>
                </w:p>
              </w:tc>
              <w:tc>
                <w:tcPr>
                  <w:tcW w:w="1340" w:type="pct"/>
                  <w:tcMar>
                    <w:left w:w="0" w:type="dxa"/>
                    <w:right w:w="0" w:type="dxa"/>
                  </w:tcMar>
                  <w:vAlign w:val="center"/>
                </w:tcPr>
                <w:p w:rsidR="000E7247" w:rsidRDefault="009C0253">
                  <w:pPr>
                    <w:adjustRightInd w:val="0"/>
                    <w:spacing w:line="240" w:lineRule="auto"/>
                    <w:ind w:firstLineChars="0" w:firstLine="0"/>
                    <w:jc w:val="center"/>
                  </w:pPr>
                  <w:r>
                    <w:rPr>
                      <w:rFonts w:hint="eastAsia"/>
                    </w:rPr>
                    <w:t>定期收集后交由换位部门统一清运</w:t>
                  </w:r>
                </w:p>
              </w:tc>
            </w:tr>
            <w:tr w:rsidR="000E7247">
              <w:trPr>
                <w:cantSplit/>
                <w:trHeight w:val="227"/>
                <w:jc w:val="center"/>
              </w:trPr>
              <w:tc>
                <w:tcPr>
                  <w:tcW w:w="1199" w:type="pct"/>
                  <w:tcMar>
                    <w:left w:w="0" w:type="dxa"/>
                    <w:right w:w="0" w:type="dxa"/>
                  </w:tcMar>
                  <w:vAlign w:val="center"/>
                </w:tcPr>
                <w:p w:rsidR="000E7247" w:rsidRDefault="009C0253">
                  <w:pPr>
                    <w:adjustRightInd w:val="0"/>
                    <w:spacing w:line="240" w:lineRule="auto"/>
                    <w:ind w:firstLineChars="0" w:firstLine="0"/>
                    <w:jc w:val="center"/>
                  </w:pPr>
                  <w:r>
                    <w:rPr>
                      <w:rFonts w:hint="eastAsia"/>
                    </w:rPr>
                    <w:t>布袋除尘器收集的粉尘</w:t>
                  </w:r>
                </w:p>
              </w:tc>
              <w:tc>
                <w:tcPr>
                  <w:tcW w:w="770" w:type="pct"/>
                  <w:vAlign w:val="center"/>
                </w:tcPr>
                <w:p w:rsidR="000E7247" w:rsidRDefault="009C0253">
                  <w:pPr>
                    <w:adjustRightInd w:val="0"/>
                    <w:spacing w:line="240" w:lineRule="auto"/>
                    <w:ind w:firstLineChars="0" w:firstLine="0"/>
                    <w:jc w:val="center"/>
                  </w:pPr>
                  <w:r>
                    <w:rPr>
                      <w:rFonts w:hint="eastAsia"/>
                    </w:rPr>
                    <w:t>84.84</w:t>
                  </w:r>
                </w:p>
              </w:tc>
              <w:tc>
                <w:tcPr>
                  <w:tcW w:w="835" w:type="pct"/>
                  <w:vAlign w:val="center"/>
                </w:tcPr>
                <w:p w:rsidR="000E7247" w:rsidRDefault="009C0253">
                  <w:pPr>
                    <w:adjustRightInd w:val="0"/>
                    <w:spacing w:line="240" w:lineRule="auto"/>
                    <w:ind w:firstLineChars="0" w:firstLine="0"/>
                    <w:jc w:val="center"/>
                  </w:pPr>
                  <w:r>
                    <w:rPr>
                      <w:rFonts w:hint="eastAsia"/>
                    </w:rPr>
                    <w:t>303-009-99</w:t>
                  </w:r>
                </w:p>
              </w:tc>
              <w:tc>
                <w:tcPr>
                  <w:tcW w:w="854" w:type="pct"/>
                  <w:vAlign w:val="center"/>
                </w:tcPr>
                <w:p w:rsidR="000E7247" w:rsidRDefault="009C0253">
                  <w:pPr>
                    <w:adjustRightInd w:val="0"/>
                    <w:spacing w:line="240" w:lineRule="auto"/>
                    <w:ind w:firstLineChars="0" w:firstLine="0"/>
                    <w:jc w:val="center"/>
                  </w:pPr>
                  <w:r>
                    <w:t>一般工业固废</w:t>
                  </w:r>
                </w:p>
              </w:tc>
              <w:tc>
                <w:tcPr>
                  <w:tcW w:w="1340" w:type="pct"/>
                  <w:tcMar>
                    <w:left w:w="0" w:type="dxa"/>
                    <w:right w:w="0" w:type="dxa"/>
                  </w:tcMar>
                  <w:vAlign w:val="center"/>
                </w:tcPr>
                <w:p w:rsidR="000E7247" w:rsidRDefault="009C0253">
                  <w:pPr>
                    <w:adjustRightInd w:val="0"/>
                    <w:spacing w:line="240" w:lineRule="auto"/>
                    <w:ind w:firstLineChars="0" w:firstLine="0"/>
                    <w:jc w:val="center"/>
                  </w:pPr>
                  <w:r>
                    <w:rPr>
                      <w:rFonts w:hint="eastAsia"/>
                    </w:rPr>
                    <w:t>回用于生产</w:t>
                  </w:r>
                </w:p>
              </w:tc>
            </w:tr>
            <w:tr w:rsidR="000E7247">
              <w:trPr>
                <w:cantSplit/>
                <w:trHeight w:val="227"/>
                <w:jc w:val="center"/>
              </w:trPr>
              <w:tc>
                <w:tcPr>
                  <w:tcW w:w="1199" w:type="pct"/>
                  <w:tcMar>
                    <w:left w:w="0" w:type="dxa"/>
                    <w:right w:w="0" w:type="dxa"/>
                  </w:tcMar>
                  <w:vAlign w:val="center"/>
                </w:tcPr>
                <w:p w:rsidR="000E7247" w:rsidRDefault="009C0253">
                  <w:pPr>
                    <w:adjustRightInd w:val="0"/>
                    <w:spacing w:line="240" w:lineRule="auto"/>
                    <w:ind w:firstLineChars="0" w:firstLine="0"/>
                    <w:jc w:val="center"/>
                  </w:pPr>
                  <w:r>
                    <w:rPr>
                      <w:rFonts w:hint="eastAsia"/>
                    </w:rPr>
                    <w:t>含油抹布</w:t>
                  </w:r>
                </w:p>
              </w:tc>
              <w:tc>
                <w:tcPr>
                  <w:tcW w:w="770" w:type="pct"/>
                  <w:vAlign w:val="center"/>
                </w:tcPr>
                <w:p w:rsidR="000E7247" w:rsidRDefault="009C0253">
                  <w:pPr>
                    <w:adjustRightInd w:val="0"/>
                    <w:spacing w:line="240" w:lineRule="auto"/>
                    <w:ind w:firstLineChars="0" w:firstLine="0"/>
                    <w:jc w:val="center"/>
                  </w:pPr>
                  <w:r>
                    <w:rPr>
                      <w:rFonts w:hint="eastAsia"/>
                    </w:rPr>
                    <w:t>0.5</w:t>
                  </w:r>
                </w:p>
              </w:tc>
              <w:tc>
                <w:tcPr>
                  <w:tcW w:w="835" w:type="pct"/>
                  <w:vAlign w:val="center"/>
                </w:tcPr>
                <w:p w:rsidR="000E7247" w:rsidRDefault="009C0253">
                  <w:pPr>
                    <w:adjustRightInd w:val="0"/>
                    <w:spacing w:line="240" w:lineRule="auto"/>
                    <w:ind w:firstLineChars="0" w:firstLine="0"/>
                    <w:jc w:val="center"/>
                  </w:pPr>
                  <w:r>
                    <w:rPr>
                      <w:rFonts w:hint="eastAsia"/>
                    </w:rPr>
                    <w:t>900-041-49</w:t>
                  </w:r>
                </w:p>
              </w:tc>
              <w:tc>
                <w:tcPr>
                  <w:tcW w:w="854" w:type="pct"/>
                  <w:vAlign w:val="center"/>
                </w:tcPr>
                <w:p w:rsidR="000E7247" w:rsidRDefault="009C0253">
                  <w:pPr>
                    <w:adjustRightInd w:val="0"/>
                    <w:spacing w:line="240" w:lineRule="auto"/>
                    <w:ind w:firstLineChars="0" w:firstLine="0"/>
                    <w:jc w:val="center"/>
                  </w:pPr>
                  <w:r>
                    <w:t>一般工业固废</w:t>
                  </w:r>
                </w:p>
              </w:tc>
              <w:tc>
                <w:tcPr>
                  <w:tcW w:w="1340" w:type="pct"/>
                  <w:tcMar>
                    <w:left w:w="0" w:type="dxa"/>
                    <w:right w:w="0" w:type="dxa"/>
                  </w:tcMar>
                  <w:vAlign w:val="center"/>
                </w:tcPr>
                <w:p w:rsidR="000E7247" w:rsidRDefault="009C0253">
                  <w:pPr>
                    <w:adjustRightInd w:val="0"/>
                    <w:spacing w:line="240" w:lineRule="auto"/>
                    <w:ind w:firstLineChars="0" w:firstLine="0"/>
                    <w:jc w:val="center"/>
                  </w:pPr>
                  <w:r>
                    <w:rPr>
                      <w:rFonts w:hint="eastAsia"/>
                    </w:rPr>
                    <w:t>混入生活垃圾后收集后可以不按照危险废物管理，交由换位部门统一清运</w:t>
                  </w:r>
                </w:p>
              </w:tc>
            </w:tr>
          </w:tbl>
          <w:p w:rsidR="000E7247" w:rsidRDefault="009C0253">
            <w:pPr>
              <w:pStyle w:val="20"/>
            </w:pPr>
            <w:r>
              <w:t>五、</w:t>
            </w:r>
            <w:r>
              <w:t>地下水、土壤</w:t>
            </w:r>
          </w:p>
          <w:p w:rsidR="000E7247" w:rsidRDefault="009C0253" w:rsidP="00A12B93">
            <w:pPr>
              <w:ind w:firstLine="420"/>
            </w:pPr>
            <w:r>
              <w:lastRenderedPageBreak/>
              <w:t>按照《建设项目环境影响评价分类管理名录（</w:t>
            </w:r>
            <w:r>
              <w:t>2021</w:t>
            </w:r>
            <w:r>
              <w:t>版）》（</w:t>
            </w:r>
            <w:r>
              <w:t>2021</w:t>
            </w:r>
            <w:r>
              <w:t>年</w:t>
            </w:r>
            <w:r>
              <w:t>1</w:t>
            </w:r>
            <w:r>
              <w:t>月</w:t>
            </w:r>
            <w:r>
              <w:t>1</w:t>
            </w:r>
            <w:r>
              <w:t>日实施），本项目属于</w:t>
            </w:r>
            <w:r>
              <w:rPr>
                <w:rFonts w:hint="eastAsia"/>
              </w:rPr>
              <w:t>“</w:t>
            </w:r>
            <w:r>
              <w:t>二十七、非金属矿物制品业</w:t>
            </w:r>
            <w:r>
              <w:rPr>
                <w:rFonts w:hint="eastAsia"/>
              </w:rPr>
              <w:t>；</w:t>
            </w:r>
            <w:r>
              <w:rPr>
                <w:rFonts w:hint="eastAsia"/>
              </w:rPr>
              <w:t>56</w:t>
            </w:r>
            <w:r>
              <w:rPr>
                <w:rFonts w:hint="eastAsia"/>
              </w:rPr>
              <w:t>、</w:t>
            </w:r>
            <w:r>
              <w:rPr>
                <w:rFonts w:hint="eastAsia"/>
              </w:rPr>
              <w:t>砖瓦、石材等建筑材料制造</w:t>
            </w:r>
            <w:r>
              <w:rPr>
                <w:rFonts w:hint="eastAsia"/>
              </w:rPr>
              <w:t xml:space="preserve"> </w:t>
            </w:r>
            <w:r>
              <w:rPr>
                <w:rFonts w:hint="eastAsia"/>
              </w:rPr>
              <w:t>303</w:t>
            </w:r>
            <w:r>
              <w:rPr>
                <w:rFonts w:hint="eastAsia"/>
              </w:rPr>
              <w:t>；粘土砖瓦及建筑砌块制造；建筑用石加工；防水建筑材料制造；隔热、隔音材料制造；其他建筑材料制造（含干粉砂浆搅拌站）以上均不含利用石材板材切割、打磨、成型的</w:t>
            </w:r>
            <w:r>
              <w:rPr>
                <w:rFonts w:hint="eastAsia"/>
              </w:rPr>
              <w:t>”</w:t>
            </w:r>
            <w:r>
              <w:t>项规定的内容，应编制环境影响报告表。</w:t>
            </w:r>
            <w:r>
              <w:rPr>
                <w:rFonts w:hint="eastAsia"/>
              </w:rPr>
              <w:t>不需要开展地下水、土壤环境影响评价，不需要开展跟踪监测。</w:t>
            </w:r>
          </w:p>
          <w:p w:rsidR="000E7247" w:rsidRDefault="009C0253">
            <w:pPr>
              <w:pStyle w:val="3"/>
              <w:ind w:firstLineChars="200" w:firstLine="422"/>
            </w:pPr>
            <w:r>
              <w:rPr>
                <w:rFonts w:hint="eastAsia"/>
              </w:rPr>
              <w:t>1</w:t>
            </w:r>
            <w:r>
              <w:rPr>
                <w:rFonts w:hint="eastAsia"/>
              </w:rPr>
              <w:t>、污染源、污染类型和污染途径</w:t>
            </w:r>
          </w:p>
          <w:p w:rsidR="000E7247" w:rsidRDefault="009C0253" w:rsidP="00A12B93">
            <w:pPr>
              <w:ind w:firstLine="420"/>
            </w:pPr>
            <w:r>
              <w:rPr>
                <w:rFonts w:hint="eastAsia"/>
              </w:rPr>
              <w:t>技改后，正常工况下，</w:t>
            </w:r>
            <w:r>
              <w:rPr>
                <w:rFonts w:hint="eastAsia"/>
              </w:rPr>
              <w:t>本项目会造成的地下水和土壤污染源主要为</w:t>
            </w:r>
            <w:r>
              <w:rPr>
                <w:rFonts w:hint="eastAsia"/>
              </w:rPr>
              <w:t>：</w:t>
            </w:r>
            <w:r>
              <w:rPr>
                <w:rFonts w:hint="eastAsia"/>
              </w:rPr>
              <w:t>项目排气筒排放废气通过大气沉降方式污染厂区周边</w:t>
            </w:r>
            <w:r>
              <w:rPr>
                <w:rFonts w:hint="eastAsia"/>
              </w:rPr>
              <w:t>土壤</w:t>
            </w:r>
            <w:r>
              <w:rPr>
                <w:rFonts w:hint="eastAsia"/>
              </w:rPr>
              <w:t>。</w:t>
            </w:r>
            <w:r>
              <w:rPr>
                <w:rFonts w:hint="eastAsia"/>
              </w:rPr>
              <w:t>项目循环水沉淀池渗漏，通过垂直入渗或地面径流的方式污染厂区内和厂区周边土壤和地下水。厂区地面冲洗、车辆洒水喷淋产</w:t>
            </w:r>
            <w:r>
              <w:rPr>
                <w:rFonts w:hint="eastAsia"/>
              </w:rPr>
              <w:t>生的废水，导流时通过处置入渗和地面径流的方式污染厂区内土壤和地下水。化粪池泄漏通过垂直入渗或地面径流的方式污染厂区内和厂区周边土壤和地下水。</w:t>
            </w:r>
          </w:p>
          <w:p w:rsidR="000E7247" w:rsidRDefault="009C0253" w:rsidP="00A12B93">
            <w:pPr>
              <w:ind w:firstLine="420"/>
            </w:pPr>
            <w:r>
              <w:rPr>
                <w:rFonts w:hint="eastAsia"/>
              </w:rPr>
              <w:t>技改项目地下水、土壤污染途径分析见下表。</w:t>
            </w:r>
          </w:p>
          <w:p w:rsidR="000E7247" w:rsidRDefault="009C0253">
            <w:pPr>
              <w:adjustRightInd w:val="0"/>
              <w:spacing w:line="240" w:lineRule="auto"/>
              <w:ind w:firstLineChars="0" w:firstLine="0"/>
              <w:jc w:val="center"/>
              <w:rPr>
                <w:b/>
                <w:bCs/>
              </w:rPr>
            </w:pPr>
            <w:r>
              <w:rPr>
                <w:rFonts w:hint="eastAsia"/>
                <w:b/>
                <w:bCs/>
              </w:rPr>
              <w:t>表</w:t>
            </w:r>
            <w:r>
              <w:rPr>
                <w:rFonts w:hint="eastAsia"/>
                <w:b/>
                <w:bCs/>
              </w:rPr>
              <w:t xml:space="preserve">34  </w:t>
            </w:r>
            <w:r>
              <w:rPr>
                <w:rFonts w:hint="eastAsia"/>
                <w:b/>
                <w:bCs/>
              </w:rPr>
              <w:t>建设项目污染源、污染因子和污染途径</w:t>
            </w:r>
          </w:p>
          <w:tbl>
            <w:tblPr>
              <w:tblStyle w:val="ad"/>
              <w:tblW w:w="4995" w:type="pct"/>
              <w:jc w:val="center"/>
              <w:tblBorders>
                <w:top w:val="single" w:sz="12" w:space="0" w:color="auto"/>
                <w:left w:val="single" w:sz="12" w:space="0" w:color="auto"/>
                <w:bottom w:val="single" w:sz="12" w:space="0" w:color="auto"/>
                <w:right w:val="single" w:sz="12" w:space="0" w:color="auto"/>
              </w:tblBorders>
              <w:tblLook w:val="04A0"/>
            </w:tblPr>
            <w:tblGrid>
              <w:gridCol w:w="1054"/>
              <w:gridCol w:w="2466"/>
              <w:gridCol w:w="1905"/>
              <w:gridCol w:w="1093"/>
              <w:gridCol w:w="1672"/>
            </w:tblGrid>
            <w:tr w:rsidR="000E7247">
              <w:trPr>
                <w:jc w:val="center"/>
              </w:trPr>
              <w:tc>
                <w:tcPr>
                  <w:tcW w:w="643" w:type="pct"/>
                  <w:vAlign w:val="center"/>
                </w:tcPr>
                <w:p w:rsidR="000E7247" w:rsidRDefault="000E7247">
                  <w:pPr>
                    <w:adjustRightInd w:val="0"/>
                    <w:spacing w:line="240" w:lineRule="auto"/>
                    <w:ind w:firstLineChars="0" w:firstLine="0"/>
                    <w:jc w:val="center"/>
                    <w:rPr>
                      <w:b/>
                      <w:bCs/>
                    </w:rPr>
                  </w:pPr>
                </w:p>
              </w:tc>
              <w:tc>
                <w:tcPr>
                  <w:tcW w:w="1504" w:type="pct"/>
                  <w:vAlign w:val="center"/>
                </w:tcPr>
                <w:p w:rsidR="000E7247" w:rsidRDefault="009C0253">
                  <w:pPr>
                    <w:adjustRightInd w:val="0"/>
                    <w:spacing w:line="240" w:lineRule="auto"/>
                    <w:ind w:firstLineChars="0" w:firstLine="0"/>
                    <w:jc w:val="center"/>
                    <w:rPr>
                      <w:b/>
                      <w:bCs/>
                    </w:rPr>
                  </w:pPr>
                  <w:r>
                    <w:rPr>
                      <w:rFonts w:hint="eastAsia"/>
                      <w:b/>
                      <w:bCs/>
                    </w:rPr>
                    <w:t>污染源</w:t>
                  </w:r>
                </w:p>
              </w:tc>
              <w:tc>
                <w:tcPr>
                  <w:tcW w:w="1163" w:type="pct"/>
                  <w:vAlign w:val="center"/>
                </w:tcPr>
                <w:p w:rsidR="000E7247" w:rsidRDefault="009C0253">
                  <w:pPr>
                    <w:adjustRightInd w:val="0"/>
                    <w:spacing w:line="240" w:lineRule="auto"/>
                    <w:ind w:firstLineChars="0" w:firstLine="0"/>
                    <w:jc w:val="center"/>
                    <w:rPr>
                      <w:b/>
                      <w:bCs/>
                    </w:rPr>
                  </w:pPr>
                  <w:r>
                    <w:rPr>
                      <w:rFonts w:hint="eastAsia"/>
                      <w:b/>
                      <w:bCs/>
                    </w:rPr>
                    <w:t>工艺流程</w:t>
                  </w:r>
                  <w:r>
                    <w:rPr>
                      <w:rFonts w:hint="eastAsia"/>
                      <w:b/>
                      <w:bCs/>
                    </w:rPr>
                    <w:t>/</w:t>
                  </w:r>
                  <w:r>
                    <w:rPr>
                      <w:rFonts w:hint="eastAsia"/>
                      <w:b/>
                      <w:bCs/>
                    </w:rPr>
                    <w:t>节点</w:t>
                  </w:r>
                </w:p>
              </w:tc>
              <w:tc>
                <w:tcPr>
                  <w:tcW w:w="667" w:type="pct"/>
                  <w:vAlign w:val="center"/>
                </w:tcPr>
                <w:p w:rsidR="000E7247" w:rsidRDefault="009C0253">
                  <w:pPr>
                    <w:adjustRightInd w:val="0"/>
                    <w:spacing w:line="240" w:lineRule="auto"/>
                    <w:ind w:firstLineChars="0" w:firstLine="0"/>
                    <w:jc w:val="center"/>
                    <w:rPr>
                      <w:b/>
                      <w:bCs/>
                    </w:rPr>
                  </w:pPr>
                  <w:r>
                    <w:rPr>
                      <w:rFonts w:hint="eastAsia"/>
                      <w:b/>
                      <w:bCs/>
                    </w:rPr>
                    <w:t>污染途径</w:t>
                  </w:r>
                </w:p>
              </w:tc>
              <w:tc>
                <w:tcPr>
                  <w:tcW w:w="1021" w:type="pct"/>
                  <w:vAlign w:val="center"/>
                </w:tcPr>
                <w:p w:rsidR="000E7247" w:rsidRDefault="009C0253">
                  <w:pPr>
                    <w:adjustRightInd w:val="0"/>
                    <w:spacing w:line="240" w:lineRule="auto"/>
                    <w:ind w:firstLineChars="0" w:firstLine="0"/>
                    <w:jc w:val="center"/>
                    <w:rPr>
                      <w:b/>
                      <w:bCs/>
                    </w:rPr>
                  </w:pPr>
                  <w:r>
                    <w:rPr>
                      <w:rFonts w:hint="eastAsia"/>
                      <w:b/>
                      <w:bCs/>
                    </w:rPr>
                    <w:t>污染因子</w:t>
                  </w:r>
                </w:p>
              </w:tc>
            </w:tr>
            <w:tr w:rsidR="000E7247">
              <w:trPr>
                <w:jc w:val="center"/>
              </w:trPr>
              <w:tc>
                <w:tcPr>
                  <w:tcW w:w="643" w:type="pct"/>
                  <w:vMerge w:val="restart"/>
                  <w:vAlign w:val="center"/>
                </w:tcPr>
                <w:p w:rsidR="000E7247" w:rsidRDefault="009C0253">
                  <w:pPr>
                    <w:adjustRightInd w:val="0"/>
                    <w:spacing w:line="240" w:lineRule="auto"/>
                    <w:ind w:firstLineChars="0" w:firstLine="0"/>
                    <w:jc w:val="center"/>
                  </w:pPr>
                  <w:r>
                    <w:rPr>
                      <w:rFonts w:hint="eastAsia"/>
                    </w:rPr>
                    <w:t>土壤</w:t>
                  </w:r>
                </w:p>
              </w:tc>
              <w:tc>
                <w:tcPr>
                  <w:tcW w:w="1504" w:type="pct"/>
                  <w:vAlign w:val="center"/>
                </w:tcPr>
                <w:p w:rsidR="000E7247" w:rsidRDefault="009C0253">
                  <w:pPr>
                    <w:adjustRightInd w:val="0"/>
                    <w:spacing w:line="240" w:lineRule="auto"/>
                    <w:ind w:firstLineChars="0" w:firstLine="0"/>
                    <w:jc w:val="center"/>
                  </w:pPr>
                  <w:r>
                    <w:rPr>
                      <w:rFonts w:hint="eastAsia"/>
                    </w:rPr>
                    <w:t>天然气燃烧、物料粉磨</w:t>
                  </w:r>
                  <w:r>
                    <w:rPr>
                      <w:rFonts w:hint="eastAsia"/>
                    </w:rPr>
                    <w:t>G1</w:t>
                  </w:r>
                </w:p>
              </w:tc>
              <w:tc>
                <w:tcPr>
                  <w:tcW w:w="1163" w:type="pct"/>
                  <w:vAlign w:val="center"/>
                </w:tcPr>
                <w:p w:rsidR="000E7247" w:rsidRDefault="009C0253">
                  <w:pPr>
                    <w:snapToGrid/>
                    <w:spacing w:line="240" w:lineRule="auto"/>
                    <w:ind w:firstLineChars="0" w:firstLine="0"/>
                    <w:contextualSpacing/>
                    <w:jc w:val="center"/>
                  </w:pPr>
                  <w:r>
                    <w:rPr>
                      <w:rFonts w:hint="eastAsia"/>
                    </w:rPr>
                    <w:t>1</w:t>
                  </w:r>
                  <w:r>
                    <w:rPr>
                      <w:rFonts w:hint="eastAsia"/>
                      <w:kern w:val="0"/>
                    </w:rPr>
                    <w:t>#</w:t>
                  </w:r>
                  <w:r>
                    <w:rPr>
                      <w:rFonts w:hint="eastAsia"/>
                      <w:kern w:val="0"/>
                    </w:rPr>
                    <w:t>排气筒</w:t>
                  </w:r>
                </w:p>
              </w:tc>
              <w:tc>
                <w:tcPr>
                  <w:tcW w:w="667" w:type="pct"/>
                  <w:vMerge w:val="restart"/>
                  <w:vAlign w:val="center"/>
                </w:tcPr>
                <w:p w:rsidR="000E7247" w:rsidRDefault="009C0253">
                  <w:pPr>
                    <w:adjustRightInd w:val="0"/>
                    <w:spacing w:line="240" w:lineRule="auto"/>
                    <w:ind w:firstLineChars="0" w:firstLine="0"/>
                    <w:jc w:val="center"/>
                  </w:pPr>
                  <w:r>
                    <w:rPr>
                      <w:rFonts w:hint="eastAsia"/>
                    </w:rPr>
                    <w:t>大气沉降</w:t>
                  </w:r>
                </w:p>
              </w:tc>
              <w:tc>
                <w:tcPr>
                  <w:tcW w:w="1021" w:type="pct"/>
                  <w:vAlign w:val="center"/>
                </w:tcPr>
                <w:p w:rsidR="000E7247" w:rsidRDefault="009C0253">
                  <w:pPr>
                    <w:adjustRightInd w:val="0"/>
                    <w:spacing w:line="240" w:lineRule="auto"/>
                    <w:ind w:firstLineChars="0" w:firstLine="0"/>
                    <w:jc w:val="center"/>
                  </w:pPr>
                  <w:r>
                    <w:rPr>
                      <w:rFonts w:hint="eastAsia"/>
                      <w:snapToGrid w:val="0"/>
                      <w:kern w:val="0"/>
                    </w:rPr>
                    <w:t>SO</w:t>
                  </w:r>
                  <w:r>
                    <w:rPr>
                      <w:rFonts w:hint="eastAsia"/>
                      <w:snapToGrid w:val="0"/>
                      <w:kern w:val="0"/>
                      <w:vertAlign w:val="subscript"/>
                    </w:rPr>
                    <w:t>2</w:t>
                  </w:r>
                  <w:r>
                    <w:rPr>
                      <w:rFonts w:hint="eastAsia"/>
                      <w:snapToGrid w:val="0"/>
                      <w:kern w:val="0"/>
                    </w:rPr>
                    <w:t>、</w:t>
                  </w:r>
                  <w:r>
                    <w:rPr>
                      <w:rFonts w:hint="eastAsia"/>
                      <w:snapToGrid w:val="0"/>
                      <w:kern w:val="0"/>
                    </w:rPr>
                    <w:t>NO</w:t>
                  </w:r>
                  <w:r>
                    <w:rPr>
                      <w:rFonts w:hint="eastAsia"/>
                      <w:snapToGrid w:val="0"/>
                      <w:kern w:val="0"/>
                      <w:vertAlign w:val="subscript"/>
                    </w:rPr>
                    <w:t>x</w:t>
                  </w:r>
                  <w:r>
                    <w:rPr>
                      <w:rFonts w:hint="eastAsia"/>
                      <w:snapToGrid w:val="0"/>
                      <w:kern w:val="0"/>
                    </w:rPr>
                    <w:t>、颗粒物</w:t>
                  </w:r>
                </w:p>
              </w:tc>
            </w:tr>
            <w:tr w:rsidR="000E7247">
              <w:trPr>
                <w:jc w:val="center"/>
              </w:trPr>
              <w:tc>
                <w:tcPr>
                  <w:tcW w:w="643" w:type="pct"/>
                  <w:vMerge/>
                  <w:vAlign w:val="center"/>
                </w:tcPr>
                <w:p w:rsidR="000E7247" w:rsidRDefault="000E7247">
                  <w:pPr>
                    <w:adjustRightInd w:val="0"/>
                    <w:spacing w:line="240" w:lineRule="auto"/>
                    <w:ind w:firstLineChars="0" w:firstLine="0"/>
                    <w:jc w:val="center"/>
                  </w:pPr>
                </w:p>
              </w:tc>
              <w:tc>
                <w:tcPr>
                  <w:tcW w:w="1504" w:type="pct"/>
                  <w:vAlign w:val="center"/>
                </w:tcPr>
                <w:p w:rsidR="000E7247" w:rsidRDefault="009C0253">
                  <w:pPr>
                    <w:snapToGrid/>
                    <w:spacing w:line="240" w:lineRule="auto"/>
                    <w:ind w:firstLineChars="0" w:firstLine="0"/>
                    <w:contextualSpacing/>
                    <w:jc w:val="center"/>
                  </w:pPr>
                  <w:r>
                    <w:rPr>
                      <w:rFonts w:hint="eastAsia"/>
                      <w:kern w:val="0"/>
                    </w:rPr>
                    <w:t>产品仓储存</w:t>
                  </w:r>
                  <w:r>
                    <w:rPr>
                      <w:rFonts w:hint="eastAsia"/>
                      <w:kern w:val="0"/>
                    </w:rPr>
                    <w:t>G2</w:t>
                  </w:r>
                  <w:r>
                    <w:rPr>
                      <w:rFonts w:hint="eastAsia"/>
                      <w:kern w:val="0"/>
                    </w:rPr>
                    <w:t>废气</w:t>
                  </w:r>
                </w:p>
              </w:tc>
              <w:tc>
                <w:tcPr>
                  <w:tcW w:w="1163" w:type="pct"/>
                  <w:vAlign w:val="center"/>
                </w:tcPr>
                <w:p w:rsidR="000E7247" w:rsidRDefault="009C0253">
                  <w:pPr>
                    <w:snapToGrid/>
                    <w:spacing w:line="240" w:lineRule="auto"/>
                    <w:ind w:firstLineChars="0" w:firstLine="0"/>
                    <w:contextualSpacing/>
                    <w:jc w:val="center"/>
                  </w:pPr>
                  <w:r>
                    <w:rPr>
                      <w:rFonts w:hint="eastAsia"/>
                      <w:kern w:val="0"/>
                    </w:rPr>
                    <w:t>2#</w:t>
                  </w:r>
                  <w:r>
                    <w:rPr>
                      <w:rFonts w:hint="eastAsia"/>
                      <w:kern w:val="0"/>
                    </w:rPr>
                    <w:t>排气筒</w:t>
                  </w:r>
                </w:p>
              </w:tc>
              <w:tc>
                <w:tcPr>
                  <w:tcW w:w="667" w:type="pct"/>
                  <w:vMerge/>
                  <w:vAlign w:val="center"/>
                </w:tcPr>
                <w:p w:rsidR="000E7247" w:rsidRDefault="000E7247">
                  <w:pPr>
                    <w:adjustRightInd w:val="0"/>
                    <w:spacing w:line="240" w:lineRule="auto"/>
                    <w:ind w:firstLineChars="0" w:firstLine="0"/>
                    <w:jc w:val="center"/>
                  </w:pPr>
                </w:p>
              </w:tc>
              <w:tc>
                <w:tcPr>
                  <w:tcW w:w="1021" w:type="pct"/>
                  <w:vAlign w:val="center"/>
                </w:tcPr>
                <w:p w:rsidR="000E7247" w:rsidRDefault="009C0253">
                  <w:pPr>
                    <w:adjustRightInd w:val="0"/>
                    <w:spacing w:line="240" w:lineRule="auto"/>
                    <w:ind w:firstLineChars="0" w:firstLine="0"/>
                    <w:jc w:val="center"/>
                  </w:pPr>
                  <w:r>
                    <w:rPr>
                      <w:rFonts w:hint="eastAsia"/>
                      <w:snapToGrid w:val="0"/>
                      <w:kern w:val="0"/>
                    </w:rPr>
                    <w:t>颗粒物</w:t>
                  </w:r>
                </w:p>
              </w:tc>
            </w:tr>
            <w:tr w:rsidR="000E7247">
              <w:trPr>
                <w:jc w:val="center"/>
              </w:trPr>
              <w:tc>
                <w:tcPr>
                  <w:tcW w:w="643" w:type="pct"/>
                  <w:vMerge/>
                  <w:vAlign w:val="center"/>
                </w:tcPr>
                <w:p w:rsidR="000E7247" w:rsidRDefault="000E7247">
                  <w:pPr>
                    <w:adjustRightInd w:val="0"/>
                    <w:spacing w:line="240" w:lineRule="auto"/>
                    <w:ind w:firstLineChars="0" w:firstLine="0"/>
                    <w:jc w:val="center"/>
                  </w:pPr>
                </w:p>
              </w:tc>
              <w:tc>
                <w:tcPr>
                  <w:tcW w:w="1504" w:type="pct"/>
                  <w:vAlign w:val="center"/>
                </w:tcPr>
                <w:p w:rsidR="000E7247" w:rsidRDefault="009C0253">
                  <w:pPr>
                    <w:adjustRightInd w:val="0"/>
                    <w:spacing w:line="240" w:lineRule="auto"/>
                    <w:ind w:firstLineChars="0" w:firstLine="0"/>
                    <w:jc w:val="center"/>
                  </w:pPr>
                  <w:r>
                    <w:rPr>
                      <w:rFonts w:hint="eastAsia"/>
                      <w:kern w:val="0"/>
                    </w:rPr>
                    <w:t>产品仓储存</w:t>
                  </w:r>
                  <w:r>
                    <w:rPr>
                      <w:rFonts w:hint="eastAsia"/>
                      <w:kern w:val="0"/>
                    </w:rPr>
                    <w:t>G3</w:t>
                  </w:r>
                  <w:r>
                    <w:rPr>
                      <w:rFonts w:hint="eastAsia"/>
                      <w:kern w:val="0"/>
                    </w:rPr>
                    <w:t>废气</w:t>
                  </w:r>
                </w:p>
              </w:tc>
              <w:tc>
                <w:tcPr>
                  <w:tcW w:w="1163" w:type="pct"/>
                  <w:vAlign w:val="center"/>
                </w:tcPr>
                <w:p w:rsidR="000E7247" w:rsidRDefault="009C0253">
                  <w:pPr>
                    <w:snapToGrid/>
                    <w:spacing w:line="240" w:lineRule="auto"/>
                    <w:ind w:firstLineChars="0" w:firstLine="0"/>
                    <w:contextualSpacing/>
                    <w:jc w:val="center"/>
                  </w:pPr>
                  <w:r>
                    <w:rPr>
                      <w:rFonts w:hint="eastAsia"/>
                    </w:rPr>
                    <w:t>3</w:t>
                  </w:r>
                  <w:r>
                    <w:rPr>
                      <w:rFonts w:hint="eastAsia"/>
                      <w:kern w:val="0"/>
                    </w:rPr>
                    <w:t>#</w:t>
                  </w:r>
                  <w:r>
                    <w:rPr>
                      <w:rFonts w:hint="eastAsia"/>
                      <w:kern w:val="0"/>
                    </w:rPr>
                    <w:t>排气筒</w:t>
                  </w:r>
                </w:p>
              </w:tc>
              <w:tc>
                <w:tcPr>
                  <w:tcW w:w="667" w:type="pct"/>
                  <w:vMerge/>
                  <w:vAlign w:val="center"/>
                </w:tcPr>
                <w:p w:rsidR="000E7247" w:rsidRDefault="000E7247">
                  <w:pPr>
                    <w:adjustRightInd w:val="0"/>
                    <w:spacing w:line="240" w:lineRule="auto"/>
                    <w:ind w:firstLineChars="0" w:firstLine="0"/>
                    <w:jc w:val="center"/>
                  </w:pPr>
                </w:p>
              </w:tc>
              <w:tc>
                <w:tcPr>
                  <w:tcW w:w="1021" w:type="pct"/>
                  <w:vAlign w:val="center"/>
                </w:tcPr>
                <w:p w:rsidR="000E7247" w:rsidRDefault="009C0253">
                  <w:pPr>
                    <w:adjustRightInd w:val="0"/>
                    <w:spacing w:line="240" w:lineRule="auto"/>
                    <w:ind w:firstLineChars="0" w:firstLine="0"/>
                    <w:jc w:val="center"/>
                  </w:pPr>
                  <w:r>
                    <w:rPr>
                      <w:rFonts w:hint="eastAsia"/>
                      <w:snapToGrid w:val="0"/>
                      <w:kern w:val="0"/>
                    </w:rPr>
                    <w:t>颗粒物</w:t>
                  </w:r>
                </w:p>
              </w:tc>
            </w:tr>
            <w:tr w:rsidR="000E7247">
              <w:trPr>
                <w:jc w:val="center"/>
              </w:trPr>
              <w:tc>
                <w:tcPr>
                  <w:tcW w:w="643" w:type="pct"/>
                  <w:vMerge/>
                  <w:vAlign w:val="center"/>
                </w:tcPr>
                <w:p w:rsidR="000E7247" w:rsidRDefault="000E7247">
                  <w:pPr>
                    <w:adjustRightInd w:val="0"/>
                    <w:spacing w:line="240" w:lineRule="auto"/>
                    <w:ind w:firstLineChars="0" w:firstLine="0"/>
                    <w:jc w:val="center"/>
                  </w:pPr>
                </w:p>
              </w:tc>
              <w:tc>
                <w:tcPr>
                  <w:tcW w:w="1504" w:type="pct"/>
                  <w:vAlign w:val="center"/>
                </w:tcPr>
                <w:p w:rsidR="000E7247" w:rsidRDefault="009C0253">
                  <w:pPr>
                    <w:adjustRightInd w:val="0"/>
                    <w:spacing w:line="240" w:lineRule="auto"/>
                    <w:ind w:firstLineChars="0" w:firstLine="0"/>
                    <w:jc w:val="center"/>
                  </w:pPr>
                  <w:r>
                    <w:rPr>
                      <w:rFonts w:hint="eastAsia"/>
                      <w:kern w:val="0"/>
                    </w:rPr>
                    <w:t>产品装料</w:t>
                  </w:r>
                  <w:r>
                    <w:rPr>
                      <w:rFonts w:hint="eastAsia"/>
                      <w:kern w:val="0"/>
                    </w:rPr>
                    <w:t>G4</w:t>
                  </w:r>
                  <w:r>
                    <w:rPr>
                      <w:rFonts w:hint="eastAsia"/>
                      <w:kern w:val="0"/>
                    </w:rPr>
                    <w:t>废气</w:t>
                  </w:r>
                </w:p>
              </w:tc>
              <w:tc>
                <w:tcPr>
                  <w:tcW w:w="1163" w:type="pct"/>
                  <w:vAlign w:val="center"/>
                </w:tcPr>
                <w:p w:rsidR="000E7247" w:rsidRDefault="009C0253">
                  <w:pPr>
                    <w:snapToGrid/>
                    <w:spacing w:line="240" w:lineRule="auto"/>
                    <w:ind w:firstLineChars="0" w:firstLine="0"/>
                    <w:contextualSpacing/>
                    <w:jc w:val="center"/>
                  </w:pPr>
                  <w:r>
                    <w:rPr>
                      <w:rFonts w:hint="eastAsia"/>
                    </w:rPr>
                    <w:t>4</w:t>
                  </w:r>
                  <w:r>
                    <w:rPr>
                      <w:rFonts w:hint="eastAsia"/>
                      <w:kern w:val="0"/>
                    </w:rPr>
                    <w:t>#</w:t>
                  </w:r>
                  <w:r>
                    <w:rPr>
                      <w:rFonts w:hint="eastAsia"/>
                      <w:kern w:val="0"/>
                    </w:rPr>
                    <w:t>排气筒</w:t>
                  </w:r>
                </w:p>
              </w:tc>
              <w:tc>
                <w:tcPr>
                  <w:tcW w:w="667" w:type="pct"/>
                  <w:vMerge/>
                  <w:vAlign w:val="center"/>
                </w:tcPr>
                <w:p w:rsidR="000E7247" w:rsidRDefault="000E7247">
                  <w:pPr>
                    <w:adjustRightInd w:val="0"/>
                    <w:spacing w:line="240" w:lineRule="auto"/>
                    <w:ind w:firstLineChars="0" w:firstLine="0"/>
                    <w:jc w:val="center"/>
                  </w:pPr>
                </w:p>
              </w:tc>
              <w:tc>
                <w:tcPr>
                  <w:tcW w:w="1021" w:type="pct"/>
                  <w:vAlign w:val="center"/>
                </w:tcPr>
                <w:p w:rsidR="000E7247" w:rsidRDefault="009C0253">
                  <w:pPr>
                    <w:adjustRightInd w:val="0"/>
                    <w:spacing w:line="240" w:lineRule="auto"/>
                    <w:ind w:firstLineChars="0" w:firstLine="0"/>
                    <w:jc w:val="center"/>
                  </w:pPr>
                  <w:r>
                    <w:rPr>
                      <w:rFonts w:hint="eastAsia"/>
                      <w:snapToGrid w:val="0"/>
                      <w:kern w:val="0"/>
                    </w:rPr>
                    <w:t>颗粒物</w:t>
                  </w:r>
                </w:p>
              </w:tc>
            </w:tr>
            <w:tr w:rsidR="000E7247">
              <w:trPr>
                <w:jc w:val="center"/>
              </w:trPr>
              <w:tc>
                <w:tcPr>
                  <w:tcW w:w="643" w:type="pct"/>
                  <w:vMerge/>
                  <w:vAlign w:val="center"/>
                </w:tcPr>
                <w:p w:rsidR="000E7247" w:rsidRDefault="000E7247">
                  <w:pPr>
                    <w:adjustRightInd w:val="0"/>
                    <w:spacing w:line="240" w:lineRule="auto"/>
                    <w:ind w:firstLineChars="0" w:firstLine="0"/>
                    <w:jc w:val="center"/>
                  </w:pPr>
                </w:p>
              </w:tc>
              <w:tc>
                <w:tcPr>
                  <w:tcW w:w="1504" w:type="pct"/>
                  <w:vAlign w:val="center"/>
                </w:tcPr>
                <w:p w:rsidR="000E7247" w:rsidRDefault="009C0253">
                  <w:pPr>
                    <w:autoSpaceDE w:val="0"/>
                    <w:autoSpaceDN w:val="0"/>
                    <w:adjustRightInd w:val="0"/>
                    <w:spacing w:line="240" w:lineRule="auto"/>
                    <w:ind w:firstLineChars="0" w:firstLine="0"/>
                    <w:jc w:val="center"/>
                    <w:rPr>
                      <w:snapToGrid w:val="0"/>
                      <w:kern w:val="0"/>
                    </w:rPr>
                  </w:pPr>
                  <w:r>
                    <w:rPr>
                      <w:rFonts w:hint="eastAsia"/>
                      <w:snapToGrid w:val="0"/>
                      <w:kern w:val="0"/>
                    </w:rPr>
                    <w:t>原料装卸堆放；</w:t>
                  </w:r>
                  <w:r>
                    <w:rPr>
                      <w:rFonts w:hint="eastAsia"/>
                      <w:snapToGrid w:val="0"/>
                      <w:kern w:val="0"/>
                    </w:rPr>
                    <w:t>G5</w:t>
                  </w:r>
                  <w:r>
                    <w:rPr>
                      <w:rFonts w:hint="eastAsia"/>
                      <w:snapToGrid w:val="0"/>
                      <w:kern w:val="0"/>
                    </w:rPr>
                    <w:t>废气；产品装料未收集废气废气</w:t>
                  </w:r>
                </w:p>
              </w:tc>
              <w:tc>
                <w:tcPr>
                  <w:tcW w:w="1163" w:type="pct"/>
                  <w:vAlign w:val="center"/>
                </w:tcPr>
                <w:p w:rsidR="000E7247" w:rsidRDefault="009C0253">
                  <w:pPr>
                    <w:snapToGrid/>
                    <w:spacing w:line="240" w:lineRule="auto"/>
                    <w:ind w:firstLineChars="0" w:firstLine="0"/>
                    <w:contextualSpacing/>
                    <w:jc w:val="center"/>
                    <w:rPr>
                      <w:snapToGrid w:val="0"/>
                      <w:kern w:val="0"/>
                    </w:rPr>
                  </w:pPr>
                  <w:r>
                    <w:rPr>
                      <w:rFonts w:hint="eastAsia"/>
                      <w:snapToGrid w:val="0"/>
                      <w:kern w:val="0"/>
                    </w:rPr>
                    <w:t>厂界</w:t>
                  </w:r>
                </w:p>
              </w:tc>
              <w:tc>
                <w:tcPr>
                  <w:tcW w:w="667" w:type="pct"/>
                  <w:vMerge/>
                  <w:vAlign w:val="center"/>
                </w:tcPr>
                <w:p w:rsidR="000E7247" w:rsidRDefault="000E7247">
                  <w:pPr>
                    <w:adjustRightInd w:val="0"/>
                    <w:spacing w:line="240" w:lineRule="auto"/>
                    <w:ind w:firstLineChars="0" w:firstLine="0"/>
                    <w:jc w:val="center"/>
                    <w:rPr>
                      <w:snapToGrid w:val="0"/>
                      <w:kern w:val="0"/>
                    </w:rPr>
                  </w:pPr>
                </w:p>
              </w:tc>
              <w:tc>
                <w:tcPr>
                  <w:tcW w:w="102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颗粒物</w:t>
                  </w:r>
                </w:p>
              </w:tc>
            </w:tr>
            <w:tr w:rsidR="000E7247">
              <w:trPr>
                <w:jc w:val="center"/>
              </w:trPr>
              <w:tc>
                <w:tcPr>
                  <w:tcW w:w="643" w:type="pct"/>
                  <w:vMerge/>
                  <w:vAlign w:val="center"/>
                </w:tcPr>
                <w:p w:rsidR="000E7247" w:rsidRDefault="000E7247">
                  <w:pPr>
                    <w:adjustRightInd w:val="0"/>
                    <w:spacing w:line="240" w:lineRule="auto"/>
                    <w:ind w:firstLineChars="0" w:firstLine="0"/>
                    <w:jc w:val="center"/>
                  </w:pPr>
                </w:p>
              </w:tc>
              <w:tc>
                <w:tcPr>
                  <w:tcW w:w="1504" w:type="pct"/>
                  <w:vAlign w:val="center"/>
                </w:tcPr>
                <w:p w:rsidR="000E7247" w:rsidRDefault="009C0253">
                  <w:pPr>
                    <w:snapToGrid/>
                    <w:spacing w:line="240" w:lineRule="auto"/>
                    <w:ind w:firstLineChars="0" w:firstLine="0"/>
                    <w:contextualSpacing/>
                    <w:jc w:val="center"/>
                    <w:rPr>
                      <w:snapToGrid w:val="0"/>
                      <w:kern w:val="0"/>
                    </w:rPr>
                  </w:pPr>
                  <w:r>
                    <w:rPr>
                      <w:rFonts w:hint="eastAsia"/>
                    </w:rPr>
                    <w:t>厂区地面冲洗、车辆洒水喷淋厂区内径流</w:t>
                  </w:r>
                </w:p>
              </w:tc>
              <w:tc>
                <w:tcPr>
                  <w:tcW w:w="1163" w:type="pct"/>
                  <w:vAlign w:val="center"/>
                </w:tcPr>
                <w:p w:rsidR="000E7247" w:rsidRDefault="009C0253">
                  <w:pPr>
                    <w:snapToGrid/>
                    <w:spacing w:line="240" w:lineRule="auto"/>
                    <w:ind w:firstLineChars="0" w:firstLine="0"/>
                    <w:contextualSpacing/>
                    <w:jc w:val="center"/>
                  </w:pPr>
                  <w:r>
                    <w:rPr>
                      <w:rFonts w:hint="eastAsia"/>
                    </w:rPr>
                    <w:t>厂区内</w:t>
                  </w:r>
                </w:p>
              </w:tc>
              <w:tc>
                <w:tcPr>
                  <w:tcW w:w="667"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垂直入深、地面径流</w:t>
                  </w:r>
                </w:p>
              </w:tc>
              <w:tc>
                <w:tcPr>
                  <w:tcW w:w="102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悬浮物</w:t>
                  </w:r>
                </w:p>
              </w:tc>
            </w:tr>
            <w:tr w:rsidR="000E7247">
              <w:trPr>
                <w:jc w:val="center"/>
              </w:trPr>
              <w:tc>
                <w:tcPr>
                  <w:tcW w:w="643" w:type="pct"/>
                  <w:vMerge/>
                  <w:vAlign w:val="center"/>
                </w:tcPr>
                <w:p w:rsidR="000E7247" w:rsidRDefault="000E7247">
                  <w:pPr>
                    <w:adjustRightInd w:val="0"/>
                    <w:spacing w:line="240" w:lineRule="auto"/>
                    <w:ind w:firstLineChars="0" w:firstLine="0"/>
                    <w:jc w:val="center"/>
                  </w:pPr>
                </w:p>
              </w:tc>
              <w:tc>
                <w:tcPr>
                  <w:tcW w:w="1504" w:type="pct"/>
                  <w:vAlign w:val="center"/>
                </w:tcPr>
                <w:p w:rsidR="000E7247" w:rsidRDefault="009C0253">
                  <w:pPr>
                    <w:adjustRightInd w:val="0"/>
                    <w:spacing w:line="240" w:lineRule="auto"/>
                    <w:ind w:firstLineChars="0" w:firstLine="0"/>
                    <w:jc w:val="center"/>
                    <w:rPr>
                      <w:snapToGrid w:val="0"/>
                      <w:kern w:val="0"/>
                    </w:rPr>
                  </w:pPr>
                  <w:r>
                    <w:rPr>
                      <w:rFonts w:hint="eastAsia"/>
                    </w:rPr>
                    <w:t>厂区地面冲洗、车辆洒水喷淋循环池处理</w:t>
                  </w:r>
                </w:p>
              </w:tc>
              <w:tc>
                <w:tcPr>
                  <w:tcW w:w="1163" w:type="pct"/>
                  <w:vAlign w:val="center"/>
                </w:tcPr>
                <w:p w:rsidR="000E7247" w:rsidRDefault="009C0253">
                  <w:pPr>
                    <w:snapToGrid/>
                    <w:spacing w:line="240" w:lineRule="auto"/>
                    <w:ind w:firstLineChars="0" w:firstLine="0"/>
                    <w:contextualSpacing/>
                    <w:jc w:val="center"/>
                  </w:pPr>
                  <w:r>
                    <w:rPr>
                      <w:rFonts w:hint="eastAsia"/>
                    </w:rPr>
                    <w:t>循环池</w:t>
                  </w:r>
                </w:p>
              </w:tc>
              <w:tc>
                <w:tcPr>
                  <w:tcW w:w="667"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垂直入深、地面径流</w:t>
                  </w:r>
                </w:p>
              </w:tc>
              <w:tc>
                <w:tcPr>
                  <w:tcW w:w="102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悬浮物</w:t>
                  </w:r>
                </w:p>
              </w:tc>
            </w:tr>
            <w:tr w:rsidR="000E7247">
              <w:trPr>
                <w:jc w:val="center"/>
              </w:trPr>
              <w:tc>
                <w:tcPr>
                  <w:tcW w:w="643" w:type="pct"/>
                  <w:vMerge/>
                  <w:vAlign w:val="center"/>
                </w:tcPr>
                <w:p w:rsidR="000E7247" w:rsidRDefault="000E7247">
                  <w:pPr>
                    <w:adjustRightInd w:val="0"/>
                    <w:spacing w:line="240" w:lineRule="auto"/>
                    <w:ind w:firstLineChars="0" w:firstLine="0"/>
                    <w:jc w:val="center"/>
                  </w:pPr>
                </w:p>
              </w:tc>
              <w:tc>
                <w:tcPr>
                  <w:tcW w:w="1504"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职工生活污水处理</w:t>
                  </w:r>
                </w:p>
              </w:tc>
              <w:tc>
                <w:tcPr>
                  <w:tcW w:w="1163" w:type="pct"/>
                  <w:vAlign w:val="center"/>
                </w:tcPr>
                <w:p w:rsidR="000E7247" w:rsidRDefault="009C0253">
                  <w:pPr>
                    <w:snapToGrid/>
                    <w:spacing w:line="240" w:lineRule="auto"/>
                    <w:ind w:firstLineChars="0" w:firstLine="0"/>
                    <w:contextualSpacing/>
                    <w:jc w:val="center"/>
                  </w:pPr>
                  <w:r>
                    <w:rPr>
                      <w:rFonts w:hint="eastAsia"/>
                    </w:rPr>
                    <w:t>化粪池</w:t>
                  </w:r>
                </w:p>
              </w:tc>
              <w:tc>
                <w:tcPr>
                  <w:tcW w:w="667"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垂直入深、地面径流</w:t>
                  </w:r>
                </w:p>
              </w:tc>
              <w:tc>
                <w:tcPr>
                  <w:tcW w:w="102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COD</w:t>
                  </w:r>
                  <w:r>
                    <w:rPr>
                      <w:rFonts w:hint="eastAsia"/>
                      <w:snapToGrid w:val="0"/>
                      <w:kern w:val="0"/>
                    </w:rPr>
                    <w:t>、</w:t>
                  </w:r>
                  <w:r>
                    <w:rPr>
                      <w:rFonts w:hint="eastAsia"/>
                      <w:snapToGrid w:val="0"/>
                      <w:kern w:val="0"/>
                    </w:rPr>
                    <w:t>BOD</w:t>
                  </w:r>
                  <w:r>
                    <w:rPr>
                      <w:rFonts w:hint="eastAsia"/>
                      <w:snapToGrid w:val="0"/>
                      <w:kern w:val="0"/>
                      <w:vertAlign w:val="subscript"/>
                    </w:rPr>
                    <w:t>5</w:t>
                  </w:r>
                  <w:r>
                    <w:rPr>
                      <w:rFonts w:hint="eastAsia"/>
                      <w:snapToGrid w:val="0"/>
                      <w:kern w:val="0"/>
                    </w:rPr>
                    <w:t>、氨氮</w:t>
                  </w:r>
                </w:p>
              </w:tc>
            </w:tr>
            <w:tr w:rsidR="000E7247">
              <w:trPr>
                <w:jc w:val="center"/>
              </w:trPr>
              <w:tc>
                <w:tcPr>
                  <w:tcW w:w="643" w:type="pct"/>
                  <w:vMerge w:val="restart"/>
                  <w:vAlign w:val="center"/>
                </w:tcPr>
                <w:p w:rsidR="000E7247" w:rsidRDefault="009C0253">
                  <w:pPr>
                    <w:adjustRightInd w:val="0"/>
                    <w:spacing w:line="240" w:lineRule="auto"/>
                    <w:ind w:firstLineChars="0" w:firstLine="0"/>
                    <w:jc w:val="center"/>
                  </w:pPr>
                  <w:r>
                    <w:rPr>
                      <w:rFonts w:hint="eastAsia"/>
                    </w:rPr>
                    <w:t>地下水</w:t>
                  </w:r>
                </w:p>
              </w:tc>
              <w:tc>
                <w:tcPr>
                  <w:tcW w:w="1504" w:type="pct"/>
                  <w:vAlign w:val="center"/>
                </w:tcPr>
                <w:p w:rsidR="000E7247" w:rsidRDefault="009C0253">
                  <w:pPr>
                    <w:snapToGrid/>
                    <w:spacing w:line="240" w:lineRule="auto"/>
                    <w:ind w:firstLineChars="0" w:firstLine="0"/>
                    <w:contextualSpacing/>
                    <w:jc w:val="center"/>
                    <w:rPr>
                      <w:snapToGrid w:val="0"/>
                      <w:kern w:val="0"/>
                    </w:rPr>
                  </w:pPr>
                  <w:r>
                    <w:rPr>
                      <w:rFonts w:hint="eastAsia"/>
                    </w:rPr>
                    <w:t>厂区地面冲洗、车辆洒水喷淋厂区内径流</w:t>
                  </w:r>
                </w:p>
              </w:tc>
              <w:tc>
                <w:tcPr>
                  <w:tcW w:w="1163" w:type="pct"/>
                  <w:vAlign w:val="center"/>
                </w:tcPr>
                <w:p w:rsidR="000E7247" w:rsidRDefault="009C0253">
                  <w:pPr>
                    <w:snapToGrid/>
                    <w:spacing w:line="240" w:lineRule="auto"/>
                    <w:ind w:firstLineChars="0" w:firstLine="0"/>
                    <w:contextualSpacing/>
                    <w:jc w:val="center"/>
                  </w:pPr>
                  <w:r>
                    <w:rPr>
                      <w:rFonts w:hint="eastAsia"/>
                    </w:rPr>
                    <w:t>厂区内</w:t>
                  </w:r>
                </w:p>
              </w:tc>
              <w:tc>
                <w:tcPr>
                  <w:tcW w:w="667"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垂直入深、地面径流</w:t>
                  </w:r>
                </w:p>
              </w:tc>
              <w:tc>
                <w:tcPr>
                  <w:tcW w:w="102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悬浮物</w:t>
                  </w:r>
                </w:p>
              </w:tc>
            </w:tr>
            <w:tr w:rsidR="000E7247">
              <w:trPr>
                <w:jc w:val="center"/>
              </w:trPr>
              <w:tc>
                <w:tcPr>
                  <w:tcW w:w="643" w:type="pct"/>
                  <w:vMerge/>
                  <w:vAlign w:val="center"/>
                </w:tcPr>
                <w:p w:rsidR="000E7247" w:rsidRDefault="000E7247">
                  <w:pPr>
                    <w:adjustRightInd w:val="0"/>
                    <w:spacing w:line="240" w:lineRule="auto"/>
                    <w:ind w:firstLineChars="0" w:firstLine="0"/>
                    <w:jc w:val="center"/>
                  </w:pPr>
                </w:p>
              </w:tc>
              <w:tc>
                <w:tcPr>
                  <w:tcW w:w="1504" w:type="pct"/>
                  <w:vAlign w:val="center"/>
                </w:tcPr>
                <w:p w:rsidR="000E7247" w:rsidRDefault="009C0253">
                  <w:pPr>
                    <w:adjustRightInd w:val="0"/>
                    <w:spacing w:line="240" w:lineRule="auto"/>
                    <w:ind w:firstLineChars="0" w:firstLine="0"/>
                    <w:jc w:val="center"/>
                    <w:rPr>
                      <w:snapToGrid w:val="0"/>
                      <w:kern w:val="0"/>
                    </w:rPr>
                  </w:pPr>
                  <w:r>
                    <w:rPr>
                      <w:rFonts w:hint="eastAsia"/>
                    </w:rPr>
                    <w:t>厂区地面冲洗、车辆洒水喷淋循环池处理</w:t>
                  </w:r>
                </w:p>
              </w:tc>
              <w:tc>
                <w:tcPr>
                  <w:tcW w:w="1163" w:type="pct"/>
                  <w:vAlign w:val="center"/>
                </w:tcPr>
                <w:p w:rsidR="000E7247" w:rsidRDefault="009C0253">
                  <w:pPr>
                    <w:snapToGrid/>
                    <w:spacing w:line="240" w:lineRule="auto"/>
                    <w:ind w:firstLineChars="0" w:firstLine="0"/>
                    <w:contextualSpacing/>
                    <w:jc w:val="center"/>
                  </w:pPr>
                  <w:r>
                    <w:rPr>
                      <w:rFonts w:hint="eastAsia"/>
                    </w:rPr>
                    <w:t>循环池</w:t>
                  </w:r>
                </w:p>
              </w:tc>
              <w:tc>
                <w:tcPr>
                  <w:tcW w:w="667"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垂直入深、地面径流</w:t>
                  </w:r>
                </w:p>
              </w:tc>
              <w:tc>
                <w:tcPr>
                  <w:tcW w:w="102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悬浮物</w:t>
                  </w:r>
                </w:p>
              </w:tc>
            </w:tr>
            <w:tr w:rsidR="000E7247">
              <w:trPr>
                <w:jc w:val="center"/>
              </w:trPr>
              <w:tc>
                <w:tcPr>
                  <w:tcW w:w="643" w:type="pct"/>
                  <w:vMerge/>
                  <w:vAlign w:val="center"/>
                </w:tcPr>
                <w:p w:rsidR="000E7247" w:rsidRDefault="000E7247">
                  <w:pPr>
                    <w:adjustRightInd w:val="0"/>
                    <w:spacing w:line="240" w:lineRule="auto"/>
                    <w:ind w:firstLineChars="0" w:firstLine="0"/>
                    <w:jc w:val="center"/>
                  </w:pPr>
                </w:p>
              </w:tc>
              <w:tc>
                <w:tcPr>
                  <w:tcW w:w="1504"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职工生活污水处理</w:t>
                  </w:r>
                </w:p>
              </w:tc>
              <w:tc>
                <w:tcPr>
                  <w:tcW w:w="1163" w:type="pct"/>
                  <w:vAlign w:val="center"/>
                </w:tcPr>
                <w:p w:rsidR="000E7247" w:rsidRDefault="009C0253">
                  <w:pPr>
                    <w:snapToGrid/>
                    <w:spacing w:line="240" w:lineRule="auto"/>
                    <w:ind w:firstLineChars="0" w:firstLine="0"/>
                    <w:contextualSpacing/>
                    <w:jc w:val="center"/>
                  </w:pPr>
                  <w:r>
                    <w:rPr>
                      <w:rFonts w:hint="eastAsia"/>
                    </w:rPr>
                    <w:t>化粪池</w:t>
                  </w:r>
                </w:p>
              </w:tc>
              <w:tc>
                <w:tcPr>
                  <w:tcW w:w="667"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垂直入深、地面径流</w:t>
                  </w:r>
                </w:p>
              </w:tc>
              <w:tc>
                <w:tcPr>
                  <w:tcW w:w="1021" w:type="pct"/>
                  <w:vAlign w:val="center"/>
                </w:tcPr>
                <w:p w:rsidR="000E7247" w:rsidRDefault="009C0253">
                  <w:pPr>
                    <w:adjustRightInd w:val="0"/>
                    <w:spacing w:line="240" w:lineRule="auto"/>
                    <w:ind w:firstLineChars="0" w:firstLine="0"/>
                    <w:jc w:val="center"/>
                    <w:rPr>
                      <w:snapToGrid w:val="0"/>
                      <w:kern w:val="0"/>
                    </w:rPr>
                  </w:pPr>
                  <w:r>
                    <w:rPr>
                      <w:rFonts w:hint="eastAsia"/>
                      <w:snapToGrid w:val="0"/>
                      <w:kern w:val="0"/>
                    </w:rPr>
                    <w:t>COD</w:t>
                  </w:r>
                  <w:r>
                    <w:rPr>
                      <w:rFonts w:hint="eastAsia"/>
                      <w:snapToGrid w:val="0"/>
                      <w:kern w:val="0"/>
                    </w:rPr>
                    <w:t>、</w:t>
                  </w:r>
                  <w:r>
                    <w:rPr>
                      <w:rFonts w:hint="eastAsia"/>
                      <w:snapToGrid w:val="0"/>
                      <w:kern w:val="0"/>
                    </w:rPr>
                    <w:t>BOD</w:t>
                  </w:r>
                  <w:r>
                    <w:rPr>
                      <w:rFonts w:hint="eastAsia"/>
                      <w:snapToGrid w:val="0"/>
                      <w:kern w:val="0"/>
                      <w:vertAlign w:val="subscript"/>
                    </w:rPr>
                    <w:t>5</w:t>
                  </w:r>
                  <w:r>
                    <w:rPr>
                      <w:rFonts w:hint="eastAsia"/>
                      <w:snapToGrid w:val="0"/>
                      <w:kern w:val="0"/>
                    </w:rPr>
                    <w:t>、氨氮</w:t>
                  </w:r>
                </w:p>
              </w:tc>
            </w:tr>
          </w:tbl>
          <w:p w:rsidR="000E7247" w:rsidRDefault="009C0253">
            <w:pPr>
              <w:pStyle w:val="3"/>
              <w:ind w:firstLineChars="200" w:firstLine="422"/>
            </w:pPr>
            <w:r>
              <w:rPr>
                <w:rFonts w:hint="eastAsia"/>
              </w:rPr>
              <w:t>2</w:t>
            </w:r>
            <w:r>
              <w:rPr>
                <w:rFonts w:hint="eastAsia"/>
              </w:rPr>
              <w:t>、防控措施</w:t>
            </w:r>
          </w:p>
          <w:p w:rsidR="000E7247" w:rsidRDefault="009C0253" w:rsidP="00A12B93">
            <w:pPr>
              <w:ind w:firstLine="420"/>
            </w:pPr>
            <w:r>
              <w:t>针对项目可能发生的地下水、土壤污染，现有项目已采取的防治措施按照</w:t>
            </w:r>
            <w:r>
              <w:t>“</w:t>
            </w:r>
            <w:r>
              <w:t>源头控制、</w:t>
            </w:r>
            <w:r>
              <w:lastRenderedPageBreak/>
              <w:t>分区防治、污染监控、应急响应</w:t>
            </w:r>
            <w:r>
              <w:t>”</w:t>
            </w:r>
            <w:r>
              <w:t>相结合的原则，从污染物的产生、入渗、扩散、应急响应全阶段进行控制。源头控制：主要包括在工艺、管道、设备、污水产生及储存构筑物采取相应措施，防止和降低污染物跑、冒、滴、漏，将污染物泄漏的环境风险事故降到最低程度</w:t>
            </w:r>
            <w:r>
              <w:rPr>
                <w:rFonts w:hint="eastAsia"/>
              </w:rPr>
              <w:t>。</w:t>
            </w:r>
            <w:r>
              <w:t>分区防治：结合建设场区生产设备、管道、污染物储存等布局，实行重点污染防治区、一般污染防治区和非污染区防渗措施有区别的防渗原则。主要包括生产区地面和设备的防渗措施和泄漏、渗漏污染物收集措施</w:t>
            </w:r>
            <w:r>
              <w:rPr>
                <w:rFonts w:hint="eastAsia"/>
              </w:rPr>
              <w:t>。</w:t>
            </w:r>
            <w:r>
              <w:t>污染监控体系：包括建立完善的监测制度、配备先进的检测仪器和设备、科学、合理设置地下水污染监控井、土壤检测区，及时发现污染、及时控制</w:t>
            </w:r>
            <w:r>
              <w:rPr>
                <w:rFonts w:hint="eastAsia"/>
              </w:rPr>
              <w:t>。</w:t>
            </w:r>
            <w:r>
              <w:t>应急响应：包括一旦发现地下、土壤污染事故，立即启动应急预案、采取应急措施控制地下水、土壤污染，并使污染得到治理。</w:t>
            </w:r>
          </w:p>
          <w:p w:rsidR="000E7247" w:rsidRDefault="009C0253" w:rsidP="00A12B93">
            <w:pPr>
              <w:ind w:firstLine="420"/>
            </w:pPr>
            <w:r>
              <w:rPr>
                <w:rFonts w:hint="eastAsia"/>
              </w:rPr>
              <w:t>针对本项目</w:t>
            </w:r>
            <w:r>
              <w:rPr>
                <w:rFonts w:hint="eastAsia"/>
              </w:rPr>
              <w:t>：</w:t>
            </w:r>
          </w:p>
          <w:p w:rsidR="000E7247" w:rsidRDefault="009C0253" w:rsidP="00A12B93">
            <w:pPr>
              <w:ind w:firstLine="420"/>
              <w:rPr>
                <w:bCs/>
              </w:rPr>
            </w:pPr>
            <w:r>
              <w:rPr>
                <w:rFonts w:hint="eastAsia"/>
                <w:bCs/>
              </w:rPr>
              <w:t>地表径流</w:t>
            </w:r>
            <w:r>
              <w:rPr>
                <w:rFonts w:hint="eastAsia"/>
                <w:bCs/>
              </w:rPr>
              <w:t>、</w:t>
            </w:r>
            <w:r>
              <w:rPr>
                <w:rFonts w:hint="eastAsia"/>
                <w:bCs/>
              </w:rPr>
              <w:t>垂直入渗</w:t>
            </w:r>
            <w:r>
              <w:rPr>
                <w:rFonts w:hint="eastAsia"/>
                <w:bCs/>
              </w:rPr>
              <w:t>污染途径：</w:t>
            </w:r>
            <w:r>
              <w:rPr>
                <w:rFonts w:hint="eastAsia"/>
                <w:bCs/>
              </w:rPr>
              <w:t>厂区内进行地面硬化。继续强化导流网，</w:t>
            </w:r>
            <w:r>
              <w:rPr>
                <w:rFonts w:hint="eastAsia"/>
                <w:bCs/>
              </w:rPr>
              <w:t>减少径流量，导流系统开展一般防渗措施。循环池、生产车间、原料仓库、物料卸料包装区开展一般防渗措施。该区域防渗层的防渗性能应不低于</w:t>
            </w:r>
            <w:r>
              <w:rPr>
                <w:rFonts w:hint="eastAsia"/>
                <w:bCs/>
              </w:rPr>
              <w:t>1.0m</w:t>
            </w:r>
            <w:r>
              <w:rPr>
                <w:rFonts w:hint="eastAsia"/>
                <w:bCs/>
              </w:rPr>
              <w:t>厚渗透系数为</w:t>
            </w:r>
            <w:r>
              <w:rPr>
                <w:rFonts w:hint="eastAsia"/>
                <w:bCs/>
              </w:rPr>
              <w:t>1.0</w:t>
            </w:r>
            <w:r>
              <w:rPr>
                <w:rFonts w:hint="eastAsia"/>
                <w:bCs/>
              </w:rPr>
              <w:t>×</w:t>
            </w:r>
            <w:r>
              <w:rPr>
                <w:rFonts w:hint="eastAsia"/>
                <w:bCs/>
              </w:rPr>
              <w:t>10</w:t>
            </w:r>
            <w:r>
              <w:rPr>
                <w:rFonts w:hint="eastAsia"/>
                <w:bCs/>
                <w:vertAlign w:val="superscript"/>
              </w:rPr>
              <w:t>-7</w:t>
            </w:r>
            <w:r>
              <w:rPr>
                <w:rFonts w:hint="eastAsia"/>
                <w:bCs/>
              </w:rPr>
              <w:t>cm/s</w:t>
            </w:r>
            <w:r>
              <w:rPr>
                <w:rFonts w:hint="eastAsia"/>
                <w:bCs/>
              </w:rPr>
              <w:t>的黏土层的防渗性能。化粪池、事故池开展重点防渗措施，</w:t>
            </w:r>
            <w:r>
              <w:rPr>
                <w:rFonts w:hint="eastAsia"/>
                <w:bCs/>
              </w:rPr>
              <w:t>该区域应采取严格的防腐、防渗措施，防渗层的防渗性能应不低于</w:t>
            </w:r>
            <w:r>
              <w:rPr>
                <w:rFonts w:hint="eastAsia"/>
                <w:bCs/>
              </w:rPr>
              <w:t>6.0m</w:t>
            </w:r>
            <w:r>
              <w:rPr>
                <w:rFonts w:hint="eastAsia"/>
                <w:bCs/>
              </w:rPr>
              <w:t>厚渗透系数为</w:t>
            </w:r>
            <w:r>
              <w:rPr>
                <w:rFonts w:hint="eastAsia"/>
                <w:bCs/>
              </w:rPr>
              <w:t>1.0</w:t>
            </w:r>
            <w:r>
              <w:rPr>
                <w:rFonts w:hint="eastAsia"/>
                <w:bCs/>
              </w:rPr>
              <w:t>×</w:t>
            </w:r>
            <w:r>
              <w:rPr>
                <w:rFonts w:hint="eastAsia"/>
                <w:bCs/>
              </w:rPr>
              <w:t>10</w:t>
            </w:r>
            <w:r>
              <w:rPr>
                <w:rFonts w:hint="eastAsia"/>
                <w:bCs/>
                <w:vertAlign w:val="superscript"/>
              </w:rPr>
              <w:t>-7</w:t>
            </w:r>
            <w:r>
              <w:rPr>
                <w:rFonts w:hint="eastAsia"/>
                <w:bCs/>
              </w:rPr>
              <w:t>cm/s</w:t>
            </w:r>
            <w:r>
              <w:rPr>
                <w:rFonts w:hint="eastAsia"/>
                <w:bCs/>
              </w:rPr>
              <w:t>的黏土层的防渗性能。</w:t>
            </w:r>
            <w:r>
              <w:rPr>
                <w:bCs/>
              </w:rPr>
              <w:t>其余地区进行简单防渗。</w:t>
            </w:r>
          </w:p>
          <w:p w:rsidR="000E7247" w:rsidRDefault="009C0253" w:rsidP="00A12B93">
            <w:pPr>
              <w:adjustRightInd w:val="0"/>
              <w:ind w:firstLine="420"/>
              <w:rPr>
                <w:bCs/>
              </w:rPr>
            </w:pPr>
            <w:r>
              <w:rPr>
                <w:rFonts w:hint="eastAsia"/>
                <w:bCs/>
              </w:rPr>
              <w:t>大气沉降污染途径：厂区内设置绿化，种植大气污染物吸附能力强的植被。</w:t>
            </w:r>
          </w:p>
          <w:p w:rsidR="000E7247" w:rsidRDefault="009C0253" w:rsidP="00A12B93">
            <w:pPr>
              <w:pStyle w:val="af1"/>
              <w:ind w:firstLine="420"/>
            </w:pPr>
            <w:r>
              <w:t>项目需要采取地下水污染预防措施如</w:t>
            </w:r>
            <w:r>
              <w:t>下表</w:t>
            </w:r>
            <w:r>
              <w:t>所示。</w:t>
            </w:r>
          </w:p>
          <w:p w:rsidR="000E7247" w:rsidRDefault="009C0253">
            <w:pPr>
              <w:pStyle w:val="2"/>
              <w:snapToGrid/>
              <w:spacing w:after="0" w:line="240" w:lineRule="auto"/>
              <w:ind w:firstLineChars="0" w:firstLine="0"/>
              <w:jc w:val="center"/>
              <w:rPr>
                <w:b/>
                <w:bCs/>
              </w:rPr>
            </w:pPr>
            <w:r>
              <w:rPr>
                <w:b/>
                <w:bCs/>
              </w:rPr>
              <w:t>表</w:t>
            </w:r>
            <w:r>
              <w:rPr>
                <w:rFonts w:hint="eastAsia"/>
                <w:b/>
                <w:bCs/>
              </w:rPr>
              <w:t>35</w:t>
            </w:r>
            <w:r>
              <w:rPr>
                <w:b/>
                <w:bCs/>
              </w:rPr>
              <w:t xml:space="preserve">  </w:t>
            </w:r>
            <w:r>
              <w:rPr>
                <w:b/>
                <w:bCs/>
              </w:rPr>
              <w:t>项目需采取的</w:t>
            </w:r>
            <w:r>
              <w:rPr>
                <w:rFonts w:hint="eastAsia"/>
                <w:b/>
                <w:bCs/>
              </w:rPr>
              <w:t>地下水</w:t>
            </w:r>
            <w:r>
              <w:rPr>
                <w:b/>
                <w:bCs/>
              </w:rPr>
              <w:t>防治措施</w:t>
            </w:r>
          </w:p>
          <w:tbl>
            <w:tblPr>
              <w:tblStyle w:val="ad"/>
              <w:tblW w:w="0" w:type="auto"/>
              <w:tblBorders>
                <w:top w:val="single" w:sz="12" w:space="0" w:color="auto"/>
                <w:left w:val="single" w:sz="12" w:space="0" w:color="auto"/>
                <w:bottom w:val="single" w:sz="12" w:space="0" w:color="auto"/>
                <w:right w:val="single" w:sz="12" w:space="0" w:color="auto"/>
              </w:tblBorders>
              <w:tblLook w:val="04A0"/>
            </w:tblPr>
            <w:tblGrid>
              <w:gridCol w:w="864"/>
              <w:gridCol w:w="2812"/>
              <w:gridCol w:w="4522"/>
            </w:tblGrid>
            <w:tr w:rsidR="000E7247">
              <w:tc>
                <w:tcPr>
                  <w:tcW w:w="3677" w:type="dxa"/>
                  <w:gridSpan w:val="2"/>
                  <w:vAlign w:val="center"/>
                </w:tcPr>
                <w:p w:rsidR="000E7247" w:rsidRDefault="009C0253">
                  <w:pPr>
                    <w:snapToGrid/>
                    <w:spacing w:line="240" w:lineRule="auto"/>
                    <w:ind w:firstLineChars="0" w:firstLine="0"/>
                    <w:jc w:val="center"/>
                    <w:rPr>
                      <w:b/>
                      <w:bCs/>
                    </w:rPr>
                  </w:pPr>
                  <w:r>
                    <w:rPr>
                      <w:b/>
                      <w:bCs/>
                    </w:rPr>
                    <w:t>名称</w:t>
                  </w:r>
                </w:p>
              </w:tc>
              <w:tc>
                <w:tcPr>
                  <w:tcW w:w="4522" w:type="dxa"/>
                  <w:vAlign w:val="center"/>
                </w:tcPr>
                <w:p w:rsidR="000E7247" w:rsidRDefault="009C0253">
                  <w:pPr>
                    <w:snapToGrid/>
                    <w:spacing w:line="240" w:lineRule="auto"/>
                    <w:ind w:firstLineChars="0" w:firstLine="0"/>
                    <w:jc w:val="center"/>
                    <w:rPr>
                      <w:b/>
                      <w:bCs/>
                    </w:rPr>
                  </w:pPr>
                  <w:r>
                    <w:rPr>
                      <w:b/>
                      <w:bCs/>
                    </w:rPr>
                    <w:t>效果</w:t>
                  </w:r>
                </w:p>
              </w:tc>
            </w:tr>
            <w:tr w:rsidR="000E7247">
              <w:tc>
                <w:tcPr>
                  <w:tcW w:w="0" w:type="auto"/>
                  <w:vAlign w:val="center"/>
                </w:tcPr>
                <w:p w:rsidR="000E7247" w:rsidRDefault="009C0253">
                  <w:pPr>
                    <w:snapToGrid/>
                    <w:spacing w:line="240" w:lineRule="auto"/>
                    <w:ind w:firstLineChars="0" w:firstLine="0"/>
                    <w:jc w:val="center"/>
                  </w:pPr>
                  <w:r>
                    <w:rPr>
                      <w:rFonts w:hint="eastAsia"/>
                    </w:rPr>
                    <w:t>简单防渗区</w:t>
                  </w:r>
                </w:p>
              </w:tc>
              <w:tc>
                <w:tcPr>
                  <w:tcW w:w="2812" w:type="dxa"/>
                  <w:vAlign w:val="center"/>
                </w:tcPr>
                <w:p w:rsidR="000E7247" w:rsidRDefault="009C0253">
                  <w:pPr>
                    <w:snapToGrid/>
                    <w:spacing w:line="240" w:lineRule="auto"/>
                    <w:ind w:firstLineChars="0" w:firstLine="0"/>
                    <w:jc w:val="center"/>
                  </w:pPr>
                  <w:r>
                    <w:rPr>
                      <w:rFonts w:hint="eastAsia"/>
                    </w:rPr>
                    <w:t>厂区整体</w:t>
                  </w:r>
                </w:p>
              </w:tc>
              <w:tc>
                <w:tcPr>
                  <w:tcW w:w="4522" w:type="dxa"/>
                  <w:vAlign w:val="center"/>
                </w:tcPr>
                <w:p w:rsidR="000E7247" w:rsidRDefault="009C0253">
                  <w:pPr>
                    <w:snapToGrid/>
                    <w:spacing w:line="240" w:lineRule="auto"/>
                    <w:ind w:firstLineChars="0" w:firstLine="0"/>
                    <w:jc w:val="center"/>
                  </w:pPr>
                  <w:r>
                    <w:rPr>
                      <w:rFonts w:hint="eastAsia"/>
                    </w:rPr>
                    <w:t>地面硬化</w:t>
                  </w:r>
                </w:p>
              </w:tc>
            </w:tr>
            <w:tr w:rsidR="000E7247">
              <w:tc>
                <w:tcPr>
                  <w:tcW w:w="0" w:type="auto"/>
                  <w:vAlign w:val="center"/>
                </w:tcPr>
                <w:p w:rsidR="000E7247" w:rsidRDefault="009C0253">
                  <w:pPr>
                    <w:snapToGrid/>
                    <w:spacing w:line="240" w:lineRule="auto"/>
                    <w:ind w:firstLineChars="0" w:firstLine="0"/>
                    <w:jc w:val="center"/>
                  </w:pPr>
                  <w:r>
                    <w:t>一般防渗区</w:t>
                  </w:r>
                </w:p>
              </w:tc>
              <w:tc>
                <w:tcPr>
                  <w:tcW w:w="2812" w:type="dxa"/>
                  <w:vAlign w:val="center"/>
                </w:tcPr>
                <w:p w:rsidR="000E7247" w:rsidRDefault="009C0253">
                  <w:pPr>
                    <w:snapToGrid/>
                    <w:spacing w:line="240" w:lineRule="auto"/>
                    <w:ind w:firstLineChars="0" w:firstLine="0"/>
                    <w:jc w:val="center"/>
                  </w:pPr>
                  <w:r>
                    <w:rPr>
                      <w:rFonts w:hint="eastAsia"/>
                      <w:bCs/>
                    </w:rPr>
                    <w:t>循环池、生产车间、物料堆场、物料卸料包装区</w:t>
                  </w:r>
                </w:p>
              </w:tc>
              <w:tc>
                <w:tcPr>
                  <w:tcW w:w="4522" w:type="dxa"/>
                  <w:vAlign w:val="center"/>
                </w:tcPr>
                <w:p w:rsidR="000E7247" w:rsidRDefault="009C0253">
                  <w:pPr>
                    <w:snapToGrid/>
                    <w:spacing w:line="240" w:lineRule="auto"/>
                    <w:ind w:firstLineChars="0" w:firstLine="0"/>
                    <w:jc w:val="center"/>
                  </w:pPr>
                  <w:r>
                    <w:t>防渗性能应不低于</w:t>
                  </w:r>
                  <w:r>
                    <w:t>1.5m</w:t>
                  </w:r>
                  <w:r>
                    <w:t>厚；渗透系数为</w:t>
                  </w:r>
                  <w:r>
                    <w:t>1.0×10</w:t>
                  </w:r>
                  <w:r>
                    <w:rPr>
                      <w:vertAlign w:val="superscript"/>
                    </w:rPr>
                    <w:t>-7</w:t>
                  </w:r>
                  <w:r>
                    <w:t>cm/s</w:t>
                  </w:r>
                  <w:r>
                    <w:t>的黏土层的防渗性能；</w:t>
                  </w:r>
                </w:p>
              </w:tc>
            </w:tr>
            <w:tr w:rsidR="000E7247">
              <w:tc>
                <w:tcPr>
                  <w:tcW w:w="0" w:type="auto"/>
                  <w:vAlign w:val="center"/>
                </w:tcPr>
                <w:p w:rsidR="000E7247" w:rsidRDefault="009C0253">
                  <w:pPr>
                    <w:snapToGrid/>
                    <w:spacing w:line="240" w:lineRule="auto"/>
                    <w:ind w:firstLineChars="0" w:firstLine="0"/>
                    <w:jc w:val="center"/>
                  </w:pPr>
                  <w:r>
                    <w:t>重点防渗区</w:t>
                  </w:r>
                </w:p>
              </w:tc>
              <w:tc>
                <w:tcPr>
                  <w:tcW w:w="2812" w:type="dxa"/>
                  <w:vAlign w:val="center"/>
                </w:tcPr>
                <w:p w:rsidR="000E7247" w:rsidRDefault="009C0253">
                  <w:pPr>
                    <w:snapToGrid/>
                    <w:spacing w:line="240" w:lineRule="auto"/>
                    <w:ind w:firstLineChars="0" w:firstLine="0"/>
                    <w:jc w:val="center"/>
                  </w:pPr>
                  <w:r>
                    <w:t>事故水池、化粪池</w:t>
                  </w:r>
                </w:p>
              </w:tc>
              <w:tc>
                <w:tcPr>
                  <w:tcW w:w="4522" w:type="dxa"/>
                  <w:vAlign w:val="center"/>
                </w:tcPr>
                <w:p w:rsidR="000E7247" w:rsidRDefault="009C0253">
                  <w:pPr>
                    <w:snapToGrid/>
                    <w:spacing w:line="240" w:lineRule="auto"/>
                    <w:ind w:firstLineChars="0" w:firstLine="0"/>
                    <w:jc w:val="center"/>
                  </w:pPr>
                  <w:r>
                    <w:t>防渗层的防渗性能应不低于</w:t>
                  </w:r>
                  <w:r>
                    <w:t>6.0m</w:t>
                  </w:r>
                  <w:r>
                    <w:t>厚；渗透系数为</w:t>
                  </w:r>
                  <w:r>
                    <w:t>1.0×10</w:t>
                  </w:r>
                  <w:r>
                    <w:rPr>
                      <w:vertAlign w:val="superscript"/>
                    </w:rPr>
                    <w:t>-7</w:t>
                  </w:r>
                  <w:r>
                    <w:t>cm/s</w:t>
                  </w:r>
                  <w:r>
                    <w:t>的黏土层的防渗性；</w:t>
                  </w:r>
                </w:p>
              </w:tc>
            </w:tr>
          </w:tbl>
          <w:p w:rsidR="000E7247" w:rsidRDefault="009C0253">
            <w:pPr>
              <w:pStyle w:val="20"/>
            </w:pPr>
            <w:r>
              <w:t>六、</w:t>
            </w:r>
            <w:r>
              <w:t>生态环境影响</w:t>
            </w:r>
          </w:p>
          <w:p w:rsidR="000E7247" w:rsidRDefault="009C0253" w:rsidP="00A12B93">
            <w:pPr>
              <w:adjustRightInd w:val="0"/>
              <w:ind w:firstLine="420"/>
            </w:pPr>
            <w:r>
              <w:rPr>
                <w:rFonts w:hint="eastAsia"/>
              </w:rPr>
              <w:t>技改项目在厂区内闲置区域建设生产车间和原料仓库，产品仓库依托现有产品仓进行改造。</w:t>
            </w:r>
            <w:r>
              <w:t>不新增用地，评价范围内无重点生态保护目标，生态环境影响小。</w:t>
            </w:r>
          </w:p>
          <w:p w:rsidR="000E7247" w:rsidRDefault="009C0253">
            <w:pPr>
              <w:pStyle w:val="3"/>
            </w:pPr>
            <w:r>
              <w:t>七、</w:t>
            </w:r>
            <w:r>
              <w:t>环境风险</w:t>
            </w:r>
          </w:p>
          <w:p w:rsidR="000E7247" w:rsidRDefault="009C0253">
            <w:pPr>
              <w:pStyle w:val="3"/>
              <w:ind w:firstLineChars="200" w:firstLine="422"/>
            </w:pPr>
            <w:r>
              <w:t>1</w:t>
            </w:r>
            <w:r>
              <w:t>、评价依据</w:t>
            </w:r>
          </w:p>
          <w:p w:rsidR="000E7247" w:rsidRDefault="009C0253" w:rsidP="00A12B93">
            <w:pPr>
              <w:ind w:firstLine="420"/>
            </w:pPr>
            <w:r>
              <w:t>根据《建设项目环境风险评价技术导则》</w:t>
            </w:r>
            <w:r>
              <w:t>(HJ169-2018)</w:t>
            </w:r>
            <w:r>
              <w:t>，本项目生产、使用、储存过程中涉及的环境风险物质</w:t>
            </w:r>
            <w:r>
              <w:rPr>
                <w:rFonts w:hint="eastAsia"/>
              </w:rPr>
              <w:t>为天然气</w:t>
            </w:r>
            <w:r>
              <w:t>。</w:t>
            </w:r>
            <w:r>
              <w:t>根据《建设项目环境风险评价技术导则》</w:t>
            </w:r>
            <w:r>
              <w:t>(HJ169-2018)</w:t>
            </w:r>
            <w:r>
              <w:t>附录</w:t>
            </w:r>
            <w:r>
              <w:t>C</w:t>
            </w:r>
            <w:r>
              <w:t>中要求及风险物质厂区内最大储存</w:t>
            </w:r>
            <w:r>
              <w:t>量计算项目危险物质数量与临界量比值</w:t>
            </w:r>
            <w:r>
              <w:t>Q=</w:t>
            </w:r>
            <w:r>
              <w:t>0.1</w:t>
            </w:r>
            <w:r>
              <w:t>&lt;1</w:t>
            </w:r>
            <w:r>
              <w:t>，如</w:t>
            </w:r>
            <w:r>
              <w:rPr>
                <w:rFonts w:hint="eastAsia"/>
              </w:rPr>
              <w:t>下表</w:t>
            </w:r>
            <w:r>
              <w:t>所示。因此，环境风险潜势为</w:t>
            </w:r>
            <w:r>
              <w:t>Ⅰ</w:t>
            </w:r>
            <w:r>
              <w:t>，可进行简单分析，不需设评价范围。</w:t>
            </w:r>
          </w:p>
          <w:p w:rsidR="000E7247" w:rsidRDefault="009C0253">
            <w:pPr>
              <w:adjustRightInd w:val="0"/>
              <w:spacing w:line="240" w:lineRule="auto"/>
              <w:ind w:firstLineChars="0" w:firstLine="0"/>
              <w:jc w:val="center"/>
              <w:rPr>
                <w:b/>
                <w:bCs/>
              </w:rPr>
            </w:pPr>
            <w:r>
              <w:rPr>
                <w:b/>
                <w:bCs/>
              </w:rPr>
              <w:t>表</w:t>
            </w:r>
            <w:r>
              <w:rPr>
                <w:rFonts w:hint="eastAsia"/>
                <w:b/>
                <w:bCs/>
              </w:rPr>
              <w:t xml:space="preserve">36 </w:t>
            </w:r>
            <w:r>
              <w:rPr>
                <w:b/>
                <w:bCs/>
              </w:rPr>
              <w:t xml:space="preserve"> </w:t>
            </w:r>
            <w:r>
              <w:rPr>
                <w:b/>
                <w:bCs/>
              </w:rPr>
              <w:t>突发环境事件</w:t>
            </w:r>
            <w:r>
              <w:rPr>
                <w:b/>
                <w:bCs/>
              </w:rPr>
              <w:t>风险物质及临界量</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95"/>
              <w:gridCol w:w="1530"/>
              <w:gridCol w:w="1202"/>
              <w:gridCol w:w="1307"/>
              <w:gridCol w:w="2261"/>
              <w:gridCol w:w="1003"/>
            </w:tblGrid>
            <w:tr w:rsidR="000E7247">
              <w:trPr>
                <w:trHeight w:val="284"/>
                <w:jc w:val="center"/>
              </w:trPr>
              <w:tc>
                <w:tcPr>
                  <w:tcW w:w="545" w:type="pct"/>
                  <w:vAlign w:val="center"/>
                </w:tcPr>
                <w:p w:rsidR="000E7247" w:rsidRDefault="009C0253">
                  <w:pPr>
                    <w:spacing w:line="240" w:lineRule="auto"/>
                    <w:ind w:firstLineChars="0" w:firstLine="0"/>
                    <w:jc w:val="center"/>
                    <w:rPr>
                      <w:b/>
                    </w:rPr>
                  </w:pPr>
                  <w:r>
                    <w:rPr>
                      <w:b/>
                    </w:rPr>
                    <w:lastRenderedPageBreak/>
                    <w:t>序号</w:t>
                  </w:r>
                </w:p>
              </w:tc>
              <w:tc>
                <w:tcPr>
                  <w:tcW w:w="932" w:type="pct"/>
                  <w:vAlign w:val="center"/>
                </w:tcPr>
                <w:p w:rsidR="000E7247" w:rsidRDefault="009C0253">
                  <w:pPr>
                    <w:spacing w:line="240" w:lineRule="auto"/>
                    <w:ind w:firstLineChars="0" w:firstLine="0"/>
                    <w:jc w:val="center"/>
                    <w:rPr>
                      <w:b/>
                    </w:rPr>
                  </w:pPr>
                  <w:r>
                    <w:rPr>
                      <w:b/>
                    </w:rPr>
                    <w:t>物质名称</w:t>
                  </w:r>
                </w:p>
              </w:tc>
              <w:tc>
                <w:tcPr>
                  <w:tcW w:w="733" w:type="pct"/>
                  <w:vAlign w:val="center"/>
                </w:tcPr>
                <w:p w:rsidR="000E7247" w:rsidRDefault="009C0253">
                  <w:pPr>
                    <w:spacing w:line="240" w:lineRule="auto"/>
                    <w:ind w:firstLineChars="0" w:firstLine="0"/>
                    <w:jc w:val="center"/>
                    <w:rPr>
                      <w:b/>
                    </w:rPr>
                  </w:pPr>
                  <w:r>
                    <w:rPr>
                      <w:b/>
                    </w:rPr>
                    <w:t>CAS</w:t>
                  </w:r>
                  <w:r>
                    <w:rPr>
                      <w:b/>
                    </w:rPr>
                    <w:t>号</w:t>
                  </w:r>
                </w:p>
              </w:tc>
              <w:tc>
                <w:tcPr>
                  <w:tcW w:w="797" w:type="pct"/>
                  <w:vAlign w:val="center"/>
                </w:tcPr>
                <w:p w:rsidR="000E7247" w:rsidRDefault="009C0253">
                  <w:pPr>
                    <w:spacing w:line="240" w:lineRule="auto"/>
                    <w:ind w:firstLineChars="0" w:firstLine="0"/>
                    <w:jc w:val="center"/>
                    <w:rPr>
                      <w:b/>
                    </w:rPr>
                  </w:pPr>
                  <w:r>
                    <w:rPr>
                      <w:b/>
                    </w:rPr>
                    <w:t>临界量</w:t>
                  </w:r>
                  <w:r>
                    <w:rPr>
                      <w:b/>
                    </w:rPr>
                    <w:t>/t</w:t>
                  </w:r>
                </w:p>
              </w:tc>
              <w:tc>
                <w:tcPr>
                  <w:tcW w:w="1378" w:type="pct"/>
                  <w:vAlign w:val="center"/>
                </w:tcPr>
                <w:p w:rsidR="000E7247" w:rsidRDefault="009C0253">
                  <w:pPr>
                    <w:spacing w:line="240" w:lineRule="auto"/>
                    <w:ind w:firstLineChars="0" w:firstLine="0"/>
                    <w:jc w:val="center"/>
                    <w:rPr>
                      <w:b/>
                    </w:rPr>
                  </w:pPr>
                  <w:r>
                    <w:rPr>
                      <w:b/>
                    </w:rPr>
                    <w:t>厂区内最大储存量</w:t>
                  </w:r>
                  <w:r>
                    <w:rPr>
                      <w:b/>
                    </w:rPr>
                    <w:t>/t</w:t>
                  </w:r>
                </w:p>
              </w:tc>
              <w:tc>
                <w:tcPr>
                  <w:tcW w:w="612" w:type="pct"/>
                  <w:vAlign w:val="center"/>
                </w:tcPr>
                <w:p w:rsidR="000E7247" w:rsidRDefault="009C0253">
                  <w:pPr>
                    <w:spacing w:line="240" w:lineRule="auto"/>
                    <w:ind w:firstLineChars="0" w:firstLine="0"/>
                    <w:jc w:val="center"/>
                    <w:rPr>
                      <w:b/>
                    </w:rPr>
                  </w:pPr>
                  <w:r>
                    <w:rPr>
                      <w:b/>
                    </w:rPr>
                    <w:t>Q</w:t>
                  </w:r>
                  <w:r>
                    <w:rPr>
                      <w:b/>
                    </w:rPr>
                    <w:t>值</w:t>
                  </w:r>
                </w:p>
              </w:tc>
            </w:tr>
            <w:tr w:rsidR="000E7247">
              <w:trPr>
                <w:trHeight w:val="284"/>
                <w:jc w:val="center"/>
              </w:trPr>
              <w:tc>
                <w:tcPr>
                  <w:tcW w:w="545" w:type="pct"/>
                  <w:vAlign w:val="center"/>
                </w:tcPr>
                <w:p w:rsidR="000E7247" w:rsidRDefault="009C0253">
                  <w:pPr>
                    <w:spacing w:line="240" w:lineRule="auto"/>
                    <w:ind w:firstLineChars="0" w:firstLine="0"/>
                    <w:jc w:val="center"/>
                  </w:pPr>
                  <w:r>
                    <w:rPr>
                      <w:rFonts w:hint="eastAsia"/>
                    </w:rPr>
                    <w:t>1</w:t>
                  </w:r>
                </w:p>
              </w:tc>
              <w:tc>
                <w:tcPr>
                  <w:tcW w:w="932" w:type="pct"/>
                  <w:vAlign w:val="center"/>
                </w:tcPr>
                <w:p w:rsidR="000E7247" w:rsidRDefault="009C0253">
                  <w:pPr>
                    <w:spacing w:line="240" w:lineRule="auto"/>
                    <w:ind w:firstLineChars="0" w:firstLine="0"/>
                    <w:jc w:val="center"/>
                  </w:pPr>
                  <w:r>
                    <w:rPr>
                      <w:rFonts w:hint="eastAsia"/>
                    </w:rPr>
                    <w:t>天然气</w:t>
                  </w:r>
                </w:p>
              </w:tc>
              <w:tc>
                <w:tcPr>
                  <w:tcW w:w="733" w:type="pct"/>
                  <w:vAlign w:val="center"/>
                </w:tcPr>
                <w:p w:rsidR="000E7247" w:rsidRDefault="009C0253">
                  <w:pPr>
                    <w:spacing w:line="240" w:lineRule="auto"/>
                    <w:ind w:firstLineChars="0" w:firstLine="0"/>
                    <w:jc w:val="center"/>
                  </w:pPr>
                  <w:r>
                    <w:t>74-82-8</w:t>
                  </w:r>
                </w:p>
              </w:tc>
              <w:tc>
                <w:tcPr>
                  <w:tcW w:w="797" w:type="pct"/>
                  <w:vAlign w:val="center"/>
                </w:tcPr>
                <w:p w:rsidR="000E7247" w:rsidRDefault="009C0253">
                  <w:pPr>
                    <w:spacing w:line="240" w:lineRule="auto"/>
                    <w:ind w:firstLineChars="0" w:firstLine="0"/>
                    <w:jc w:val="center"/>
                  </w:pPr>
                  <w:r>
                    <w:t>10</w:t>
                  </w:r>
                </w:p>
              </w:tc>
              <w:tc>
                <w:tcPr>
                  <w:tcW w:w="1378" w:type="pct"/>
                  <w:vAlign w:val="center"/>
                </w:tcPr>
                <w:p w:rsidR="000E7247" w:rsidRDefault="009C0253">
                  <w:pPr>
                    <w:spacing w:line="240" w:lineRule="auto"/>
                    <w:ind w:firstLineChars="0" w:firstLine="0"/>
                    <w:jc w:val="center"/>
                  </w:pPr>
                  <w:r>
                    <w:t>1</w:t>
                  </w:r>
                </w:p>
              </w:tc>
              <w:tc>
                <w:tcPr>
                  <w:tcW w:w="612" w:type="pct"/>
                  <w:vAlign w:val="center"/>
                </w:tcPr>
                <w:p w:rsidR="000E7247" w:rsidRDefault="009C0253">
                  <w:pPr>
                    <w:spacing w:line="240" w:lineRule="auto"/>
                    <w:ind w:firstLineChars="0" w:firstLine="0"/>
                    <w:jc w:val="center"/>
                  </w:pPr>
                  <w:r>
                    <w:rPr>
                      <w:rFonts w:hint="eastAsia"/>
                    </w:rPr>
                    <w:t>0.1</w:t>
                  </w:r>
                </w:p>
              </w:tc>
            </w:tr>
          </w:tbl>
          <w:p w:rsidR="000E7247" w:rsidRDefault="009C0253">
            <w:pPr>
              <w:pStyle w:val="3"/>
              <w:ind w:firstLineChars="200" w:firstLine="422"/>
            </w:pPr>
            <w:r>
              <w:rPr>
                <w:rFonts w:hint="eastAsia"/>
              </w:rPr>
              <w:t>2</w:t>
            </w:r>
            <w:r>
              <w:rPr>
                <w:rFonts w:hint="eastAsia"/>
              </w:rPr>
              <w:t>、</w:t>
            </w:r>
            <w:r>
              <w:rPr>
                <w:rFonts w:hint="eastAsia"/>
              </w:rPr>
              <w:t>危险物质及风险源分布</w:t>
            </w:r>
          </w:p>
          <w:p w:rsidR="000E7247" w:rsidRDefault="009C0253" w:rsidP="00A12B93">
            <w:pPr>
              <w:ind w:firstLine="420"/>
            </w:pPr>
            <w:r>
              <w:rPr>
                <w:rFonts w:hint="eastAsia"/>
              </w:rPr>
              <w:t>本项目涉及的危险物质包括天然气等。</w:t>
            </w:r>
            <w:r>
              <w:t>主要环境</w:t>
            </w:r>
            <w:r>
              <w:t>风险</w:t>
            </w:r>
            <w:r>
              <w:rPr>
                <w:rFonts w:hint="eastAsia"/>
              </w:rPr>
              <w:t>为：</w:t>
            </w:r>
            <w:r>
              <w:t>遇火产生在火灾、线路老化引起的火灾及燃烧产物产生的伴生污染。</w:t>
            </w:r>
            <w:r>
              <w:t>天然气属于可燃气体，</w:t>
            </w:r>
            <w:r>
              <w:rPr>
                <w:rFonts w:hint="eastAsia"/>
              </w:rPr>
              <w:t>在天然气压缩瓶内储存，天然气压缩瓶在天然气加注间内储存。</w:t>
            </w:r>
          </w:p>
          <w:p w:rsidR="000E7247" w:rsidRDefault="009C0253">
            <w:pPr>
              <w:pStyle w:val="3"/>
              <w:ind w:firstLineChars="200" w:firstLine="422"/>
            </w:pPr>
            <w:r>
              <w:rPr>
                <w:rFonts w:hint="eastAsia"/>
              </w:rPr>
              <w:t>3</w:t>
            </w:r>
            <w:r>
              <w:rPr>
                <w:rFonts w:hint="eastAsia"/>
              </w:rPr>
              <w:t>、</w:t>
            </w:r>
            <w:r>
              <w:t>环境风险识别</w:t>
            </w:r>
            <w:r>
              <w:rPr>
                <w:rFonts w:hint="eastAsia"/>
              </w:rPr>
              <w:t>及影响途径</w:t>
            </w:r>
          </w:p>
          <w:p w:rsidR="000E7247" w:rsidRDefault="009C0253" w:rsidP="00A12B93">
            <w:pPr>
              <w:adjustRightInd w:val="0"/>
              <w:ind w:firstLine="420"/>
            </w:pPr>
            <w:r>
              <w:t>天然气属于可燃气体，</w:t>
            </w:r>
            <w:r>
              <w:rPr>
                <w:rFonts w:hint="eastAsia"/>
              </w:rPr>
              <w:t>在天然气压缩瓶内储存，天然气压缩瓶在天然气加注间内储存。</w:t>
            </w:r>
            <w:r>
              <w:rPr>
                <w:rFonts w:hint="eastAsia"/>
              </w:rPr>
              <w:t>环境风险</w:t>
            </w:r>
            <w:r>
              <w:t>为由于</w:t>
            </w:r>
            <w:r>
              <w:rPr>
                <w:rFonts w:hint="eastAsia"/>
              </w:rPr>
              <w:t>天然气压缩瓶泄漏、天然气加注管线泄漏</w:t>
            </w:r>
            <w:r>
              <w:t>等原因引发火灾、爆炸，在燃烧过程产生的伴生</w:t>
            </w:r>
            <w:r>
              <w:t>/</w:t>
            </w:r>
            <w:r>
              <w:t>次生污染物对周围大气的影响</w:t>
            </w:r>
            <w:r>
              <w:rPr>
                <w:rFonts w:hint="eastAsia"/>
              </w:rPr>
              <w:t>；</w:t>
            </w:r>
            <w:r>
              <w:t>其影响途径主要为大气扩散。</w:t>
            </w:r>
            <w:r>
              <w:rPr>
                <w:rFonts w:hint="eastAsia"/>
              </w:rPr>
              <w:t>生产车间内设为禁火区，加强危险物质管理、台账记录，可有效避免发生火灾、爆炸事故。</w:t>
            </w:r>
          </w:p>
          <w:p w:rsidR="000E7247" w:rsidRDefault="009C0253" w:rsidP="00A12B93">
            <w:pPr>
              <w:adjustRightInd w:val="0"/>
              <w:ind w:firstLine="422"/>
              <w:rPr>
                <w:b/>
              </w:rPr>
            </w:pPr>
            <w:r>
              <w:rPr>
                <w:rFonts w:hint="eastAsia"/>
                <w:b/>
              </w:rPr>
              <w:t>4</w:t>
            </w:r>
            <w:r>
              <w:rPr>
                <w:rFonts w:hint="eastAsia"/>
                <w:b/>
              </w:rPr>
              <w:t>、</w:t>
            </w:r>
            <w:r>
              <w:rPr>
                <w:b/>
              </w:rPr>
              <w:t>环境风险分析</w:t>
            </w:r>
          </w:p>
          <w:p w:rsidR="000E7247" w:rsidRDefault="009C0253" w:rsidP="00A12B93">
            <w:pPr>
              <w:adjustRightInd w:val="0"/>
              <w:ind w:firstLine="420"/>
            </w:pPr>
            <w:r>
              <w:t>（</w:t>
            </w:r>
            <w:r>
              <w:rPr>
                <w:rFonts w:hint="eastAsia"/>
              </w:rPr>
              <w:t>1</w:t>
            </w:r>
            <w:r>
              <w:t>）大气环境影响</w:t>
            </w:r>
          </w:p>
          <w:p w:rsidR="000E7247" w:rsidRDefault="009C0253" w:rsidP="00A12B93">
            <w:pPr>
              <w:adjustRightInd w:val="0"/>
              <w:ind w:firstLine="420"/>
            </w:pPr>
            <w:r>
              <w:rPr>
                <w:rFonts w:hint="eastAsia"/>
              </w:rPr>
              <w:t>火灾、爆炸事故在</w:t>
            </w:r>
            <w:r>
              <w:t>燃烧过程中所产生的大气污染物主要有二氧化硫、一氧化碳、氮氧化物、颗粒物等，若不及时采取合理措施处置，则会影响环境空气质量，并且烟尘中存在大量粒径小于</w:t>
            </w:r>
            <w:r>
              <w:t>10μm</w:t>
            </w:r>
            <w:r>
              <w:t>的颗粒，容易通过呼吸系统或皮肤进入人体，对人体构成伤害。</w:t>
            </w:r>
          </w:p>
          <w:p w:rsidR="000E7247" w:rsidRDefault="009C0253" w:rsidP="00A12B93">
            <w:pPr>
              <w:adjustRightInd w:val="0"/>
              <w:ind w:firstLine="420"/>
            </w:pPr>
            <w:r>
              <w:t>（</w:t>
            </w:r>
            <w:r>
              <w:rPr>
                <w:rFonts w:hint="eastAsia"/>
              </w:rPr>
              <w:t>2</w:t>
            </w:r>
            <w:r>
              <w:t>）</w:t>
            </w:r>
            <w:r>
              <w:rPr>
                <w:rFonts w:hint="eastAsia"/>
              </w:rPr>
              <w:t>地下水、</w:t>
            </w:r>
            <w:r>
              <w:t>土壤环境影响</w:t>
            </w:r>
          </w:p>
          <w:p w:rsidR="000E7247" w:rsidRDefault="009C0253" w:rsidP="00A12B93">
            <w:pPr>
              <w:adjustRightInd w:val="0"/>
              <w:ind w:firstLine="420"/>
            </w:pPr>
            <w:r>
              <w:rPr>
                <w:rFonts w:hint="eastAsia"/>
              </w:rPr>
              <w:t>发生火灾爆炸事故时，事故废水中的污染物，</w:t>
            </w:r>
            <w:r>
              <w:t>在自然环境中较难降解，又有一定的毒性，将对地下水、土壤环境造成长期的危害。</w:t>
            </w:r>
          </w:p>
          <w:p w:rsidR="000E7247" w:rsidRDefault="009C0253">
            <w:pPr>
              <w:pStyle w:val="3"/>
              <w:ind w:firstLineChars="200" w:firstLine="422"/>
            </w:pPr>
            <w:r>
              <w:rPr>
                <w:rFonts w:hint="eastAsia"/>
              </w:rPr>
              <w:t>5</w:t>
            </w:r>
            <w:r>
              <w:t>、环境风险防范措</w:t>
            </w:r>
            <w:r>
              <w:t>施及应急要求</w:t>
            </w:r>
          </w:p>
          <w:p w:rsidR="000E7247" w:rsidRDefault="009C0253" w:rsidP="00A12B93">
            <w:pPr>
              <w:ind w:firstLine="420"/>
            </w:pPr>
            <w:r>
              <w:t>（</w:t>
            </w:r>
            <w:r>
              <w:t>1</w:t>
            </w:r>
            <w:r>
              <w:t>）防范措施</w:t>
            </w:r>
          </w:p>
          <w:p w:rsidR="000E7247" w:rsidRDefault="009C0253" w:rsidP="00A12B93">
            <w:pPr>
              <w:ind w:firstLine="420"/>
            </w:pPr>
            <w:r>
              <w:t>①</w:t>
            </w:r>
            <w:r>
              <w:t>消除和控制明火源：在</w:t>
            </w:r>
            <w:r>
              <w:rPr>
                <w:rFonts w:hint="eastAsia"/>
              </w:rPr>
              <w:t>天然气加注间和生产</w:t>
            </w:r>
            <w:r>
              <w:t>车间内，有醒目的严禁烟火标志，严禁动火吸烟；进入</w:t>
            </w:r>
            <w:r>
              <w:t>厂区内的车辆</w:t>
            </w:r>
            <w:r>
              <w:t>，其排气管应戴防火帽；进入</w:t>
            </w:r>
            <w:r>
              <w:t>生产车间</w:t>
            </w:r>
            <w:r>
              <w:t>的人员，按规定登记，严禁携带火柴、打火机等；</w:t>
            </w:r>
            <w:r>
              <w:t>涉及动火作业时</w:t>
            </w:r>
            <w:r>
              <w:t>，采取防护措施，确保安全无误后，方可动火作业。动火过程中，必须遵守安全技术规程。</w:t>
            </w:r>
          </w:p>
          <w:p w:rsidR="000E7247" w:rsidRDefault="009C0253" w:rsidP="00A12B93">
            <w:pPr>
              <w:ind w:firstLine="420"/>
            </w:pPr>
            <w:r>
              <w:t>②</w:t>
            </w:r>
            <w:r>
              <w:t>防止电气火花：采取有效措施防止电气线路和电气设施在开关断开、接触不良、短路、漏电时产生火花，防止静电放电火花；采取防雷接地措施，防止雷电放电火花。电器线路定期检修，及时更换老化、电线裸露设备。</w:t>
            </w:r>
          </w:p>
          <w:p w:rsidR="000E7247" w:rsidRDefault="009C0253" w:rsidP="00A12B93">
            <w:pPr>
              <w:ind w:firstLine="420"/>
            </w:pPr>
            <w:r>
              <w:t>③</w:t>
            </w:r>
            <w:r>
              <w:t>建立应急救援组织或者配备应急救援人员，配备必要的应急救援器材、设备，对消防措施定期检查，保证消防措施的有效性，并定期组织演练。灭火器材配置有安全帽、安全带、切割机、气焊设备、小型电动工具、一般五金工具、雨衣、雨靴、手电筒等，统一存放在仓库，</w:t>
            </w:r>
            <w:r>
              <w:rPr>
                <w:rFonts w:hint="eastAsia"/>
              </w:rPr>
              <w:t>生产运行期间保管员全勤值班</w:t>
            </w:r>
            <w:r>
              <w:t>。消防器材主要有干粉灭火器和灭火器、国标消防栓。设置现场疏散指示标志和应急照明灯。周围消防栓应标明地点。</w:t>
            </w:r>
          </w:p>
          <w:p w:rsidR="000E7247" w:rsidRDefault="009C0253" w:rsidP="00A12B93">
            <w:pPr>
              <w:ind w:firstLine="420"/>
            </w:pPr>
            <w:r>
              <w:t>④</w:t>
            </w:r>
            <w:r>
              <w:t>总图布置严格执行国家有关部门现行的设计规范、规定及标准。各生产装置之间严</w:t>
            </w:r>
            <w:r>
              <w:lastRenderedPageBreak/>
              <w:t>格按防火防爆间距布置，厂房及建筑物按规定等级设计。根据车间（工序</w:t>
            </w:r>
            <w:r>
              <w:t>）生产过程中火灾危险等级及毒物危害程度分级进行分类、分区布置。</w:t>
            </w:r>
          </w:p>
          <w:p w:rsidR="000E7247" w:rsidRDefault="009C0253" w:rsidP="00A12B93">
            <w:pPr>
              <w:pStyle w:val="af1"/>
              <w:ind w:firstLine="420"/>
            </w:pPr>
            <w:r>
              <w:rPr>
                <w:rFonts w:hint="eastAsia"/>
              </w:rPr>
              <w:t>⑤</w:t>
            </w:r>
            <w:r>
              <w:t>为了防止突发事故，厂区内设置</w:t>
            </w:r>
            <w:r>
              <w:t>200</w:t>
            </w:r>
            <w:r>
              <w:t>m</w:t>
            </w:r>
            <w:r>
              <w:rPr>
                <w:vertAlign w:val="superscript"/>
              </w:rPr>
              <w:t>3</w:t>
            </w:r>
            <w:r>
              <w:t>的事故水池一座。一旦有事故发生，被污染的消防水等直接流入事故水池，等待处理。</w:t>
            </w:r>
          </w:p>
          <w:p w:rsidR="000E7247" w:rsidRDefault="009C0253" w:rsidP="00A12B93">
            <w:pPr>
              <w:pStyle w:val="af1"/>
              <w:ind w:firstLine="420"/>
            </w:pPr>
            <w:r>
              <w:t>本项目不涉及危险物质，最大可信事故为火灾爆炸，因此事故水池容积核算只考虑火灾爆炸的最大消防水量，包括扑灭火灾所需用水量和保护邻近设备或贮罐的喷淋水量及消防泡沫量。根据《建筑设计防火规范》（</w:t>
            </w:r>
            <w:r>
              <w:t>GB50016-2014</w:t>
            </w:r>
            <w:r>
              <w:t>）以及《消防给水及消火栓系统技术规范》（</w:t>
            </w:r>
            <w:r>
              <w:t>GB50974-2014</w:t>
            </w:r>
            <w:r>
              <w:t>）等有关规定确定；项目室内消火栓设计流量</w:t>
            </w:r>
            <w:r>
              <w:t>10L/s</w:t>
            </w:r>
            <w:r>
              <w:t>，室</w:t>
            </w:r>
            <w:r>
              <w:t>外消火栓设计流量</w:t>
            </w:r>
            <w:r>
              <w:t>15L/s</w:t>
            </w:r>
            <w:r>
              <w:t>，火灾延续时间</w:t>
            </w:r>
            <w:r>
              <w:t>2h</w:t>
            </w:r>
            <w:r>
              <w:t>，经计算，本项目最大消防用水量为</w:t>
            </w:r>
            <w:r>
              <w:t>180m</w:t>
            </w:r>
            <w:r>
              <w:rPr>
                <w:vertAlign w:val="superscript"/>
              </w:rPr>
              <w:t>3</w:t>
            </w:r>
            <w:r>
              <w:t>。</w:t>
            </w:r>
          </w:p>
          <w:p w:rsidR="000E7247" w:rsidRDefault="009C0253" w:rsidP="00A12B93">
            <w:pPr>
              <w:pStyle w:val="af1"/>
              <w:ind w:firstLine="420"/>
            </w:pPr>
            <w:r>
              <w:t>根据《事故状态下水体污染的预防与控制技术要求》</w:t>
            </w:r>
            <w:r>
              <w:t>（</w:t>
            </w:r>
            <w:r>
              <w:t>Q/SY</w:t>
            </w:r>
            <w:r>
              <w:t xml:space="preserve"> </w:t>
            </w:r>
            <w:r>
              <w:t>1190-2013</w:t>
            </w:r>
            <w:r>
              <w:t>）</w:t>
            </w:r>
            <w:r>
              <w:t>，应急事故废水最大量的确定采用公式法计算，具体算法如下：</w:t>
            </w:r>
          </w:p>
          <w:p w:rsidR="000E7247" w:rsidRDefault="009C0253" w:rsidP="00A12B93">
            <w:pPr>
              <w:pStyle w:val="af1"/>
              <w:ind w:firstLine="420"/>
            </w:pPr>
            <w:r>
              <w:t>V</w:t>
            </w:r>
            <w:r>
              <w:t>总</w:t>
            </w:r>
            <w:r>
              <w:t>=</w:t>
            </w:r>
            <w:r>
              <w:t>（</w:t>
            </w:r>
            <w:r>
              <w:t>V1+V2-V3</w:t>
            </w:r>
            <w:r>
              <w:t>）</w:t>
            </w:r>
            <w:r>
              <w:t>max+V4+V5</w:t>
            </w:r>
          </w:p>
          <w:p w:rsidR="000E7247" w:rsidRDefault="009C0253" w:rsidP="00A12B93">
            <w:pPr>
              <w:pStyle w:val="af1"/>
              <w:ind w:firstLine="420"/>
            </w:pPr>
            <w:r>
              <w:t>（</w:t>
            </w:r>
            <w:r>
              <w:t>V1+V2-V3</w:t>
            </w:r>
            <w:r>
              <w:t>）</w:t>
            </w:r>
            <w:r>
              <w:t>max</w:t>
            </w:r>
            <w:r>
              <w:t>为计算各装置最大量，单位：</w:t>
            </w:r>
            <w:r>
              <w:t>m</w:t>
            </w:r>
            <w:r>
              <w:rPr>
                <w:vertAlign w:val="superscript"/>
              </w:rPr>
              <w:t>3</w:t>
            </w:r>
            <w:r>
              <w:t>。</w:t>
            </w:r>
          </w:p>
          <w:p w:rsidR="000E7247" w:rsidRDefault="009C0253" w:rsidP="00A12B93">
            <w:pPr>
              <w:pStyle w:val="af1"/>
              <w:ind w:firstLine="420"/>
            </w:pPr>
            <w:r>
              <w:t>V1</w:t>
            </w:r>
            <w:r>
              <w:t>：收集系统内发生事故时一个罐组或装置最大物料泄漏量，</w:t>
            </w:r>
            <w:r>
              <w:rPr>
                <w:rFonts w:hint="eastAsia"/>
              </w:rPr>
              <w:t>本项目无液体物料储存罐</w:t>
            </w:r>
            <w:r>
              <w:t>，</w:t>
            </w:r>
            <w:r>
              <w:t>取值</w:t>
            </w:r>
            <w:r>
              <w:rPr>
                <w:rFonts w:hint="eastAsia"/>
              </w:rPr>
              <w:t>0</w:t>
            </w:r>
            <w:r>
              <w:t>m</w:t>
            </w:r>
            <w:r>
              <w:rPr>
                <w:vertAlign w:val="superscript"/>
              </w:rPr>
              <w:t>3</w:t>
            </w:r>
            <w:r>
              <w:t>。</w:t>
            </w:r>
          </w:p>
          <w:p w:rsidR="000E7247" w:rsidRDefault="009C0253" w:rsidP="00A12B93">
            <w:pPr>
              <w:pStyle w:val="af1"/>
              <w:ind w:firstLine="420"/>
            </w:pPr>
            <w:r>
              <w:t>V2</w:t>
            </w:r>
            <w:r>
              <w:t>：发生事故的储罐或装置消防水量，本次取</w:t>
            </w:r>
            <w:r>
              <w:t>180</w:t>
            </w:r>
            <w:r>
              <w:t>m</w:t>
            </w:r>
            <w:r>
              <w:rPr>
                <w:vertAlign w:val="superscript"/>
              </w:rPr>
              <w:t>3</w:t>
            </w:r>
            <w:r>
              <w:t>。</w:t>
            </w:r>
          </w:p>
          <w:p w:rsidR="000E7247" w:rsidRDefault="009C0253" w:rsidP="00A12B93">
            <w:pPr>
              <w:pStyle w:val="af1"/>
              <w:ind w:firstLine="420"/>
            </w:pPr>
            <w:r>
              <w:t>V3</w:t>
            </w:r>
            <w:r>
              <w:t>：发生事故时物料转移至其他容器及单元量；本项目未设置围堰和风险废水转移罐；</w:t>
            </w:r>
            <w:r>
              <w:t>V3</w:t>
            </w:r>
            <w:r>
              <w:t>为</w:t>
            </w:r>
            <w:r>
              <w:t>0m</w:t>
            </w:r>
            <w:r>
              <w:rPr>
                <w:vertAlign w:val="superscript"/>
              </w:rPr>
              <w:t>3</w:t>
            </w:r>
            <w:r>
              <w:t>。</w:t>
            </w:r>
          </w:p>
          <w:p w:rsidR="000E7247" w:rsidRDefault="009C0253" w:rsidP="00A12B93">
            <w:pPr>
              <w:pStyle w:val="af1"/>
              <w:ind w:firstLine="420"/>
            </w:pPr>
            <w:r>
              <w:t>V4</w:t>
            </w:r>
            <w:r>
              <w:t>：发生事故时必须进入该系统的生产废水量；项目无生产废水，本次不考虑。</w:t>
            </w:r>
          </w:p>
          <w:p w:rsidR="000E7247" w:rsidRDefault="009C0253" w:rsidP="00A12B93">
            <w:pPr>
              <w:pStyle w:val="af1"/>
              <w:ind w:firstLine="420"/>
            </w:pPr>
            <w:r>
              <w:t>V5</w:t>
            </w:r>
            <w:r>
              <w:t>：发生事故时可能进入该系统的最大雨水量；本次取</w:t>
            </w:r>
            <w:r>
              <w:t>0m</w:t>
            </w:r>
            <w:r>
              <w:rPr>
                <w:vertAlign w:val="superscript"/>
              </w:rPr>
              <w:t>3</w:t>
            </w:r>
            <w:r>
              <w:t>。</w:t>
            </w:r>
          </w:p>
          <w:p w:rsidR="000E7247" w:rsidRDefault="009C0253" w:rsidP="00A12B93">
            <w:pPr>
              <w:pStyle w:val="af1"/>
              <w:ind w:firstLine="420"/>
            </w:pPr>
            <w:r>
              <w:t>则事故水池容积</w:t>
            </w:r>
            <w:r>
              <w:t>V</w:t>
            </w:r>
            <w:r>
              <w:t>总</w:t>
            </w:r>
            <w:r>
              <w:t>=</w:t>
            </w:r>
            <w:r>
              <w:t>（</w:t>
            </w:r>
            <w:r>
              <w:rPr>
                <w:rFonts w:hint="eastAsia"/>
              </w:rPr>
              <w:t>0</w:t>
            </w:r>
            <w:r>
              <w:t>+</w:t>
            </w:r>
            <w:r>
              <w:t>180</w:t>
            </w:r>
            <w:r>
              <w:t>-0</w:t>
            </w:r>
            <w:r>
              <w:t>）</w:t>
            </w:r>
            <w:r>
              <w:t>max+0+0=</w:t>
            </w:r>
            <w:r>
              <w:t>18</w:t>
            </w:r>
            <w:r>
              <w:rPr>
                <w:rFonts w:hint="eastAsia"/>
              </w:rPr>
              <w:t>0</w:t>
            </w:r>
            <w:r>
              <w:t>m</w:t>
            </w:r>
            <w:r>
              <w:rPr>
                <w:vertAlign w:val="superscript"/>
              </w:rPr>
              <w:t>3</w:t>
            </w:r>
            <w:r>
              <w:t>，因此</w:t>
            </w:r>
            <w:r>
              <w:rPr>
                <w:rFonts w:hint="eastAsia"/>
              </w:rPr>
              <w:t>技改后本项目</w:t>
            </w:r>
            <w:r>
              <w:t>在厂区设置不小于</w:t>
            </w:r>
            <w:r>
              <w:rPr>
                <w:rFonts w:hint="eastAsia"/>
              </w:rPr>
              <w:t>180</w:t>
            </w:r>
            <w:r>
              <w:t>m</w:t>
            </w:r>
            <w:r>
              <w:rPr>
                <w:vertAlign w:val="superscript"/>
              </w:rPr>
              <w:t>3</w:t>
            </w:r>
            <w:r>
              <w:t>的事故水池，</w:t>
            </w:r>
          </w:p>
          <w:p w:rsidR="000E7247" w:rsidRDefault="009C0253" w:rsidP="00A12B93">
            <w:pPr>
              <w:ind w:firstLine="420"/>
            </w:pPr>
            <w:r>
              <w:t>（</w:t>
            </w:r>
            <w:r>
              <w:rPr>
                <w:rFonts w:hint="eastAsia"/>
              </w:rPr>
              <w:t>2</w:t>
            </w:r>
            <w:r>
              <w:t>）应急要求</w:t>
            </w:r>
          </w:p>
          <w:p w:rsidR="000E7247" w:rsidRDefault="009C0253" w:rsidP="00A12B93">
            <w:pPr>
              <w:ind w:firstLine="420"/>
            </w:pPr>
            <w:r>
              <w:t>①</w:t>
            </w:r>
            <w:r>
              <w:t>第一发现火情人员或得知火情的值班人立即报</w:t>
            </w:r>
            <w:r>
              <w:t>119</w:t>
            </w:r>
            <w:r>
              <w:t>。</w:t>
            </w:r>
          </w:p>
          <w:p w:rsidR="000E7247" w:rsidRDefault="009C0253" w:rsidP="00A12B93">
            <w:pPr>
              <w:ind w:firstLine="420"/>
            </w:pPr>
            <w:r>
              <w:t>报警要求：说明失火的具体的地址、失火的位置、单位名称、失火物品名称、火势大小、火灾现场有无危险</w:t>
            </w:r>
            <w:r>
              <w:t>品、报警人姓名、报警所使用的电话号码。</w:t>
            </w:r>
          </w:p>
          <w:p w:rsidR="000E7247" w:rsidRDefault="009C0253" w:rsidP="00A12B93">
            <w:pPr>
              <w:ind w:firstLine="420"/>
            </w:pPr>
            <w:r>
              <w:t>②</w:t>
            </w:r>
            <w:r>
              <w:t>现场值班人员或负责人将火情通知指挥组总指挥（或其它负责人），迅速在指定位置集合，听从统一安排部署。</w:t>
            </w:r>
          </w:p>
          <w:p w:rsidR="000E7247" w:rsidRDefault="009C0253" w:rsidP="00A12B93">
            <w:pPr>
              <w:ind w:firstLine="420"/>
            </w:pPr>
            <w:r>
              <w:t>③</w:t>
            </w:r>
            <w:r>
              <w:t>各组成员由本组负责人通知，按部署迅速展开行动。</w:t>
            </w:r>
          </w:p>
          <w:p w:rsidR="000E7247" w:rsidRDefault="009C0253" w:rsidP="00A12B93">
            <w:pPr>
              <w:ind w:firstLine="420"/>
            </w:pPr>
            <w:r>
              <w:t>所有应急人员接到通知后要立即到现场。在应急抢险过程中，本着</w:t>
            </w:r>
            <w:r>
              <w:t>“</w:t>
            </w:r>
            <w:r>
              <w:t>救人先于救火</w:t>
            </w:r>
            <w:r>
              <w:t>”</w:t>
            </w:r>
            <w:r>
              <w:t>的原则进行。参与抢救的人员要勇敢、机智、沉着，做到紧张有序，一切行动听指挥，有问题要及时上报指挥组。制定详细的风险应急方案，要组织相关人员进行演练，使每一个人熟知自己的任务。如人员、电话等其它情况有变，要及时对原方案进行修改。</w:t>
            </w:r>
          </w:p>
          <w:p w:rsidR="000E7247" w:rsidRDefault="009C0253">
            <w:pPr>
              <w:pStyle w:val="20"/>
            </w:pPr>
            <w:r>
              <w:t>八、</w:t>
            </w:r>
            <w:r>
              <w:t>电磁辐射</w:t>
            </w:r>
          </w:p>
          <w:p w:rsidR="000E7247" w:rsidRDefault="009C0253" w:rsidP="00A12B93">
            <w:pPr>
              <w:adjustRightInd w:val="0"/>
              <w:ind w:firstLine="420"/>
            </w:pPr>
            <w:r>
              <w:lastRenderedPageBreak/>
              <w:t>项目</w:t>
            </w:r>
            <w:r>
              <w:t>不属于新建或改建、扩建广播电台、差转台、电视塔台、卫星地球上行站、雷达等电磁辐射类项目，无需进行电磁辐射评价。</w:t>
            </w:r>
          </w:p>
          <w:p w:rsidR="000E7247" w:rsidRDefault="000E7247" w:rsidP="00A12B93">
            <w:pPr>
              <w:ind w:firstLine="420"/>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pPr>
              <w:pStyle w:val="2"/>
            </w:pPr>
          </w:p>
          <w:p w:rsidR="000E7247" w:rsidRDefault="000E7247" w:rsidP="00A12B93">
            <w:pPr>
              <w:ind w:firstLine="420"/>
            </w:pPr>
          </w:p>
          <w:p w:rsidR="000E7247" w:rsidRDefault="000E7247" w:rsidP="00A12B93">
            <w:pPr>
              <w:ind w:firstLine="420"/>
            </w:pPr>
          </w:p>
          <w:p w:rsidR="000E7247" w:rsidRDefault="000E7247" w:rsidP="00A12B93">
            <w:pPr>
              <w:ind w:firstLine="420"/>
            </w:pPr>
          </w:p>
          <w:p w:rsidR="000E7247" w:rsidRDefault="009C0253">
            <w:pPr>
              <w:ind w:firstLineChars="0" w:firstLine="0"/>
              <w:rPr>
                <w:bCs/>
              </w:rPr>
            </w:pPr>
            <w:r>
              <w:rPr>
                <w:rFonts w:hint="eastAsia"/>
                <w:bCs/>
              </w:rPr>
              <w:t xml:space="preserve"> </w:t>
            </w:r>
          </w:p>
        </w:tc>
      </w:tr>
    </w:tbl>
    <w:p w:rsidR="000E7247" w:rsidRDefault="009C0253">
      <w:pPr>
        <w:pStyle w:val="1"/>
      </w:pPr>
      <w:r>
        <w:lastRenderedPageBreak/>
        <w:t>五、</w:t>
      </w:r>
      <w:bookmarkStart w:id="3" w:name="_Hlk54167917"/>
      <w:r>
        <w:t>环境保护措施监督检查清单</w:t>
      </w:r>
      <w:bookmarkEnd w:id="3"/>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473"/>
        <w:gridCol w:w="1870"/>
        <w:gridCol w:w="1242"/>
        <w:gridCol w:w="1877"/>
        <w:gridCol w:w="2820"/>
      </w:tblGrid>
      <w:tr w:rsidR="000E7247">
        <w:trPr>
          <w:trHeight w:val="425"/>
          <w:jc w:val="center"/>
        </w:trPr>
        <w:tc>
          <w:tcPr>
            <w:tcW w:w="793" w:type="pct"/>
            <w:tcBorders>
              <w:tl2br w:val="single" w:sz="4" w:space="0" w:color="auto"/>
            </w:tcBorders>
            <w:vAlign w:val="center"/>
          </w:tcPr>
          <w:p w:rsidR="000E7247" w:rsidRDefault="009C0253">
            <w:pPr>
              <w:adjustRightInd w:val="0"/>
              <w:spacing w:line="240" w:lineRule="auto"/>
              <w:ind w:firstLineChars="0" w:firstLine="0"/>
              <w:jc w:val="right"/>
            </w:pPr>
            <w:r>
              <w:t>内容</w:t>
            </w:r>
          </w:p>
          <w:p w:rsidR="000E7247" w:rsidRDefault="009C0253">
            <w:pPr>
              <w:adjustRightInd w:val="0"/>
              <w:spacing w:line="240" w:lineRule="auto"/>
              <w:ind w:firstLineChars="0" w:firstLine="0"/>
            </w:pPr>
            <w:r>
              <w:t>要素</w:t>
            </w:r>
          </w:p>
        </w:tc>
        <w:tc>
          <w:tcPr>
            <w:tcW w:w="1007" w:type="pct"/>
            <w:vAlign w:val="center"/>
          </w:tcPr>
          <w:p w:rsidR="000E7247" w:rsidRDefault="009C0253">
            <w:pPr>
              <w:adjustRightInd w:val="0"/>
              <w:spacing w:line="240" w:lineRule="auto"/>
              <w:ind w:firstLineChars="0" w:firstLine="0"/>
              <w:jc w:val="center"/>
            </w:pPr>
            <w:r>
              <w:t>排放口（编号、</w:t>
            </w:r>
          </w:p>
          <w:p w:rsidR="000E7247" w:rsidRDefault="009C0253">
            <w:pPr>
              <w:adjustRightInd w:val="0"/>
              <w:spacing w:line="240" w:lineRule="auto"/>
              <w:ind w:firstLineChars="0" w:firstLine="0"/>
              <w:jc w:val="center"/>
            </w:pPr>
            <w:r>
              <w:t>名称）</w:t>
            </w:r>
            <w:r>
              <w:t>/</w:t>
            </w:r>
            <w:r>
              <w:t>污染源</w:t>
            </w:r>
          </w:p>
        </w:tc>
        <w:tc>
          <w:tcPr>
            <w:tcW w:w="669" w:type="pct"/>
            <w:vAlign w:val="center"/>
          </w:tcPr>
          <w:p w:rsidR="000E7247" w:rsidRDefault="009C0253">
            <w:pPr>
              <w:adjustRightInd w:val="0"/>
              <w:spacing w:line="240" w:lineRule="auto"/>
              <w:ind w:firstLineChars="0" w:firstLine="0"/>
              <w:jc w:val="center"/>
            </w:pPr>
            <w:r>
              <w:t>污染物项目</w:t>
            </w:r>
          </w:p>
        </w:tc>
        <w:tc>
          <w:tcPr>
            <w:tcW w:w="1011" w:type="pct"/>
            <w:vAlign w:val="center"/>
          </w:tcPr>
          <w:p w:rsidR="000E7247" w:rsidRDefault="009C0253">
            <w:pPr>
              <w:adjustRightInd w:val="0"/>
              <w:spacing w:line="240" w:lineRule="auto"/>
              <w:ind w:firstLineChars="0" w:firstLine="0"/>
              <w:jc w:val="center"/>
            </w:pPr>
            <w:r>
              <w:t>环境保护措施</w:t>
            </w:r>
          </w:p>
        </w:tc>
        <w:tc>
          <w:tcPr>
            <w:tcW w:w="1517" w:type="pct"/>
            <w:vAlign w:val="center"/>
          </w:tcPr>
          <w:p w:rsidR="000E7247" w:rsidRDefault="009C0253">
            <w:pPr>
              <w:adjustRightInd w:val="0"/>
              <w:spacing w:line="240" w:lineRule="auto"/>
              <w:ind w:firstLineChars="0" w:firstLine="0"/>
              <w:jc w:val="center"/>
            </w:pPr>
            <w:r>
              <w:t>执行标准</w:t>
            </w:r>
          </w:p>
        </w:tc>
      </w:tr>
      <w:tr w:rsidR="000E7247">
        <w:trPr>
          <w:trHeight w:val="835"/>
          <w:jc w:val="center"/>
        </w:trPr>
        <w:tc>
          <w:tcPr>
            <w:tcW w:w="793" w:type="pct"/>
            <w:vMerge w:val="restart"/>
            <w:vAlign w:val="center"/>
          </w:tcPr>
          <w:p w:rsidR="000E7247" w:rsidRDefault="009C0253">
            <w:pPr>
              <w:adjustRightInd w:val="0"/>
              <w:spacing w:line="240" w:lineRule="auto"/>
              <w:ind w:firstLineChars="0" w:firstLine="0"/>
              <w:jc w:val="center"/>
            </w:pPr>
            <w:r>
              <w:t>大气环境</w:t>
            </w:r>
          </w:p>
        </w:tc>
        <w:tc>
          <w:tcPr>
            <w:tcW w:w="1007" w:type="pct"/>
            <w:vMerge w:val="restart"/>
            <w:vAlign w:val="center"/>
          </w:tcPr>
          <w:p w:rsidR="000E7247" w:rsidRDefault="009C0253">
            <w:pPr>
              <w:snapToGrid/>
              <w:spacing w:line="240" w:lineRule="auto"/>
              <w:ind w:firstLineChars="0" w:firstLine="0"/>
              <w:contextualSpacing/>
              <w:jc w:val="center"/>
            </w:pPr>
            <w:r>
              <w:rPr>
                <w:rFonts w:hint="eastAsia"/>
              </w:rPr>
              <w:t>1</w:t>
            </w:r>
            <w:r>
              <w:rPr>
                <w:rFonts w:hint="eastAsia"/>
                <w:kern w:val="0"/>
              </w:rPr>
              <w:t>#</w:t>
            </w:r>
            <w:r>
              <w:rPr>
                <w:rFonts w:hint="eastAsia"/>
                <w:kern w:val="0"/>
              </w:rPr>
              <w:t>排气筒</w:t>
            </w:r>
          </w:p>
        </w:tc>
        <w:tc>
          <w:tcPr>
            <w:tcW w:w="669" w:type="pct"/>
            <w:vAlign w:val="center"/>
          </w:tcPr>
          <w:p w:rsidR="000E7247" w:rsidRDefault="009C0253">
            <w:pPr>
              <w:adjustRightInd w:val="0"/>
              <w:spacing w:line="240" w:lineRule="auto"/>
              <w:ind w:firstLineChars="0" w:firstLine="0"/>
              <w:jc w:val="center"/>
            </w:pPr>
            <w:r>
              <w:t>颗粒物</w:t>
            </w:r>
          </w:p>
        </w:tc>
        <w:tc>
          <w:tcPr>
            <w:tcW w:w="1011" w:type="pct"/>
            <w:vMerge w:val="restart"/>
            <w:vAlign w:val="center"/>
          </w:tcPr>
          <w:p w:rsidR="000E7247" w:rsidRDefault="009C0253">
            <w:pPr>
              <w:adjustRightInd w:val="0"/>
              <w:spacing w:line="240" w:lineRule="auto"/>
              <w:ind w:firstLineChars="0" w:firstLine="0"/>
              <w:jc w:val="center"/>
            </w:pPr>
            <w:r>
              <w:rPr>
                <w:rFonts w:hint="eastAsia"/>
              </w:rPr>
              <w:t>布袋除尘系统，</w:t>
            </w:r>
            <w:r>
              <w:t>通过</w:t>
            </w:r>
            <w:r>
              <w:t>15m</w:t>
            </w:r>
            <w:r>
              <w:t>高排气筒排放</w:t>
            </w:r>
          </w:p>
        </w:tc>
        <w:tc>
          <w:tcPr>
            <w:tcW w:w="1517" w:type="pct"/>
            <w:vMerge w:val="restart"/>
            <w:vAlign w:val="center"/>
          </w:tcPr>
          <w:p w:rsidR="000E7247" w:rsidRDefault="009C0253">
            <w:pPr>
              <w:adjustRightInd w:val="0"/>
              <w:spacing w:line="240" w:lineRule="auto"/>
              <w:ind w:firstLineChars="0" w:firstLine="0"/>
              <w:jc w:val="center"/>
            </w:pPr>
            <w:r>
              <w:rPr>
                <w:rFonts w:hint="eastAsia"/>
              </w:rPr>
              <w:t>排气筒废气排放浓度</w:t>
            </w:r>
            <w:r>
              <w:rPr>
                <w:rFonts w:hint="eastAsia"/>
              </w:rPr>
              <w:t>执行</w:t>
            </w:r>
            <w:r>
              <w:rPr>
                <w:rFonts w:hint="eastAsia"/>
              </w:rPr>
              <w:t>《建材工业大气污染物排放标准》（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新建企业大气污染物排放限值”中“水泥工业</w:t>
            </w:r>
            <w:r>
              <w:rPr>
                <w:rFonts w:hint="eastAsia"/>
              </w:rPr>
              <w:t xml:space="preserve"> </w:t>
            </w:r>
            <w:r>
              <w:rPr>
                <w:rFonts w:hint="eastAsia"/>
              </w:rPr>
              <w:t>水泥制造：烘干机、烘干磨、煤磨及冷却机工艺”</w:t>
            </w:r>
            <w:r>
              <w:rPr>
                <w:rFonts w:hint="eastAsia"/>
              </w:rPr>
              <w:t>一般控制区</w:t>
            </w:r>
            <w:r>
              <w:rPr>
                <w:rFonts w:hint="eastAsia"/>
              </w:rPr>
              <w:t>排放标准限值。</w:t>
            </w:r>
          </w:p>
        </w:tc>
      </w:tr>
      <w:tr w:rsidR="000E7247">
        <w:trPr>
          <w:trHeight w:val="805"/>
          <w:jc w:val="center"/>
        </w:trPr>
        <w:tc>
          <w:tcPr>
            <w:tcW w:w="793" w:type="pct"/>
            <w:vMerge/>
            <w:vAlign w:val="center"/>
          </w:tcPr>
          <w:p w:rsidR="000E7247" w:rsidRDefault="000E7247">
            <w:pPr>
              <w:adjustRightInd w:val="0"/>
              <w:spacing w:line="240" w:lineRule="auto"/>
              <w:ind w:firstLineChars="0" w:firstLine="0"/>
              <w:jc w:val="center"/>
            </w:pPr>
          </w:p>
        </w:tc>
        <w:tc>
          <w:tcPr>
            <w:tcW w:w="1007" w:type="pct"/>
            <w:vMerge/>
            <w:vAlign w:val="center"/>
          </w:tcPr>
          <w:p w:rsidR="000E7247" w:rsidRDefault="000E7247">
            <w:pPr>
              <w:adjustRightInd w:val="0"/>
              <w:spacing w:line="240" w:lineRule="auto"/>
              <w:ind w:firstLineChars="0" w:firstLine="0"/>
              <w:jc w:val="center"/>
            </w:pPr>
          </w:p>
        </w:tc>
        <w:tc>
          <w:tcPr>
            <w:tcW w:w="669" w:type="pct"/>
            <w:vAlign w:val="center"/>
          </w:tcPr>
          <w:p w:rsidR="000E7247" w:rsidRDefault="009C0253">
            <w:pPr>
              <w:adjustRightInd w:val="0"/>
              <w:spacing w:line="240" w:lineRule="auto"/>
              <w:ind w:firstLineChars="0" w:firstLine="0"/>
              <w:jc w:val="center"/>
            </w:pPr>
            <w:r>
              <w:rPr>
                <w:rFonts w:hint="eastAsia"/>
              </w:rPr>
              <w:t>SO</w:t>
            </w:r>
            <w:r>
              <w:rPr>
                <w:rFonts w:hint="eastAsia"/>
                <w:vertAlign w:val="subscript"/>
              </w:rPr>
              <w:t>2</w:t>
            </w:r>
          </w:p>
        </w:tc>
        <w:tc>
          <w:tcPr>
            <w:tcW w:w="1011" w:type="pct"/>
            <w:vMerge/>
            <w:vAlign w:val="center"/>
          </w:tcPr>
          <w:p w:rsidR="000E7247" w:rsidRDefault="000E7247">
            <w:pPr>
              <w:adjustRightInd w:val="0"/>
              <w:spacing w:line="240" w:lineRule="auto"/>
              <w:ind w:firstLineChars="0" w:firstLine="0"/>
              <w:jc w:val="center"/>
            </w:pPr>
          </w:p>
        </w:tc>
        <w:tc>
          <w:tcPr>
            <w:tcW w:w="1517" w:type="pct"/>
            <w:vMerge/>
            <w:vAlign w:val="center"/>
          </w:tcPr>
          <w:p w:rsidR="000E7247" w:rsidRDefault="000E7247">
            <w:pPr>
              <w:adjustRightInd w:val="0"/>
              <w:spacing w:line="240" w:lineRule="auto"/>
              <w:ind w:firstLineChars="0" w:firstLine="0"/>
              <w:jc w:val="center"/>
            </w:pPr>
          </w:p>
        </w:tc>
      </w:tr>
      <w:tr w:rsidR="000E7247">
        <w:trPr>
          <w:trHeight w:val="425"/>
          <w:jc w:val="center"/>
        </w:trPr>
        <w:tc>
          <w:tcPr>
            <w:tcW w:w="793" w:type="pct"/>
            <w:vMerge/>
            <w:vAlign w:val="center"/>
          </w:tcPr>
          <w:p w:rsidR="000E7247" w:rsidRDefault="000E7247">
            <w:pPr>
              <w:adjustRightInd w:val="0"/>
              <w:spacing w:line="240" w:lineRule="auto"/>
              <w:ind w:firstLineChars="0" w:firstLine="0"/>
              <w:jc w:val="center"/>
            </w:pPr>
          </w:p>
        </w:tc>
        <w:tc>
          <w:tcPr>
            <w:tcW w:w="1007" w:type="pct"/>
            <w:vMerge/>
            <w:vAlign w:val="center"/>
          </w:tcPr>
          <w:p w:rsidR="000E7247" w:rsidRDefault="000E7247">
            <w:pPr>
              <w:adjustRightInd w:val="0"/>
              <w:spacing w:line="240" w:lineRule="auto"/>
              <w:ind w:firstLineChars="0" w:firstLine="0"/>
              <w:jc w:val="center"/>
            </w:pPr>
          </w:p>
        </w:tc>
        <w:tc>
          <w:tcPr>
            <w:tcW w:w="669" w:type="pct"/>
            <w:vAlign w:val="center"/>
          </w:tcPr>
          <w:p w:rsidR="000E7247" w:rsidRDefault="009C0253">
            <w:pPr>
              <w:adjustRightInd w:val="0"/>
              <w:spacing w:line="240" w:lineRule="auto"/>
              <w:ind w:firstLineChars="0" w:firstLine="0"/>
              <w:jc w:val="center"/>
            </w:pPr>
            <w:r>
              <w:rPr>
                <w:rFonts w:hint="eastAsia"/>
              </w:rPr>
              <w:t>NO</w:t>
            </w:r>
            <w:r>
              <w:rPr>
                <w:rFonts w:hint="eastAsia"/>
                <w:vertAlign w:val="subscript"/>
              </w:rPr>
              <w:t>x</w:t>
            </w:r>
          </w:p>
        </w:tc>
        <w:tc>
          <w:tcPr>
            <w:tcW w:w="1011" w:type="pct"/>
            <w:vMerge/>
            <w:vAlign w:val="center"/>
          </w:tcPr>
          <w:p w:rsidR="000E7247" w:rsidRDefault="000E7247">
            <w:pPr>
              <w:adjustRightInd w:val="0"/>
              <w:spacing w:line="240" w:lineRule="auto"/>
              <w:ind w:firstLineChars="0" w:firstLine="0"/>
              <w:jc w:val="center"/>
            </w:pPr>
          </w:p>
        </w:tc>
        <w:tc>
          <w:tcPr>
            <w:tcW w:w="1517" w:type="pct"/>
            <w:vMerge/>
            <w:vAlign w:val="center"/>
          </w:tcPr>
          <w:p w:rsidR="000E7247" w:rsidRDefault="000E7247">
            <w:pPr>
              <w:adjustRightInd w:val="0"/>
              <w:spacing w:line="240" w:lineRule="auto"/>
              <w:ind w:firstLineChars="0" w:firstLine="0"/>
              <w:jc w:val="center"/>
            </w:pPr>
          </w:p>
        </w:tc>
      </w:tr>
      <w:tr w:rsidR="000E7247">
        <w:trPr>
          <w:trHeight w:val="1167"/>
          <w:jc w:val="center"/>
        </w:trPr>
        <w:tc>
          <w:tcPr>
            <w:tcW w:w="793" w:type="pct"/>
            <w:vMerge/>
            <w:vAlign w:val="center"/>
          </w:tcPr>
          <w:p w:rsidR="000E7247" w:rsidRDefault="000E7247">
            <w:pPr>
              <w:adjustRightInd w:val="0"/>
              <w:spacing w:line="240" w:lineRule="auto"/>
              <w:ind w:firstLineChars="0" w:firstLine="0"/>
              <w:jc w:val="center"/>
            </w:pPr>
          </w:p>
        </w:tc>
        <w:tc>
          <w:tcPr>
            <w:tcW w:w="1007" w:type="pct"/>
            <w:vAlign w:val="center"/>
          </w:tcPr>
          <w:p w:rsidR="000E7247" w:rsidRDefault="009C0253">
            <w:pPr>
              <w:snapToGrid/>
              <w:spacing w:line="240" w:lineRule="auto"/>
              <w:ind w:firstLineChars="0" w:firstLine="0"/>
              <w:contextualSpacing/>
              <w:jc w:val="center"/>
            </w:pPr>
            <w:r>
              <w:rPr>
                <w:rFonts w:hint="eastAsia"/>
                <w:kern w:val="0"/>
              </w:rPr>
              <w:t>2#</w:t>
            </w:r>
            <w:r>
              <w:rPr>
                <w:rFonts w:hint="eastAsia"/>
                <w:kern w:val="0"/>
              </w:rPr>
              <w:t>排气筒</w:t>
            </w:r>
          </w:p>
        </w:tc>
        <w:tc>
          <w:tcPr>
            <w:tcW w:w="669" w:type="pct"/>
            <w:vAlign w:val="center"/>
          </w:tcPr>
          <w:p w:rsidR="000E7247" w:rsidRDefault="009C0253">
            <w:pPr>
              <w:adjustRightInd w:val="0"/>
              <w:spacing w:line="240" w:lineRule="auto"/>
              <w:ind w:firstLineChars="0" w:firstLine="0"/>
              <w:jc w:val="center"/>
            </w:pPr>
            <w:r>
              <w:t>颗粒物</w:t>
            </w:r>
          </w:p>
        </w:tc>
        <w:tc>
          <w:tcPr>
            <w:tcW w:w="1011" w:type="pct"/>
            <w:vAlign w:val="center"/>
          </w:tcPr>
          <w:p w:rsidR="000E7247" w:rsidRDefault="009C0253">
            <w:pPr>
              <w:adjustRightInd w:val="0"/>
              <w:spacing w:line="240" w:lineRule="auto"/>
              <w:ind w:firstLineChars="0" w:firstLine="0"/>
              <w:jc w:val="center"/>
            </w:pPr>
            <w:r>
              <w:rPr>
                <w:rFonts w:hint="eastAsia"/>
              </w:rPr>
              <w:t>布袋除尘系统，</w:t>
            </w:r>
            <w:r>
              <w:t>通过</w:t>
            </w:r>
            <w:r>
              <w:t>15m</w:t>
            </w:r>
            <w:r>
              <w:t>高排气筒排放</w:t>
            </w:r>
          </w:p>
        </w:tc>
        <w:tc>
          <w:tcPr>
            <w:tcW w:w="1517" w:type="pct"/>
            <w:vMerge w:val="restart"/>
            <w:vAlign w:val="center"/>
          </w:tcPr>
          <w:p w:rsidR="000E7247" w:rsidRDefault="009C0253">
            <w:pPr>
              <w:adjustRightInd w:val="0"/>
              <w:spacing w:line="240" w:lineRule="auto"/>
              <w:ind w:firstLineChars="0" w:firstLine="0"/>
              <w:jc w:val="center"/>
            </w:pPr>
            <w:r>
              <w:rPr>
                <w:rFonts w:hint="eastAsia"/>
              </w:rPr>
              <w:t>排气筒废气排放浓度</w:t>
            </w:r>
            <w:r>
              <w:rPr>
                <w:rFonts w:hint="eastAsia"/>
              </w:rPr>
              <w:t>执行</w:t>
            </w:r>
            <w:r>
              <w:rPr>
                <w:rFonts w:hint="eastAsia"/>
              </w:rPr>
              <w:t>《建材工业大气污染物排放标准》（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2 </w:t>
            </w:r>
            <w:r>
              <w:rPr>
                <w:rFonts w:hint="eastAsia"/>
              </w:rPr>
              <w:t>新建企业大气污染物排放限值”中“其他建材</w:t>
            </w:r>
            <w:r>
              <w:rPr>
                <w:rFonts w:hint="eastAsia"/>
              </w:rPr>
              <w:t xml:space="preserve"> </w:t>
            </w:r>
            <w:r>
              <w:rPr>
                <w:rFonts w:hint="eastAsia"/>
              </w:rPr>
              <w:t>”一般控制区排放标准限值</w:t>
            </w:r>
            <w:r>
              <w:rPr>
                <w:rFonts w:hint="eastAsia"/>
              </w:rPr>
              <w:t>。</w:t>
            </w:r>
          </w:p>
        </w:tc>
      </w:tr>
      <w:tr w:rsidR="000E7247">
        <w:trPr>
          <w:trHeight w:val="1377"/>
          <w:jc w:val="center"/>
        </w:trPr>
        <w:tc>
          <w:tcPr>
            <w:tcW w:w="793" w:type="pct"/>
            <w:vMerge/>
            <w:vAlign w:val="center"/>
          </w:tcPr>
          <w:p w:rsidR="000E7247" w:rsidRDefault="000E7247">
            <w:pPr>
              <w:adjustRightInd w:val="0"/>
              <w:spacing w:line="240" w:lineRule="auto"/>
              <w:ind w:firstLineChars="0" w:firstLine="0"/>
              <w:jc w:val="center"/>
            </w:pPr>
          </w:p>
        </w:tc>
        <w:tc>
          <w:tcPr>
            <w:tcW w:w="1007" w:type="pct"/>
            <w:vAlign w:val="center"/>
          </w:tcPr>
          <w:p w:rsidR="000E7247" w:rsidRDefault="009C0253">
            <w:pPr>
              <w:snapToGrid/>
              <w:spacing w:line="240" w:lineRule="auto"/>
              <w:ind w:firstLineChars="0" w:firstLine="0"/>
              <w:contextualSpacing/>
              <w:jc w:val="center"/>
            </w:pPr>
            <w:r>
              <w:rPr>
                <w:rFonts w:hint="eastAsia"/>
              </w:rPr>
              <w:t>3</w:t>
            </w:r>
            <w:r>
              <w:rPr>
                <w:rFonts w:hint="eastAsia"/>
                <w:kern w:val="0"/>
              </w:rPr>
              <w:t>#</w:t>
            </w:r>
            <w:r>
              <w:rPr>
                <w:rFonts w:hint="eastAsia"/>
                <w:kern w:val="0"/>
              </w:rPr>
              <w:t>排气筒</w:t>
            </w:r>
          </w:p>
        </w:tc>
        <w:tc>
          <w:tcPr>
            <w:tcW w:w="669" w:type="pct"/>
            <w:vAlign w:val="center"/>
          </w:tcPr>
          <w:p w:rsidR="000E7247" w:rsidRDefault="009C0253">
            <w:pPr>
              <w:adjustRightInd w:val="0"/>
              <w:spacing w:line="240" w:lineRule="auto"/>
              <w:ind w:firstLineChars="0" w:firstLine="0"/>
              <w:jc w:val="center"/>
            </w:pPr>
            <w:r>
              <w:t>颗粒物</w:t>
            </w:r>
          </w:p>
        </w:tc>
        <w:tc>
          <w:tcPr>
            <w:tcW w:w="1011" w:type="pct"/>
            <w:vAlign w:val="center"/>
          </w:tcPr>
          <w:p w:rsidR="000E7247" w:rsidRDefault="009C0253">
            <w:pPr>
              <w:adjustRightInd w:val="0"/>
              <w:spacing w:line="240" w:lineRule="auto"/>
              <w:ind w:firstLineChars="0" w:firstLine="0"/>
              <w:jc w:val="center"/>
            </w:pPr>
            <w:r>
              <w:rPr>
                <w:rFonts w:hint="eastAsia"/>
              </w:rPr>
              <w:t>布袋除尘系统，</w:t>
            </w:r>
            <w:r>
              <w:t>通过</w:t>
            </w:r>
            <w:r>
              <w:t>15m</w:t>
            </w:r>
            <w:r>
              <w:t>高排气筒排放</w:t>
            </w:r>
          </w:p>
        </w:tc>
        <w:tc>
          <w:tcPr>
            <w:tcW w:w="1517" w:type="pct"/>
            <w:vMerge/>
            <w:vAlign w:val="center"/>
          </w:tcPr>
          <w:p w:rsidR="000E7247" w:rsidRDefault="000E7247">
            <w:pPr>
              <w:adjustRightInd w:val="0"/>
              <w:spacing w:line="240" w:lineRule="auto"/>
              <w:ind w:firstLineChars="0" w:firstLine="0"/>
              <w:jc w:val="center"/>
            </w:pPr>
          </w:p>
        </w:tc>
      </w:tr>
      <w:tr w:rsidR="000E7247">
        <w:trPr>
          <w:trHeight w:val="1467"/>
          <w:jc w:val="center"/>
        </w:trPr>
        <w:tc>
          <w:tcPr>
            <w:tcW w:w="793" w:type="pct"/>
            <w:vMerge/>
            <w:vAlign w:val="center"/>
          </w:tcPr>
          <w:p w:rsidR="000E7247" w:rsidRDefault="000E7247">
            <w:pPr>
              <w:adjustRightInd w:val="0"/>
              <w:spacing w:line="240" w:lineRule="auto"/>
              <w:ind w:firstLineChars="0" w:firstLine="0"/>
              <w:jc w:val="center"/>
            </w:pPr>
          </w:p>
        </w:tc>
        <w:tc>
          <w:tcPr>
            <w:tcW w:w="1007" w:type="pct"/>
            <w:vAlign w:val="center"/>
          </w:tcPr>
          <w:p w:rsidR="000E7247" w:rsidRDefault="009C0253">
            <w:pPr>
              <w:snapToGrid/>
              <w:spacing w:line="240" w:lineRule="auto"/>
              <w:ind w:firstLineChars="0" w:firstLine="0"/>
              <w:contextualSpacing/>
              <w:jc w:val="center"/>
            </w:pPr>
            <w:r>
              <w:rPr>
                <w:rFonts w:hint="eastAsia"/>
              </w:rPr>
              <w:t>4</w:t>
            </w:r>
            <w:r>
              <w:rPr>
                <w:rFonts w:hint="eastAsia"/>
                <w:kern w:val="0"/>
              </w:rPr>
              <w:t>#</w:t>
            </w:r>
            <w:r>
              <w:rPr>
                <w:rFonts w:hint="eastAsia"/>
                <w:kern w:val="0"/>
              </w:rPr>
              <w:t>排气筒</w:t>
            </w:r>
          </w:p>
        </w:tc>
        <w:tc>
          <w:tcPr>
            <w:tcW w:w="669" w:type="pct"/>
            <w:vAlign w:val="center"/>
          </w:tcPr>
          <w:p w:rsidR="000E7247" w:rsidRDefault="009C0253">
            <w:pPr>
              <w:adjustRightInd w:val="0"/>
              <w:spacing w:line="240" w:lineRule="auto"/>
              <w:ind w:firstLineChars="0" w:firstLine="0"/>
              <w:jc w:val="center"/>
            </w:pPr>
            <w:r>
              <w:t>颗粒物</w:t>
            </w:r>
          </w:p>
        </w:tc>
        <w:tc>
          <w:tcPr>
            <w:tcW w:w="1011" w:type="pct"/>
            <w:vAlign w:val="center"/>
          </w:tcPr>
          <w:p w:rsidR="000E7247" w:rsidRDefault="009C0253">
            <w:pPr>
              <w:adjustRightInd w:val="0"/>
              <w:spacing w:line="240" w:lineRule="auto"/>
              <w:ind w:firstLineChars="0" w:firstLine="0"/>
              <w:jc w:val="center"/>
            </w:pPr>
            <w:r>
              <w:rPr>
                <w:rFonts w:hint="eastAsia"/>
              </w:rPr>
              <w:t>布袋除尘系统，</w:t>
            </w:r>
            <w:r>
              <w:t>通过</w:t>
            </w:r>
            <w:r>
              <w:t>15m</w:t>
            </w:r>
            <w:r>
              <w:t>高排气筒排放</w:t>
            </w:r>
          </w:p>
        </w:tc>
        <w:tc>
          <w:tcPr>
            <w:tcW w:w="1517" w:type="pct"/>
            <w:vMerge/>
            <w:vAlign w:val="center"/>
          </w:tcPr>
          <w:p w:rsidR="000E7247" w:rsidRDefault="000E7247">
            <w:pPr>
              <w:adjustRightInd w:val="0"/>
              <w:spacing w:line="240" w:lineRule="auto"/>
              <w:ind w:firstLineChars="0" w:firstLine="0"/>
              <w:jc w:val="center"/>
            </w:pPr>
          </w:p>
        </w:tc>
      </w:tr>
      <w:tr w:rsidR="000E7247">
        <w:trPr>
          <w:trHeight w:val="425"/>
          <w:jc w:val="center"/>
        </w:trPr>
        <w:tc>
          <w:tcPr>
            <w:tcW w:w="793" w:type="pct"/>
            <w:vMerge/>
            <w:vAlign w:val="center"/>
          </w:tcPr>
          <w:p w:rsidR="000E7247" w:rsidRDefault="000E7247">
            <w:pPr>
              <w:adjustRightInd w:val="0"/>
              <w:spacing w:line="240" w:lineRule="auto"/>
              <w:ind w:firstLineChars="0" w:firstLine="0"/>
              <w:jc w:val="center"/>
            </w:pPr>
          </w:p>
        </w:tc>
        <w:tc>
          <w:tcPr>
            <w:tcW w:w="1007" w:type="pct"/>
            <w:vAlign w:val="center"/>
          </w:tcPr>
          <w:p w:rsidR="000E7247" w:rsidRDefault="009C0253">
            <w:pPr>
              <w:adjustRightInd w:val="0"/>
              <w:spacing w:line="240" w:lineRule="auto"/>
              <w:ind w:firstLineChars="0" w:firstLine="0"/>
              <w:jc w:val="center"/>
            </w:pPr>
            <w:r>
              <w:t>厂界</w:t>
            </w:r>
          </w:p>
        </w:tc>
        <w:tc>
          <w:tcPr>
            <w:tcW w:w="669" w:type="pct"/>
            <w:vAlign w:val="center"/>
          </w:tcPr>
          <w:p w:rsidR="000E7247" w:rsidRDefault="009C0253">
            <w:pPr>
              <w:adjustRightInd w:val="0"/>
              <w:spacing w:line="240" w:lineRule="auto"/>
              <w:ind w:firstLineChars="0" w:firstLine="0"/>
              <w:jc w:val="center"/>
            </w:pPr>
            <w:r>
              <w:rPr>
                <w:rFonts w:hint="eastAsia"/>
              </w:rPr>
              <w:t>颗粒物</w:t>
            </w:r>
          </w:p>
        </w:tc>
        <w:tc>
          <w:tcPr>
            <w:tcW w:w="1011" w:type="pct"/>
            <w:vAlign w:val="center"/>
          </w:tcPr>
          <w:p w:rsidR="000E7247" w:rsidRDefault="009C0253">
            <w:pPr>
              <w:adjustRightInd w:val="0"/>
              <w:spacing w:line="240" w:lineRule="auto"/>
              <w:ind w:firstLineChars="0" w:firstLine="0"/>
              <w:jc w:val="center"/>
            </w:pPr>
            <w:r>
              <w:t>使用集气系统减少无组织排放量，加强气体泄漏检测，加强管理</w:t>
            </w:r>
            <w:r>
              <w:rPr>
                <w:rFonts w:hint="eastAsia"/>
              </w:rPr>
              <w:t>；</w:t>
            </w:r>
            <w:r>
              <w:rPr>
                <w:rFonts w:hint="eastAsia"/>
              </w:rPr>
              <w:t>原料仓库封闭并在顶部设施洒水喷淋设备</w:t>
            </w:r>
          </w:p>
        </w:tc>
        <w:tc>
          <w:tcPr>
            <w:tcW w:w="1517" w:type="pct"/>
            <w:vAlign w:val="center"/>
          </w:tcPr>
          <w:p w:rsidR="000E7247" w:rsidRDefault="009C0253">
            <w:pPr>
              <w:adjustRightInd w:val="0"/>
              <w:spacing w:line="240" w:lineRule="auto"/>
              <w:ind w:firstLineChars="0" w:firstLine="0"/>
              <w:jc w:val="center"/>
            </w:pPr>
            <w:r>
              <w:rPr>
                <w:rFonts w:hint="eastAsia"/>
              </w:rPr>
              <w:t>颗粒物的无组织排放执行《建材工业大气污染物排放标准》（</w:t>
            </w:r>
            <w:r>
              <w:rPr>
                <w:rFonts w:hint="eastAsia"/>
              </w:rPr>
              <w:t>DB/T 37/ 2373</w:t>
            </w:r>
            <w:r>
              <w:rPr>
                <w:rFonts w:hint="eastAsia"/>
              </w:rPr>
              <w:t>—</w:t>
            </w:r>
            <w:r>
              <w:rPr>
                <w:rFonts w:hint="eastAsia"/>
              </w:rPr>
              <w:t>2018</w:t>
            </w:r>
            <w:r>
              <w:rPr>
                <w:rFonts w:hint="eastAsia"/>
              </w:rPr>
              <w:t>）“表</w:t>
            </w:r>
            <w:r>
              <w:rPr>
                <w:rFonts w:hint="eastAsia"/>
              </w:rPr>
              <w:t xml:space="preserve">3 </w:t>
            </w:r>
            <w:r>
              <w:rPr>
                <w:rFonts w:hint="eastAsia"/>
              </w:rPr>
              <w:t>建材工业大气污染物无组织排放限值”中“水泥行业”厂界浓度限值。</w:t>
            </w:r>
          </w:p>
        </w:tc>
      </w:tr>
      <w:tr w:rsidR="000E7247">
        <w:trPr>
          <w:trHeight w:val="425"/>
          <w:jc w:val="center"/>
        </w:trPr>
        <w:tc>
          <w:tcPr>
            <w:tcW w:w="793" w:type="pct"/>
            <w:vAlign w:val="center"/>
          </w:tcPr>
          <w:p w:rsidR="000E7247" w:rsidRDefault="009C0253">
            <w:pPr>
              <w:adjustRightInd w:val="0"/>
              <w:spacing w:line="240" w:lineRule="auto"/>
              <w:ind w:firstLineChars="0" w:firstLine="0"/>
              <w:jc w:val="center"/>
            </w:pPr>
            <w:r>
              <w:rPr>
                <w:rFonts w:hint="eastAsia"/>
              </w:rPr>
              <w:t>地表水环境</w:t>
            </w:r>
          </w:p>
        </w:tc>
        <w:tc>
          <w:tcPr>
            <w:tcW w:w="1007" w:type="pct"/>
            <w:vAlign w:val="center"/>
          </w:tcPr>
          <w:p w:rsidR="000E7247" w:rsidRDefault="009C0253">
            <w:pPr>
              <w:adjustRightInd w:val="0"/>
              <w:spacing w:line="240" w:lineRule="auto"/>
              <w:ind w:firstLineChars="0" w:firstLine="0"/>
              <w:jc w:val="center"/>
            </w:pPr>
            <w:r>
              <w:rPr>
                <w:rFonts w:hint="eastAsia"/>
              </w:rPr>
              <w:t>——</w:t>
            </w:r>
          </w:p>
        </w:tc>
        <w:tc>
          <w:tcPr>
            <w:tcW w:w="669" w:type="pct"/>
            <w:vAlign w:val="center"/>
          </w:tcPr>
          <w:p w:rsidR="000E7247" w:rsidRDefault="009C0253">
            <w:pPr>
              <w:adjustRightInd w:val="0"/>
              <w:spacing w:line="240" w:lineRule="auto"/>
              <w:ind w:firstLineChars="0" w:firstLine="0"/>
              <w:jc w:val="center"/>
            </w:pPr>
            <w:r>
              <w:rPr>
                <w:rFonts w:hint="eastAsia"/>
              </w:rPr>
              <w:t>悬浮物</w:t>
            </w:r>
          </w:p>
        </w:tc>
        <w:tc>
          <w:tcPr>
            <w:tcW w:w="1011" w:type="pct"/>
            <w:vAlign w:val="center"/>
          </w:tcPr>
          <w:p w:rsidR="000E7247" w:rsidRDefault="009C0253">
            <w:pPr>
              <w:adjustRightInd w:val="0"/>
              <w:spacing w:line="240" w:lineRule="auto"/>
              <w:ind w:firstLineChars="0" w:firstLine="0"/>
              <w:jc w:val="center"/>
            </w:pPr>
            <w:r>
              <w:rPr>
                <w:rFonts w:hint="eastAsia"/>
              </w:rPr>
              <w:t>循环沉淀池内处理回用，不外排</w:t>
            </w:r>
          </w:p>
        </w:tc>
        <w:tc>
          <w:tcPr>
            <w:tcW w:w="1517" w:type="pct"/>
            <w:vAlign w:val="center"/>
          </w:tcPr>
          <w:p w:rsidR="000E7247" w:rsidRDefault="009C0253">
            <w:pPr>
              <w:adjustRightInd w:val="0"/>
              <w:spacing w:line="240" w:lineRule="auto"/>
              <w:ind w:firstLineChars="0" w:firstLine="0"/>
              <w:jc w:val="center"/>
            </w:pPr>
            <w:r>
              <w:rPr>
                <w:rFonts w:hint="eastAsia"/>
              </w:rPr>
              <w:t>《城市污水再生利用</w:t>
            </w:r>
            <w:r>
              <w:rPr>
                <w:rFonts w:hint="eastAsia"/>
              </w:rPr>
              <w:t xml:space="preserve"> </w:t>
            </w:r>
            <w:r>
              <w:rPr>
                <w:rFonts w:hint="eastAsia"/>
              </w:rPr>
              <w:t>工业用水水质》（</w:t>
            </w:r>
            <w:r>
              <w:rPr>
                <w:rFonts w:hint="eastAsia"/>
              </w:rPr>
              <w:t>GB/T 19923-2005</w:t>
            </w:r>
            <w:r>
              <w:rPr>
                <w:rFonts w:hint="eastAsia"/>
              </w:rPr>
              <w:t>）标准中“表</w:t>
            </w:r>
            <w:r>
              <w:rPr>
                <w:rFonts w:hint="eastAsia"/>
              </w:rPr>
              <w:t xml:space="preserve">1 </w:t>
            </w:r>
            <w:r>
              <w:rPr>
                <w:rFonts w:hint="eastAsia"/>
              </w:rPr>
              <w:t>再生水用作工业用水水源的水质标准”中“工艺与产品用水”限值要求</w:t>
            </w:r>
          </w:p>
        </w:tc>
      </w:tr>
      <w:tr w:rsidR="000E7247">
        <w:trPr>
          <w:trHeight w:val="1305"/>
          <w:jc w:val="center"/>
        </w:trPr>
        <w:tc>
          <w:tcPr>
            <w:tcW w:w="793" w:type="pct"/>
            <w:vAlign w:val="center"/>
          </w:tcPr>
          <w:p w:rsidR="000E7247" w:rsidRDefault="009C0253">
            <w:pPr>
              <w:adjustRightInd w:val="0"/>
              <w:spacing w:line="240" w:lineRule="auto"/>
              <w:ind w:firstLineChars="0" w:firstLine="0"/>
              <w:jc w:val="center"/>
            </w:pPr>
            <w:r>
              <w:t>声环境</w:t>
            </w:r>
          </w:p>
        </w:tc>
        <w:tc>
          <w:tcPr>
            <w:tcW w:w="1007" w:type="pct"/>
            <w:vAlign w:val="center"/>
          </w:tcPr>
          <w:p w:rsidR="000E7247" w:rsidRDefault="009C0253">
            <w:pPr>
              <w:adjustRightInd w:val="0"/>
              <w:spacing w:line="240" w:lineRule="auto"/>
              <w:ind w:firstLineChars="0" w:firstLine="0"/>
              <w:jc w:val="center"/>
            </w:pPr>
            <w:r>
              <w:t>厂界</w:t>
            </w:r>
          </w:p>
        </w:tc>
        <w:tc>
          <w:tcPr>
            <w:tcW w:w="669" w:type="pct"/>
            <w:vAlign w:val="center"/>
          </w:tcPr>
          <w:p w:rsidR="000E7247" w:rsidRDefault="009C0253">
            <w:pPr>
              <w:adjustRightInd w:val="0"/>
              <w:spacing w:line="240" w:lineRule="auto"/>
              <w:ind w:firstLineChars="0" w:firstLine="0"/>
              <w:jc w:val="center"/>
            </w:pPr>
            <w:r>
              <w:t>噪声</w:t>
            </w:r>
          </w:p>
        </w:tc>
        <w:tc>
          <w:tcPr>
            <w:tcW w:w="1011" w:type="pct"/>
            <w:vAlign w:val="center"/>
          </w:tcPr>
          <w:p w:rsidR="000E7247" w:rsidRDefault="009C0253">
            <w:pPr>
              <w:adjustRightInd w:val="0"/>
              <w:spacing w:line="240" w:lineRule="auto"/>
              <w:ind w:firstLineChars="0" w:firstLine="0"/>
              <w:jc w:val="center"/>
            </w:pPr>
            <w:r>
              <w:t>采用低噪声设备，采取隔声降噪措施</w:t>
            </w:r>
          </w:p>
        </w:tc>
        <w:tc>
          <w:tcPr>
            <w:tcW w:w="1517" w:type="pct"/>
            <w:vAlign w:val="center"/>
          </w:tcPr>
          <w:p w:rsidR="000E7247" w:rsidRDefault="009C0253">
            <w:pPr>
              <w:adjustRightInd w:val="0"/>
              <w:spacing w:line="240" w:lineRule="auto"/>
              <w:ind w:firstLineChars="0" w:firstLine="0"/>
              <w:jc w:val="center"/>
            </w:pPr>
            <w:r>
              <w:t>《工业企业厂界环境噪声排放标准》（</w:t>
            </w:r>
            <w:r>
              <w:rPr>
                <w:rFonts w:hint="eastAsia"/>
              </w:rPr>
              <w:t xml:space="preserve">GB/T </w:t>
            </w:r>
            <w:r>
              <w:t>12348-2008</w:t>
            </w:r>
            <w:r>
              <w:t>）</w:t>
            </w:r>
            <w:r>
              <w:rPr>
                <w:rFonts w:hint="eastAsia"/>
              </w:rPr>
              <w:t>2</w:t>
            </w:r>
            <w:r>
              <w:t>类标准限值要求排放限值</w:t>
            </w:r>
          </w:p>
        </w:tc>
      </w:tr>
      <w:tr w:rsidR="000E7247">
        <w:trPr>
          <w:trHeight w:val="1305"/>
          <w:jc w:val="center"/>
        </w:trPr>
        <w:tc>
          <w:tcPr>
            <w:tcW w:w="793" w:type="pct"/>
            <w:vAlign w:val="center"/>
          </w:tcPr>
          <w:p w:rsidR="000E7247" w:rsidRDefault="009C0253">
            <w:pPr>
              <w:adjustRightInd w:val="0"/>
              <w:spacing w:line="240" w:lineRule="auto"/>
              <w:ind w:firstLineChars="0" w:firstLine="0"/>
              <w:jc w:val="center"/>
            </w:pPr>
            <w:r>
              <w:rPr>
                <w:rFonts w:hint="eastAsia"/>
              </w:rPr>
              <w:t>电磁防护</w:t>
            </w:r>
          </w:p>
        </w:tc>
        <w:tc>
          <w:tcPr>
            <w:tcW w:w="4206" w:type="pct"/>
            <w:gridSpan w:val="4"/>
            <w:vAlign w:val="center"/>
          </w:tcPr>
          <w:p w:rsidR="000E7247" w:rsidRDefault="009C0253">
            <w:pPr>
              <w:adjustRightInd w:val="0"/>
              <w:spacing w:line="240" w:lineRule="auto"/>
              <w:ind w:firstLineChars="0" w:firstLine="0"/>
              <w:jc w:val="center"/>
            </w:pPr>
            <w:r>
              <w:rPr>
                <w:rFonts w:hint="eastAsia"/>
              </w:rPr>
              <w:t>——</w:t>
            </w:r>
          </w:p>
        </w:tc>
      </w:tr>
      <w:tr w:rsidR="000E7247">
        <w:trPr>
          <w:trHeight w:val="436"/>
          <w:jc w:val="center"/>
        </w:trPr>
        <w:tc>
          <w:tcPr>
            <w:tcW w:w="793" w:type="pct"/>
            <w:vAlign w:val="center"/>
          </w:tcPr>
          <w:p w:rsidR="000E7247" w:rsidRDefault="009C0253">
            <w:pPr>
              <w:adjustRightInd w:val="0"/>
              <w:spacing w:line="240" w:lineRule="auto"/>
              <w:ind w:firstLineChars="0" w:firstLine="0"/>
              <w:jc w:val="center"/>
            </w:pPr>
            <w:r>
              <w:lastRenderedPageBreak/>
              <w:t>固体废物</w:t>
            </w:r>
          </w:p>
        </w:tc>
        <w:tc>
          <w:tcPr>
            <w:tcW w:w="4206" w:type="pct"/>
            <w:gridSpan w:val="4"/>
            <w:vAlign w:val="center"/>
          </w:tcPr>
          <w:p w:rsidR="000E7247" w:rsidRDefault="009C0253">
            <w:pPr>
              <w:adjustRightInd w:val="0"/>
              <w:spacing w:line="240" w:lineRule="auto"/>
              <w:ind w:firstLineChars="0" w:firstLine="0"/>
              <w:jc w:val="center"/>
            </w:pPr>
            <w:r>
              <w:rPr>
                <w:rFonts w:hint="eastAsia"/>
              </w:rPr>
              <w:t>职工生活垃圾由</w:t>
            </w:r>
            <w:r>
              <w:t>环卫部门定期清理外运</w:t>
            </w:r>
            <w:r>
              <w:rPr>
                <w:rFonts w:hint="eastAsia"/>
              </w:rPr>
              <w:t>；</w:t>
            </w:r>
            <w:r>
              <w:rPr>
                <w:rFonts w:hint="eastAsia"/>
              </w:rPr>
              <w:t>含油抹布混入职工生活垃圾收集，由</w:t>
            </w:r>
            <w:r>
              <w:t>环卫部门定期清理外运</w:t>
            </w:r>
            <w:r>
              <w:rPr>
                <w:rFonts w:hint="eastAsia"/>
              </w:rPr>
              <w:t>；</w:t>
            </w:r>
            <w:r>
              <w:rPr>
                <w:rFonts w:hint="eastAsia"/>
              </w:rPr>
              <w:t>循环池池底残留物单独收集后交由环卫部门定期清理外运。</w:t>
            </w:r>
          </w:p>
        </w:tc>
      </w:tr>
      <w:tr w:rsidR="000E7247">
        <w:trPr>
          <w:trHeight w:val="1276"/>
          <w:jc w:val="center"/>
        </w:trPr>
        <w:tc>
          <w:tcPr>
            <w:tcW w:w="793" w:type="pct"/>
            <w:vAlign w:val="center"/>
          </w:tcPr>
          <w:p w:rsidR="000E7247" w:rsidRDefault="009C0253">
            <w:pPr>
              <w:adjustRightInd w:val="0"/>
              <w:spacing w:line="240" w:lineRule="auto"/>
              <w:ind w:firstLineChars="0" w:firstLine="0"/>
              <w:jc w:val="center"/>
            </w:pPr>
            <w:r>
              <w:t>土壤及地下水污染防治措施</w:t>
            </w:r>
          </w:p>
        </w:tc>
        <w:tc>
          <w:tcPr>
            <w:tcW w:w="4206" w:type="pct"/>
            <w:gridSpan w:val="4"/>
            <w:vAlign w:val="center"/>
          </w:tcPr>
          <w:p w:rsidR="000E7247" w:rsidRDefault="009C0253">
            <w:pPr>
              <w:spacing w:line="240" w:lineRule="auto"/>
              <w:ind w:firstLineChars="0" w:firstLine="0"/>
              <w:jc w:val="center"/>
            </w:pPr>
            <w:r>
              <w:rPr>
                <w:rFonts w:hint="eastAsia"/>
              </w:rPr>
              <w:t>厂区内进行地面硬化。继续强化导流网，减少径流量，导流系统开展一般防渗措施。循环池、生产车间、</w:t>
            </w:r>
            <w:r>
              <w:rPr>
                <w:rFonts w:hint="eastAsia"/>
              </w:rPr>
              <w:t>原料仓库、</w:t>
            </w:r>
            <w:r>
              <w:rPr>
                <w:rFonts w:hint="eastAsia"/>
                <w:bCs/>
              </w:rPr>
              <w:t>物料卸料包装区</w:t>
            </w:r>
            <w:r>
              <w:rPr>
                <w:rFonts w:hint="eastAsia"/>
              </w:rPr>
              <w:t>开展一般防渗措施。化粪池、事故池开展重点防渗措施。</w:t>
            </w:r>
          </w:p>
        </w:tc>
      </w:tr>
      <w:tr w:rsidR="000E7247">
        <w:trPr>
          <w:trHeight w:val="231"/>
          <w:jc w:val="center"/>
        </w:trPr>
        <w:tc>
          <w:tcPr>
            <w:tcW w:w="793" w:type="pct"/>
            <w:vAlign w:val="center"/>
          </w:tcPr>
          <w:p w:rsidR="000E7247" w:rsidRDefault="009C0253">
            <w:pPr>
              <w:adjustRightInd w:val="0"/>
              <w:spacing w:line="240" w:lineRule="auto"/>
              <w:ind w:firstLineChars="0" w:firstLine="0"/>
              <w:jc w:val="center"/>
            </w:pPr>
            <w:r>
              <w:t>生态保护措施</w:t>
            </w:r>
          </w:p>
        </w:tc>
        <w:tc>
          <w:tcPr>
            <w:tcW w:w="4206" w:type="pct"/>
            <w:gridSpan w:val="4"/>
            <w:vAlign w:val="center"/>
          </w:tcPr>
          <w:p w:rsidR="000E7247" w:rsidRDefault="009C0253">
            <w:pPr>
              <w:adjustRightInd w:val="0"/>
              <w:spacing w:line="240" w:lineRule="auto"/>
              <w:ind w:firstLineChars="0" w:firstLine="0"/>
              <w:jc w:val="center"/>
            </w:pPr>
            <w:r>
              <w:t>无</w:t>
            </w:r>
          </w:p>
        </w:tc>
      </w:tr>
      <w:tr w:rsidR="000E7247">
        <w:trPr>
          <w:trHeight w:val="1697"/>
          <w:jc w:val="center"/>
        </w:trPr>
        <w:tc>
          <w:tcPr>
            <w:tcW w:w="793" w:type="pct"/>
            <w:vAlign w:val="center"/>
          </w:tcPr>
          <w:p w:rsidR="000E7247" w:rsidRDefault="009C0253">
            <w:pPr>
              <w:adjustRightInd w:val="0"/>
              <w:spacing w:line="240" w:lineRule="auto"/>
              <w:ind w:firstLineChars="0" w:firstLine="0"/>
              <w:jc w:val="center"/>
            </w:pPr>
            <w:r>
              <w:t>环境风险</w:t>
            </w:r>
          </w:p>
          <w:p w:rsidR="000E7247" w:rsidRDefault="009C0253">
            <w:pPr>
              <w:adjustRightInd w:val="0"/>
              <w:spacing w:line="240" w:lineRule="auto"/>
              <w:ind w:firstLineChars="0" w:firstLine="0"/>
              <w:jc w:val="center"/>
            </w:pPr>
            <w:r>
              <w:t>防范措施</w:t>
            </w:r>
          </w:p>
        </w:tc>
        <w:tc>
          <w:tcPr>
            <w:tcW w:w="4206" w:type="pct"/>
            <w:gridSpan w:val="4"/>
            <w:vAlign w:val="center"/>
          </w:tcPr>
          <w:p w:rsidR="000E7247" w:rsidRDefault="009C0253">
            <w:pPr>
              <w:adjustRightInd w:val="0"/>
              <w:spacing w:line="240" w:lineRule="auto"/>
              <w:ind w:firstLineChars="0" w:firstLine="0"/>
              <w:jc w:val="center"/>
            </w:pPr>
            <w:r>
              <w:rPr>
                <w:rFonts w:hint="eastAsia"/>
              </w:rPr>
              <w:t>1</w:t>
            </w:r>
            <w:r>
              <w:rPr>
                <w:rFonts w:hint="eastAsia"/>
              </w:rPr>
              <w:t>、</w:t>
            </w:r>
            <w:r>
              <w:rPr>
                <w:rFonts w:hint="eastAsia"/>
              </w:rPr>
              <w:t>大气环境风险防范措施，项目主要风险</w:t>
            </w:r>
            <w:r>
              <w:t>事故主</w:t>
            </w:r>
            <w:r>
              <w:t>要为火灾、爆炸事故</w:t>
            </w:r>
            <w:r>
              <w:rPr>
                <w:rFonts w:hint="eastAsia"/>
              </w:rPr>
              <w:t>，厂区内要根据区域交通道路和安置场所位置，设立人员疏散通道和安置场所；</w:t>
            </w:r>
            <w:r>
              <w:rPr>
                <w:rFonts w:hint="eastAsia"/>
              </w:rPr>
              <w:t>2</w:t>
            </w:r>
            <w:r>
              <w:rPr>
                <w:rFonts w:hint="eastAsia"/>
              </w:rPr>
              <w:t>、</w:t>
            </w:r>
            <w:r>
              <w:rPr>
                <w:rFonts w:hint="eastAsia"/>
              </w:rPr>
              <w:t>设立风险监控及风险应急监测系统，厂区要配置相应的应急物资，实现事故预警和快速应急监测</w:t>
            </w:r>
            <w:r>
              <w:rPr>
                <w:rFonts w:hint="eastAsia"/>
              </w:rPr>
              <w:t>；</w:t>
            </w:r>
            <w:r>
              <w:rPr>
                <w:rFonts w:hint="eastAsia"/>
              </w:rPr>
              <w:t>3</w:t>
            </w:r>
            <w:r>
              <w:rPr>
                <w:rFonts w:hint="eastAsia"/>
              </w:rPr>
              <w:t>、</w:t>
            </w:r>
            <w:r>
              <w:rPr>
                <w:rFonts w:hint="eastAsia"/>
              </w:rPr>
              <w:t>环境风险防范措施要纳入环保投资和竣工环保验收的内容</w:t>
            </w:r>
            <w:r>
              <w:rPr>
                <w:rFonts w:hint="eastAsia"/>
              </w:rPr>
              <w:t>。</w:t>
            </w:r>
            <w:r>
              <w:rPr>
                <w:rFonts w:hint="eastAsia"/>
              </w:rPr>
              <w:t>4</w:t>
            </w:r>
            <w:r>
              <w:rPr>
                <w:rFonts w:hint="eastAsia"/>
              </w:rPr>
              <w:t>、</w:t>
            </w:r>
            <w:r>
              <w:t>厂区内设置</w:t>
            </w:r>
            <w:r>
              <w:t>200</w:t>
            </w:r>
            <w:r>
              <w:t>m</w:t>
            </w:r>
            <w:r>
              <w:rPr>
                <w:vertAlign w:val="superscript"/>
              </w:rPr>
              <w:t>3</w:t>
            </w:r>
            <w:r>
              <w:t>的事故水池一座。</w:t>
            </w:r>
          </w:p>
        </w:tc>
      </w:tr>
      <w:tr w:rsidR="000E7247">
        <w:trPr>
          <w:trHeight w:val="1002"/>
          <w:jc w:val="center"/>
        </w:trPr>
        <w:tc>
          <w:tcPr>
            <w:tcW w:w="793" w:type="pct"/>
            <w:vAlign w:val="center"/>
          </w:tcPr>
          <w:p w:rsidR="000E7247" w:rsidRDefault="009C0253">
            <w:pPr>
              <w:adjustRightInd w:val="0"/>
              <w:spacing w:line="240" w:lineRule="auto"/>
              <w:ind w:firstLineChars="0" w:firstLine="0"/>
              <w:jc w:val="center"/>
            </w:pPr>
            <w:r>
              <w:t>其他环境</w:t>
            </w:r>
          </w:p>
          <w:p w:rsidR="000E7247" w:rsidRDefault="009C0253">
            <w:pPr>
              <w:adjustRightInd w:val="0"/>
              <w:spacing w:line="240" w:lineRule="auto"/>
              <w:ind w:firstLineChars="0" w:firstLine="0"/>
              <w:jc w:val="center"/>
            </w:pPr>
            <w:r>
              <w:t>管理要求</w:t>
            </w:r>
          </w:p>
        </w:tc>
        <w:tc>
          <w:tcPr>
            <w:tcW w:w="4206" w:type="pct"/>
            <w:gridSpan w:val="4"/>
            <w:vAlign w:val="center"/>
          </w:tcPr>
          <w:p w:rsidR="000E7247" w:rsidRDefault="009C0253">
            <w:pPr>
              <w:numPr>
                <w:ilvl w:val="0"/>
                <w:numId w:val="4"/>
              </w:numPr>
              <w:adjustRightInd w:val="0"/>
              <w:spacing w:line="240" w:lineRule="auto"/>
              <w:ind w:firstLineChars="0" w:firstLine="0"/>
              <w:jc w:val="center"/>
            </w:pPr>
            <w:r>
              <w:rPr>
                <w:rFonts w:hint="eastAsia"/>
              </w:rPr>
              <w:t>排气筒应设置便于采样、监测的采样口、采样平台。</w:t>
            </w:r>
            <w:r>
              <w:rPr>
                <w:rFonts w:hint="eastAsia"/>
              </w:rPr>
              <w:t>2</w:t>
            </w:r>
            <w:r>
              <w:rPr>
                <w:rFonts w:hint="eastAsia"/>
              </w:rPr>
              <w:t>、污染物排放口设置环境保护图形标志牌。</w:t>
            </w:r>
            <w:r>
              <w:rPr>
                <w:rFonts w:hint="eastAsia"/>
              </w:rPr>
              <w:t>3</w:t>
            </w:r>
            <w:r>
              <w:rPr>
                <w:rFonts w:hint="eastAsia"/>
              </w:rPr>
              <w:t>、项目在发生实际排污行为之前，排污单位应当按照排污许可证申请与核发技术规范要求申请排污许可证，不得无证排污或不按证排污。</w:t>
            </w:r>
            <w:r>
              <w:rPr>
                <w:rFonts w:hint="eastAsia"/>
              </w:rPr>
              <w:t>4</w:t>
            </w:r>
            <w:r>
              <w:rPr>
                <w:rFonts w:hint="eastAsia"/>
              </w:rPr>
              <w:t>、排污单位自行监测的内容及信息公开。</w:t>
            </w:r>
          </w:p>
        </w:tc>
      </w:tr>
    </w:tbl>
    <w:p w:rsidR="000E7247" w:rsidRDefault="009C0253">
      <w:pPr>
        <w:pStyle w:val="1"/>
      </w:pPr>
      <w:r>
        <w:lastRenderedPageBreak/>
        <w:t>六、结论</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288"/>
      </w:tblGrid>
      <w:tr w:rsidR="000E7247">
        <w:trPr>
          <w:trHeight w:val="13051"/>
          <w:jc w:val="center"/>
        </w:trPr>
        <w:tc>
          <w:tcPr>
            <w:tcW w:w="5000" w:type="pct"/>
            <w:vAlign w:val="center"/>
          </w:tcPr>
          <w:p w:rsidR="000E7247" w:rsidRDefault="009C0253" w:rsidP="00A12B93">
            <w:pPr>
              <w:ind w:firstLine="420"/>
            </w:pPr>
            <w:r>
              <w:rPr>
                <w:rFonts w:hint="eastAsia"/>
              </w:rPr>
              <w:t>本项目建设地点位于位于山东省枣庄市台儿庄区涧头集镇褚提楼村，采用成熟生产工艺，符合国家产业政策，选址基本合理，项目建设满足当地“三线一单”控制要求，采取的生态环境影响减缓措施和污染物治理设施可行有效，项目建设对周围环境的影响可以接受。通过采取相应有效、切实可行的污染防治和生态恢复措施，其影响完全可以得到有效的预防控制和减缓。因此，在建设单位认真落实报告表中所提出的各项污染防治措施，实现污染物达标排放的前提下，从环境保护角度分析，本项目的建设是可行的</w:t>
            </w:r>
          </w:p>
          <w:p w:rsidR="000E7247" w:rsidRDefault="000E7247" w:rsidP="00A12B93">
            <w:pPr>
              <w:adjustRightInd w:val="0"/>
              <w:ind w:firstLine="420"/>
            </w:pPr>
          </w:p>
        </w:tc>
      </w:tr>
    </w:tbl>
    <w:p w:rsidR="000E7247" w:rsidRDefault="000E7247">
      <w:pPr>
        <w:pStyle w:val="2"/>
        <w:ind w:firstLineChars="0" w:firstLine="0"/>
        <w:sectPr w:rsidR="000E7247">
          <w:pgSz w:w="11906" w:h="16838"/>
          <w:pgMar w:top="1417" w:right="1417" w:bottom="1417" w:left="1417" w:header="851" w:footer="992" w:gutter="0"/>
          <w:cols w:space="425"/>
          <w:docGrid w:type="lines" w:linePitch="312"/>
        </w:sectPr>
      </w:pPr>
    </w:p>
    <w:p w:rsidR="000E7247" w:rsidRDefault="009C0253">
      <w:pPr>
        <w:pStyle w:val="aa"/>
        <w:adjustRightInd w:val="0"/>
        <w:spacing w:before="0" w:beforeAutospacing="0" w:after="0" w:afterAutospacing="0" w:line="648" w:lineRule="auto"/>
        <w:ind w:firstLineChars="0" w:firstLine="0"/>
        <w:jc w:val="both"/>
        <w:outlineLvl w:val="0"/>
        <w:rPr>
          <w:rFonts w:ascii="Times New Roman" w:eastAsia="黑体" w:hAnsi="Times New Roman"/>
          <w:snapToGrid w:val="0"/>
          <w:sz w:val="32"/>
          <w:szCs w:val="32"/>
        </w:rPr>
      </w:pPr>
      <w:r>
        <w:rPr>
          <w:rFonts w:ascii="Times New Roman" w:eastAsia="黑体" w:hAnsi="Times New Roman"/>
          <w:snapToGrid w:val="0"/>
          <w:sz w:val="32"/>
          <w:szCs w:val="32"/>
        </w:rPr>
        <w:lastRenderedPageBreak/>
        <w:t>附表</w:t>
      </w:r>
      <w:bookmarkStart w:id="4" w:name="_GoBack"/>
      <w:bookmarkEnd w:id="4"/>
    </w:p>
    <w:p w:rsidR="000E7247" w:rsidRDefault="009C0253">
      <w:pPr>
        <w:pStyle w:val="aa"/>
        <w:adjustRightInd w:val="0"/>
        <w:spacing w:before="0" w:beforeAutospacing="0" w:after="0" w:afterAutospacing="0" w:line="552" w:lineRule="auto"/>
        <w:ind w:firstLineChars="0" w:firstLine="0"/>
        <w:jc w:val="center"/>
        <w:outlineLvl w:val="0"/>
        <w:rPr>
          <w:rFonts w:ascii="Times New Roman" w:eastAsia="方正小标宋_GBK" w:hAnsi="Times New Roman"/>
          <w:snapToGrid w:val="0"/>
          <w:sz w:val="38"/>
          <w:szCs w:val="38"/>
        </w:rPr>
      </w:pPr>
      <w:r>
        <w:rPr>
          <w:rFonts w:ascii="Times New Roman" w:eastAsia="方正小标宋_GBK" w:hAnsi="Times New Roman"/>
          <w:snapToGrid w:val="0"/>
          <w:sz w:val="38"/>
          <w:szCs w:val="38"/>
        </w:rPr>
        <w:t>建设项目污染物排放量汇总表</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61"/>
        <w:gridCol w:w="1562"/>
        <w:gridCol w:w="1562"/>
        <w:gridCol w:w="1562"/>
        <w:gridCol w:w="1562"/>
        <w:gridCol w:w="1562"/>
        <w:gridCol w:w="1562"/>
        <w:gridCol w:w="1562"/>
        <w:gridCol w:w="1562"/>
      </w:tblGrid>
      <w:tr w:rsidR="000E7247">
        <w:trPr>
          <w:trHeight w:val="283"/>
        </w:trPr>
        <w:tc>
          <w:tcPr>
            <w:tcW w:w="555" w:type="pct"/>
            <w:tcBorders>
              <w:tl2br w:val="single" w:sz="4" w:space="0" w:color="auto"/>
            </w:tcBorders>
            <w:tcMar>
              <w:left w:w="28" w:type="dxa"/>
              <w:right w:w="28" w:type="dxa"/>
            </w:tcMar>
            <w:vAlign w:val="center"/>
          </w:tcPr>
          <w:p w:rsidR="000E7247" w:rsidRDefault="009C0253">
            <w:pPr>
              <w:spacing w:line="240" w:lineRule="auto"/>
              <w:ind w:firstLineChars="0" w:firstLine="0"/>
              <w:jc w:val="right"/>
              <w:rPr>
                <w:rFonts w:eastAsia="黑体"/>
                <w:snapToGrid w:val="0"/>
                <w:kern w:val="21"/>
              </w:rPr>
            </w:pPr>
            <w:r>
              <w:rPr>
                <w:rFonts w:eastAsia="黑体"/>
                <w:snapToGrid w:val="0"/>
                <w:kern w:val="21"/>
              </w:rPr>
              <w:t>项目</w:t>
            </w:r>
          </w:p>
          <w:p w:rsidR="000E7247" w:rsidRDefault="009C0253">
            <w:pPr>
              <w:spacing w:line="240" w:lineRule="auto"/>
              <w:ind w:firstLineChars="0" w:firstLine="0"/>
              <w:jc w:val="left"/>
              <w:rPr>
                <w:rFonts w:eastAsia="黑体"/>
                <w:snapToGrid w:val="0"/>
                <w:kern w:val="21"/>
              </w:rPr>
            </w:pPr>
            <w:r>
              <w:rPr>
                <w:rFonts w:eastAsia="黑体"/>
                <w:snapToGrid w:val="0"/>
                <w:kern w:val="21"/>
              </w:rPr>
              <w:t>分类</w:t>
            </w:r>
          </w:p>
        </w:tc>
        <w:tc>
          <w:tcPr>
            <w:tcW w:w="555" w:type="pct"/>
            <w:tcMar>
              <w:left w:w="28" w:type="dxa"/>
              <w:right w:w="28" w:type="dxa"/>
            </w:tcMar>
            <w:vAlign w:val="center"/>
          </w:tcPr>
          <w:p w:rsidR="000E7247" w:rsidRDefault="009C0253">
            <w:pPr>
              <w:spacing w:line="240" w:lineRule="auto"/>
              <w:ind w:firstLineChars="0" w:firstLine="0"/>
              <w:jc w:val="center"/>
              <w:rPr>
                <w:rFonts w:eastAsia="黑体"/>
                <w:snapToGrid w:val="0"/>
                <w:kern w:val="21"/>
              </w:rPr>
            </w:pPr>
            <w:r>
              <w:rPr>
                <w:rFonts w:eastAsia="黑体"/>
                <w:snapToGrid w:val="0"/>
                <w:kern w:val="21"/>
              </w:rPr>
              <w:t>污染物名称</w:t>
            </w:r>
          </w:p>
        </w:tc>
        <w:tc>
          <w:tcPr>
            <w:tcW w:w="555" w:type="pct"/>
            <w:tcMar>
              <w:left w:w="28" w:type="dxa"/>
              <w:right w:w="28" w:type="dxa"/>
            </w:tcMar>
            <w:vAlign w:val="center"/>
          </w:tcPr>
          <w:p w:rsidR="000E7247" w:rsidRDefault="009C0253">
            <w:pPr>
              <w:spacing w:line="240" w:lineRule="auto"/>
              <w:ind w:firstLineChars="0" w:firstLine="0"/>
              <w:jc w:val="center"/>
              <w:rPr>
                <w:rFonts w:eastAsia="黑体"/>
                <w:snapToGrid w:val="0"/>
                <w:kern w:val="21"/>
              </w:rPr>
            </w:pPr>
            <w:r>
              <w:rPr>
                <w:rFonts w:eastAsia="黑体"/>
                <w:snapToGrid w:val="0"/>
                <w:kern w:val="21"/>
              </w:rPr>
              <w:t>现有工程</w:t>
            </w:r>
          </w:p>
          <w:p w:rsidR="000E7247" w:rsidRDefault="009C0253">
            <w:pPr>
              <w:spacing w:line="240" w:lineRule="auto"/>
              <w:ind w:firstLineChars="0" w:firstLine="0"/>
              <w:jc w:val="center"/>
              <w:rPr>
                <w:rFonts w:eastAsia="黑体"/>
                <w:snapToGrid w:val="0"/>
                <w:kern w:val="21"/>
              </w:rPr>
            </w:pPr>
            <w:r>
              <w:rPr>
                <w:rFonts w:eastAsia="黑体"/>
                <w:snapToGrid w:val="0"/>
                <w:kern w:val="21"/>
              </w:rPr>
              <w:t>排放量</w:t>
            </w:r>
            <w:r>
              <w:t>（</w:t>
            </w:r>
            <w:r>
              <w:t>t/a</w:t>
            </w:r>
            <w:r>
              <w:t>）</w:t>
            </w:r>
            <w:r>
              <w:rPr>
                <w:rFonts w:eastAsia="黑体"/>
                <w:snapToGrid w:val="0"/>
                <w:kern w:val="21"/>
              </w:rPr>
              <w:t>（固体废物产生量）</w:t>
            </w:r>
            <w:r w:rsidR="000E7247">
              <w:rPr>
                <w:rFonts w:eastAsia="黑体"/>
                <w:snapToGrid w:val="0"/>
                <w:kern w:val="21"/>
              </w:rPr>
              <w:fldChar w:fldCharType="begin"/>
            </w:r>
            <w:r>
              <w:rPr>
                <w:rFonts w:eastAsia="黑体"/>
                <w:snapToGrid w:val="0"/>
                <w:kern w:val="21"/>
              </w:rPr>
              <w:instrText xml:space="preserve"> = 1 \* GB3 \* MERGEFORMAT </w:instrText>
            </w:r>
            <w:r w:rsidR="000E7247">
              <w:rPr>
                <w:rFonts w:eastAsia="黑体"/>
                <w:snapToGrid w:val="0"/>
                <w:kern w:val="21"/>
              </w:rPr>
              <w:fldChar w:fldCharType="separate"/>
            </w:r>
            <w:r>
              <w:t>①</w:t>
            </w:r>
            <w:r w:rsidR="000E7247">
              <w:rPr>
                <w:rFonts w:eastAsia="黑体"/>
                <w:snapToGrid w:val="0"/>
                <w:kern w:val="21"/>
              </w:rPr>
              <w:fldChar w:fldCharType="end"/>
            </w:r>
          </w:p>
        </w:tc>
        <w:tc>
          <w:tcPr>
            <w:tcW w:w="555" w:type="pct"/>
            <w:tcMar>
              <w:left w:w="28" w:type="dxa"/>
              <w:right w:w="28" w:type="dxa"/>
            </w:tcMar>
            <w:vAlign w:val="center"/>
          </w:tcPr>
          <w:p w:rsidR="000E7247" w:rsidRDefault="009C0253">
            <w:pPr>
              <w:spacing w:line="240" w:lineRule="auto"/>
              <w:ind w:firstLineChars="0" w:firstLine="0"/>
              <w:jc w:val="center"/>
              <w:rPr>
                <w:rFonts w:eastAsia="黑体"/>
                <w:snapToGrid w:val="0"/>
                <w:kern w:val="21"/>
              </w:rPr>
            </w:pPr>
            <w:r>
              <w:rPr>
                <w:rFonts w:eastAsia="黑体"/>
                <w:snapToGrid w:val="0"/>
                <w:kern w:val="21"/>
              </w:rPr>
              <w:t>现有工程</w:t>
            </w:r>
          </w:p>
          <w:p w:rsidR="000E7247" w:rsidRDefault="009C0253">
            <w:pPr>
              <w:spacing w:line="240" w:lineRule="auto"/>
              <w:ind w:firstLineChars="0" w:firstLine="0"/>
              <w:jc w:val="center"/>
              <w:rPr>
                <w:rFonts w:eastAsia="黑体"/>
                <w:snapToGrid w:val="0"/>
                <w:kern w:val="21"/>
              </w:rPr>
            </w:pPr>
            <w:r>
              <w:rPr>
                <w:rFonts w:eastAsia="黑体"/>
                <w:snapToGrid w:val="0"/>
                <w:kern w:val="21"/>
              </w:rPr>
              <w:t>许可排放量</w:t>
            </w:r>
            <w:r>
              <w:t>（</w:t>
            </w:r>
            <w:r>
              <w:t>t/a</w:t>
            </w:r>
            <w:r>
              <w:t>）</w:t>
            </w:r>
            <w:r w:rsidR="000E7247">
              <w:rPr>
                <w:rFonts w:eastAsia="黑体"/>
                <w:snapToGrid w:val="0"/>
                <w:kern w:val="21"/>
              </w:rPr>
              <w:fldChar w:fldCharType="begin"/>
            </w:r>
            <w:r>
              <w:rPr>
                <w:rFonts w:eastAsia="黑体"/>
                <w:snapToGrid w:val="0"/>
                <w:kern w:val="21"/>
              </w:rPr>
              <w:instrText xml:space="preserve"> = 2 \* GB3 \* MERGEFORMAT </w:instrText>
            </w:r>
            <w:r w:rsidR="000E7247">
              <w:rPr>
                <w:rFonts w:eastAsia="黑体"/>
                <w:snapToGrid w:val="0"/>
                <w:kern w:val="21"/>
              </w:rPr>
              <w:fldChar w:fldCharType="separate"/>
            </w:r>
            <w:r>
              <w:rPr>
                <w:snapToGrid w:val="0"/>
                <w:kern w:val="21"/>
              </w:rPr>
              <w:t>②</w:t>
            </w:r>
            <w:r w:rsidR="000E7247">
              <w:rPr>
                <w:rFonts w:eastAsia="黑体"/>
                <w:snapToGrid w:val="0"/>
                <w:kern w:val="21"/>
              </w:rPr>
              <w:fldChar w:fldCharType="end"/>
            </w:r>
          </w:p>
        </w:tc>
        <w:tc>
          <w:tcPr>
            <w:tcW w:w="555" w:type="pct"/>
            <w:tcMar>
              <w:left w:w="28" w:type="dxa"/>
              <w:right w:w="28" w:type="dxa"/>
            </w:tcMar>
            <w:vAlign w:val="center"/>
          </w:tcPr>
          <w:p w:rsidR="000E7247" w:rsidRDefault="009C0253">
            <w:pPr>
              <w:spacing w:line="240" w:lineRule="auto"/>
              <w:ind w:firstLineChars="0" w:firstLine="0"/>
              <w:jc w:val="center"/>
              <w:rPr>
                <w:rFonts w:eastAsia="黑体"/>
                <w:snapToGrid w:val="0"/>
                <w:kern w:val="21"/>
              </w:rPr>
            </w:pPr>
            <w:r>
              <w:rPr>
                <w:rFonts w:eastAsia="黑体"/>
                <w:snapToGrid w:val="0"/>
                <w:kern w:val="21"/>
              </w:rPr>
              <w:t>在建工程</w:t>
            </w:r>
          </w:p>
          <w:p w:rsidR="000E7247" w:rsidRDefault="009C0253">
            <w:pPr>
              <w:spacing w:line="240" w:lineRule="auto"/>
              <w:ind w:firstLineChars="0" w:firstLine="0"/>
              <w:jc w:val="center"/>
              <w:rPr>
                <w:rFonts w:eastAsia="黑体"/>
                <w:snapToGrid w:val="0"/>
                <w:kern w:val="21"/>
              </w:rPr>
            </w:pPr>
            <w:r>
              <w:rPr>
                <w:rFonts w:eastAsia="黑体"/>
                <w:snapToGrid w:val="0"/>
                <w:kern w:val="21"/>
              </w:rPr>
              <w:t>排放量</w:t>
            </w:r>
            <w:r>
              <w:t>（</w:t>
            </w:r>
            <w:r>
              <w:t>t/a</w:t>
            </w:r>
            <w:r>
              <w:t>）</w:t>
            </w:r>
            <w:r>
              <w:rPr>
                <w:rFonts w:eastAsia="黑体"/>
                <w:snapToGrid w:val="0"/>
                <w:kern w:val="21"/>
              </w:rPr>
              <w:t>（固体废物产生量）</w:t>
            </w:r>
            <w:r w:rsidR="000E7247">
              <w:rPr>
                <w:rFonts w:eastAsia="黑体"/>
                <w:snapToGrid w:val="0"/>
                <w:kern w:val="21"/>
              </w:rPr>
              <w:fldChar w:fldCharType="begin"/>
            </w:r>
            <w:r>
              <w:rPr>
                <w:rFonts w:eastAsia="黑体"/>
                <w:snapToGrid w:val="0"/>
                <w:kern w:val="21"/>
              </w:rPr>
              <w:instrText xml:space="preserve"> = 3 \* GB3 \* MERGEFORMAT </w:instrText>
            </w:r>
            <w:r w:rsidR="000E7247">
              <w:rPr>
                <w:rFonts w:eastAsia="黑体"/>
                <w:snapToGrid w:val="0"/>
                <w:kern w:val="21"/>
              </w:rPr>
              <w:fldChar w:fldCharType="separate"/>
            </w:r>
            <w:r>
              <w:t>③</w:t>
            </w:r>
            <w:r w:rsidR="000E7247">
              <w:rPr>
                <w:rFonts w:eastAsia="黑体"/>
                <w:snapToGrid w:val="0"/>
                <w:kern w:val="21"/>
              </w:rPr>
              <w:fldChar w:fldCharType="end"/>
            </w:r>
          </w:p>
        </w:tc>
        <w:tc>
          <w:tcPr>
            <w:tcW w:w="555" w:type="pct"/>
            <w:tcMar>
              <w:left w:w="28" w:type="dxa"/>
              <w:right w:w="28" w:type="dxa"/>
            </w:tcMar>
            <w:vAlign w:val="center"/>
          </w:tcPr>
          <w:p w:rsidR="000E7247" w:rsidRDefault="009C0253">
            <w:pPr>
              <w:spacing w:line="240" w:lineRule="auto"/>
              <w:ind w:firstLineChars="0" w:firstLine="0"/>
              <w:jc w:val="center"/>
              <w:rPr>
                <w:rFonts w:eastAsia="黑体"/>
                <w:snapToGrid w:val="0"/>
                <w:kern w:val="21"/>
              </w:rPr>
            </w:pPr>
            <w:r>
              <w:rPr>
                <w:rFonts w:eastAsia="黑体"/>
                <w:snapToGrid w:val="0"/>
                <w:kern w:val="21"/>
              </w:rPr>
              <w:t>本项目</w:t>
            </w:r>
          </w:p>
          <w:p w:rsidR="000E7247" w:rsidRDefault="009C0253">
            <w:pPr>
              <w:spacing w:line="240" w:lineRule="auto"/>
              <w:ind w:firstLineChars="0" w:firstLine="0"/>
              <w:jc w:val="center"/>
              <w:rPr>
                <w:rFonts w:eastAsia="黑体"/>
                <w:snapToGrid w:val="0"/>
                <w:kern w:val="21"/>
              </w:rPr>
            </w:pPr>
            <w:r>
              <w:rPr>
                <w:rFonts w:eastAsia="黑体"/>
                <w:snapToGrid w:val="0"/>
                <w:kern w:val="21"/>
              </w:rPr>
              <w:t>排放量</w:t>
            </w:r>
            <w:r>
              <w:t>（</w:t>
            </w:r>
            <w:r>
              <w:t>t/a</w:t>
            </w:r>
            <w:r>
              <w:t>）</w:t>
            </w:r>
            <w:r>
              <w:rPr>
                <w:rFonts w:eastAsia="黑体"/>
                <w:snapToGrid w:val="0"/>
                <w:kern w:val="21"/>
              </w:rPr>
              <w:t>（固体废物产生量）</w:t>
            </w:r>
            <w:r w:rsidR="000E7247">
              <w:rPr>
                <w:rFonts w:eastAsia="黑体"/>
                <w:snapToGrid w:val="0"/>
                <w:kern w:val="21"/>
              </w:rPr>
              <w:fldChar w:fldCharType="begin"/>
            </w:r>
            <w:r>
              <w:rPr>
                <w:rFonts w:eastAsia="黑体"/>
                <w:snapToGrid w:val="0"/>
                <w:kern w:val="21"/>
              </w:rPr>
              <w:instrText xml:space="preserve"> = 4 \* GB3 \* MERGEFORMAT </w:instrText>
            </w:r>
            <w:r w:rsidR="000E7247">
              <w:rPr>
                <w:rFonts w:eastAsia="黑体"/>
                <w:snapToGrid w:val="0"/>
                <w:kern w:val="21"/>
              </w:rPr>
              <w:fldChar w:fldCharType="separate"/>
            </w:r>
            <w:r>
              <w:t>④</w:t>
            </w:r>
            <w:r w:rsidR="000E7247">
              <w:rPr>
                <w:rFonts w:eastAsia="黑体"/>
                <w:snapToGrid w:val="0"/>
                <w:kern w:val="21"/>
              </w:rPr>
              <w:fldChar w:fldCharType="end"/>
            </w:r>
          </w:p>
        </w:tc>
        <w:tc>
          <w:tcPr>
            <w:tcW w:w="555" w:type="pct"/>
            <w:tcMar>
              <w:left w:w="28" w:type="dxa"/>
              <w:right w:w="28" w:type="dxa"/>
            </w:tcMar>
            <w:vAlign w:val="center"/>
          </w:tcPr>
          <w:p w:rsidR="000E7247" w:rsidRDefault="009C0253">
            <w:pPr>
              <w:spacing w:line="240" w:lineRule="auto"/>
              <w:ind w:firstLineChars="0" w:firstLine="0"/>
              <w:jc w:val="center"/>
              <w:rPr>
                <w:rFonts w:eastAsia="黑体"/>
                <w:snapToGrid w:val="0"/>
                <w:kern w:val="21"/>
              </w:rPr>
            </w:pPr>
            <w:r>
              <w:rPr>
                <w:rFonts w:eastAsia="黑体"/>
                <w:snapToGrid w:val="0"/>
                <w:kern w:val="21"/>
              </w:rPr>
              <w:t>以新带老削减量</w:t>
            </w:r>
            <w:r>
              <w:t>（</w:t>
            </w:r>
            <w:r>
              <w:t>t/a</w:t>
            </w:r>
            <w:r>
              <w:t>）</w:t>
            </w:r>
            <w:r>
              <w:rPr>
                <w:rFonts w:eastAsia="黑体"/>
                <w:snapToGrid w:val="0"/>
                <w:kern w:val="21"/>
              </w:rPr>
              <w:t>（新建项目不填）</w:t>
            </w:r>
            <w:r w:rsidR="000E7247">
              <w:rPr>
                <w:rFonts w:eastAsia="黑体"/>
                <w:snapToGrid w:val="0"/>
                <w:kern w:val="21"/>
              </w:rPr>
              <w:fldChar w:fldCharType="begin"/>
            </w:r>
            <w:r>
              <w:rPr>
                <w:rFonts w:eastAsia="黑体"/>
                <w:snapToGrid w:val="0"/>
                <w:kern w:val="21"/>
              </w:rPr>
              <w:instrText xml:space="preserve"> = 5 \* GB3 \* MERGEFORMAT </w:instrText>
            </w:r>
            <w:r w:rsidR="000E7247">
              <w:rPr>
                <w:rFonts w:eastAsia="黑体"/>
                <w:snapToGrid w:val="0"/>
                <w:kern w:val="21"/>
              </w:rPr>
              <w:fldChar w:fldCharType="separate"/>
            </w:r>
            <w:r>
              <w:t>⑤</w:t>
            </w:r>
            <w:r w:rsidR="000E7247">
              <w:rPr>
                <w:rFonts w:eastAsia="黑体"/>
                <w:snapToGrid w:val="0"/>
                <w:kern w:val="21"/>
              </w:rPr>
              <w:fldChar w:fldCharType="end"/>
            </w:r>
          </w:p>
        </w:tc>
        <w:tc>
          <w:tcPr>
            <w:tcW w:w="555" w:type="pct"/>
            <w:tcMar>
              <w:left w:w="28" w:type="dxa"/>
              <w:right w:w="28" w:type="dxa"/>
            </w:tcMar>
            <w:vAlign w:val="center"/>
          </w:tcPr>
          <w:p w:rsidR="000E7247" w:rsidRDefault="009C0253">
            <w:pPr>
              <w:spacing w:line="240" w:lineRule="auto"/>
              <w:ind w:firstLineChars="0" w:firstLine="0"/>
              <w:jc w:val="center"/>
              <w:rPr>
                <w:rFonts w:eastAsia="黑体"/>
                <w:snapToGrid w:val="0"/>
                <w:kern w:val="21"/>
              </w:rPr>
            </w:pPr>
            <w:r>
              <w:rPr>
                <w:rFonts w:eastAsia="黑体"/>
                <w:snapToGrid w:val="0"/>
                <w:kern w:val="21"/>
              </w:rPr>
              <w:t>本项目建成后</w:t>
            </w:r>
          </w:p>
          <w:p w:rsidR="000E7247" w:rsidRDefault="009C0253">
            <w:pPr>
              <w:spacing w:line="240" w:lineRule="auto"/>
              <w:ind w:firstLineChars="0" w:firstLine="0"/>
              <w:jc w:val="center"/>
              <w:rPr>
                <w:rFonts w:eastAsia="黑体"/>
                <w:snapToGrid w:val="0"/>
                <w:kern w:val="21"/>
              </w:rPr>
            </w:pPr>
            <w:r>
              <w:rPr>
                <w:rFonts w:eastAsia="黑体"/>
                <w:snapToGrid w:val="0"/>
                <w:kern w:val="21"/>
              </w:rPr>
              <w:t>全厂排放量</w:t>
            </w:r>
            <w:r>
              <w:t>（</w:t>
            </w:r>
            <w:r>
              <w:t>t/a</w:t>
            </w:r>
            <w:r>
              <w:t>）</w:t>
            </w:r>
            <w:r>
              <w:rPr>
                <w:rFonts w:eastAsia="黑体"/>
                <w:snapToGrid w:val="0"/>
                <w:kern w:val="21"/>
              </w:rPr>
              <w:t>（固体废物产生量）</w:t>
            </w:r>
            <w:r w:rsidR="000E7247">
              <w:rPr>
                <w:rFonts w:eastAsia="黑体"/>
                <w:snapToGrid w:val="0"/>
                <w:kern w:val="21"/>
              </w:rPr>
              <w:fldChar w:fldCharType="begin"/>
            </w:r>
            <w:r>
              <w:rPr>
                <w:rFonts w:eastAsia="黑体"/>
                <w:snapToGrid w:val="0"/>
                <w:kern w:val="21"/>
              </w:rPr>
              <w:instrText xml:space="preserve"> = 6 \* GB3 \* MERGEFORMAT </w:instrText>
            </w:r>
            <w:r w:rsidR="000E7247">
              <w:rPr>
                <w:rFonts w:eastAsia="黑体"/>
                <w:snapToGrid w:val="0"/>
                <w:kern w:val="21"/>
              </w:rPr>
              <w:fldChar w:fldCharType="separate"/>
            </w:r>
            <w:r>
              <w:t>⑥</w:t>
            </w:r>
            <w:r w:rsidR="000E7247">
              <w:rPr>
                <w:rFonts w:eastAsia="黑体"/>
                <w:snapToGrid w:val="0"/>
                <w:kern w:val="21"/>
              </w:rPr>
              <w:fldChar w:fldCharType="end"/>
            </w:r>
          </w:p>
        </w:tc>
        <w:tc>
          <w:tcPr>
            <w:tcW w:w="555" w:type="pct"/>
            <w:tcMar>
              <w:left w:w="28" w:type="dxa"/>
              <w:right w:w="28" w:type="dxa"/>
            </w:tcMar>
            <w:vAlign w:val="center"/>
          </w:tcPr>
          <w:p w:rsidR="000E7247" w:rsidRDefault="009C0253">
            <w:pPr>
              <w:spacing w:line="240" w:lineRule="auto"/>
              <w:ind w:firstLineChars="0" w:firstLine="0"/>
              <w:jc w:val="center"/>
              <w:rPr>
                <w:rFonts w:eastAsia="黑体"/>
                <w:snapToGrid w:val="0"/>
                <w:kern w:val="21"/>
              </w:rPr>
            </w:pPr>
            <w:r>
              <w:rPr>
                <w:rFonts w:eastAsia="黑体"/>
                <w:snapToGrid w:val="0"/>
                <w:kern w:val="21"/>
              </w:rPr>
              <w:t>变化量</w:t>
            </w:r>
            <w:r>
              <w:t>（</w:t>
            </w:r>
            <w:r>
              <w:t>t/a</w:t>
            </w:r>
            <w:r>
              <w:t>）</w:t>
            </w:r>
          </w:p>
          <w:p w:rsidR="000E7247" w:rsidRDefault="000E7247">
            <w:pPr>
              <w:spacing w:line="240" w:lineRule="auto"/>
              <w:ind w:firstLineChars="0" w:firstLine="0"/>
              <w:jc w:val="center"/>
              <w:rPr>
                <w:rFonts w:eastAsia="黑体"/>
                <w:snapToGrid w:val="0"/>
                <w:kern w:val="21"/>
              </w:rPr>
            </w:pPr>
            <w:r>
              <w:rPr>
                <w:rFonts w:eastAsia="黑体"/>
                <w:snapToGrid w:val="0"/>
                <w:kern w:val="21"/>
              </w:rPr>
              <w:fldChar w:fldCharType="begin"/>
            </w:r>
            <w:r w:rsidR="009C0253">
              <w:rPr>
                <w:rFonts w:eastAsia="黑体"/>
                <w:snapToGrid w:val="0"/>
                <w:kern w:val="21"/>
              </w:rPr>
              <w:instrText xml:space="preserve"> = 7 \* GB3 \* MERGEFORMAT </w:instrText>
            </w:r>
            <w:r>
              <w:rPr>
                <w:rFonts w:eastAsia="黑体"/>
                <w:snapToGrid w:val="0"/>
                <w:kern w:val="21"/>
              </w:rPr>
              <w:fldChar w:fldCharType="separate"/>
            </w:r>
            <w:r w:rsidR="009C0253">
              <w:t>⑦</w:t>
            </w:r>
            <w:r>
              <w:rPr>
                <w:rFonts w:eastAsia="黑体"/>
                <w:snapToGrid w:val="0"/>
                <w:kern w:val="21"/>
              </w:rPr>
              <w:fldChar w:fldCharType="end"/>
            </w:r>
          </w:p>
        </w:tc>
      </w:tr>
      <w:tr w:rsidR="000E7247">
        <w:trPr>
          <w:trHeight w:val="365"/>
        </w:trPr>
        <w:tc>
          <w:tcPr>
            <w:tcW w:w="555" w:type="pct"/>
            <w:vMerge w:val="restart"/>
            <w:vAlign w:val="center"/>
          </w:tcPr>
          <w:p w:rsidR="000E7247" w:rsidRDefault="009C0253">
            <w:pPr>
              <w:spacing w:line="240" w:lineRule="auto"/>
              <w:ind w:firstLineChars="0" w:firstLine="0"/>
              <w:jc w:val="center"/>
              <w:rPr>
                <w:snapToGrid w:val="0"/>
                <w:kern w:val="21"/>
              </w:rPr>
            </w:pPr>
            <w:r>
              <w:rPr>
                <w:snapToGrid w:val="0"/>
                <w:kern w:val="21"/>
              </w:rPr>
              <w:t>废气</w:t>
            </w:r>
          </w:p>
        </w:tc>
        <w:tc>
          <w:tcPr>
            <w:tcW w:w="555" w:type="pct"/>
            <w:vAlign w:val="center"/>
          </w:tcPr>
          <w:p w:rsidR="000E7247" w:rsidRDefault="009C0253">
            <w:pPr>
              <w:spacing w:line="240" w:lineRule="auto"/>
              <w:ind w:firstLineChars="0" w:firstLine="0"/>
              <w:jc w:val="center"/>
              <w:rPr>
                <w:snapToGrid w:val="0"/>
                <w:kern w:val="21"/>
              </w:rPr>
            </w:pPr>
            <w:r>
              <w:t>颗粒物</w:t>
            </w:r>
          </w:p>
        </w:tc>
        <w:tc>
          <w:tcPr>
            <w:tcW w:w="555" w:type="pct"/>
            <w:vAlign w:val="center"/>
          </w:tcPr>
          <w:p w:rsidR="000E7247" w:rsidRDefault="009C0253">
            <w:pPr>
              <w:spacing w:line="240" w:lineRule="auto"/>
              <w:ind w:firstLineChars="0" w:firstLine="0"/>
              <w:jc w:val="center"/>
              <w:rPr>
                <w:kern w:val="0"/>
              </w:rPr>
            </w:pPr>
            <w:r>
              <w:rPr>
                <w:rFonts w:hint="eastAsia"/>
                <w:kern w:val="0"/>
              </w:rPr>
              <w:t>8.792</w:t>
            </w:r>
          </w:p>
        </w:tc>
        <w:tc>
          <w:tcPr>
            <w:tcW w:w="555" w:type="pct"/>
            <w:vAlign w:val="center"/>
          </w:tcPr>
          <w:p w:rsidR="000E7247" w:rsidRDefault="009C0253">
            <w:pPr>
              <w:spacing w:line="240" w:lineRule="auto"/>
              <w:ind w:firstLineChars="0" w:firstLine="0"/>
              <w:jc w:val="center"/>
              <w:rPr>
                <w:kern w:val="0"/>
              </w:rPr>
            </w:pPr>
            <w:r>
              <w:rPr>
                <w:rFonts w:hint="eastAsia"/>
                <w:kern w:val="0"/>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1562" w:type="dxa"/>
            <w:vAlign w:val="center"/>
          </w:tcPr>
          <w:p w:rsidR="000E7247" w:rsidRDefault="009C0253">
            <w:pPr>
              <w:snapToGrid/>
              <w:spacing w:line="240" w:lineRule="auto"/>
              <w:ind w:firstLineChars="0" w:firstLine="0"/>
              <w:contextualSpacing/>
              <w:jc w:val="center"/>
              <w:rPr>
                <w:snapToGrid w:val="0"/>
                <w:kern w:val="21"/>
              </w:rPr>
            </w:pPr>
            <w:r>
              <w:rPr>
                <w:rFonts w:hint="eastAsia"/>
              </w:rPr>
              <w:t>10.745</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19.637</w:t>
            </w:r>
          </w:p>
        </w:tc>
        <w:tc>
          <w:tcPr>
            <w:tcW w:w="1562" w:type="dxa"/>
            <w:vAlign w:val="center"/>
          </w:tcPr>
          <w:p w:rsidR="000E7247" w:rsidRDefault="009C0253">
            <w:pPr>
              <w:snapToGrid/>
              <w:spacing w:line="240" w:lineRule="auto"/>
              <w:ind w:firstLineChars="0" w:firstLine="0"/>
              <w:contextualSpacing/>
              <w:jc w:val="center"/>
              <w:rPr>
                <w:snapToGrid w:val="0"/>
                <w:kern w:val="21"/>
              </w:rPr>
            </w:pPr>
            <w:r>
              <w:rPr>
                <w:rFonts w:hint="eastAsia"/>
              </w:rPr>
              <w:t>+10.745</w:t>
            </w:r>
          </w:p>
        </w:tc>
      </w:tr>
      <w:tr w:rsidR="000E7247">
        <w:trPr>
          <w:trHeight w:val="329"/>
        </w:trPr>
        <w:tc>
          <w:tcPr>
            <w:tcW w:w="555" w:type="pct"/>
            <w:vMerge/>
            <w:vAlign w:val="center"/>
          </w:tcPr>
          <w:p w:rsidR="000E7247" w:rsidRDefault="000E7247">
            <w:pPr>
              <w:spacing w:line="240" w:lineRule="auto"/>
              <w:ind w:firstLineChars="0" w:firstLine="0"/>
              <w:jc w:val="center"/>
              <w:rPr>
                <w:snapToGrid w:val="0"/>
                <w:kern w:val="21"/>
              </w:rPr>
            </w:pP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SO</w:t>
            </w:r>
            <w:r>
              <w:rPr>
                <w:rFonts w:hint="eastAsia"/>
                <w:snapToGrid w:val="0"/>
                <w:kern w:val="21"/>
                <w:vertAlign w:val="subscript"/>
              </w:rPr>
              <w:t>2</w:t>
            </w:r>
          </w:p>
        </w:tc>
        <w:tc>
          <w:tcPr>
            <w:tcW w:w="555" w:type="pct"/>
            <w:vAlign w:val="center"/>
          </w:tcPr>
          <w:p w:rsidR="000E7247" w:rsidRDefault="009C0253">
            <w:pPr>
              <w:spacing w:line="240" w:lineRule="auto"/>
              <w:ind w:firstLineChars="0" w:firstLine="0"/>
              <w:jc w:val="center"/>
              <w:rPr>
                <w:kern w:val="0"/>
              </w:rPr>
            </w:pPr>
            <w:r>
              <w:rPr>
                <w:rFonts w:hint="eastAsia"/>
                <w:kern w:val="0"/>
              </w:rPr>
              <w:t>0</w:t>
            </w:r>
          </w:p>
        </w:tc>
        <w:tc>
          <w:tcPr>
            <w:tcW w:w="555" w:type="pct"/>
            <w:vAlign w:val="center"/>
          </w:tcPr>
          <w:p w:rsidR="000E7247" w:rsidRDefault="009C0253">
            <w:pPr>
              <w:spacing w:line="240" w:lineRule="auto"/>
              <w:ind w:firstLineChars="0" w:firstLine="0"/>
              <w:jc w:val="center"/>
              <w:rPr>
                <w:kern w:val="0"/>
              </w:rPr>
            </w:pPr>
            <w:r>
              <w:rPr>
                <w:rFonts w:hint="eastAsia"/>
                <w:kern w:val="0"/>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1562" w:type="dxa"/>
            <w:vAlign w:val="center"/>
          </w:tcPr>
          <w:p w:rsidR="000E7247" w:rsidRDefault="009C0253">
            <w:pPr>
              <w:snapToGrid/>
              <w:spacing w:line="240" w:lineRule="auto"/>
              <w:ind w:firstLineChars="0" w:firstLine="0"/>
              <w:contextualSpacing/>
              <w:jc w:val="center"/>
              <w:rPr>
                <w:snapToGrid w:val="0"/>
                <w:kern w:val="21"/>
              </w:rPr>
            </w:pPr>
            <w:r>
              <w:rPr>
                <w:rFonts w:hint="eastAsia"/>
              </w:rPr>
              <w:t>0.116</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1562" w:type="dxa"/>
            <w:vAlign w:val="center"/>
          </w:tcPr>
          <w:p w:rsidR="000E7247" w:rsidRDefault="009C0253">
            <w:pPr>
              <w:snapToGrid/>
              <w:spacing w:line="240" w:lineRule="auto"/>
              <w:ind w:firstLineChars="0" w:firstLine="0"/>
              <w:contextualSpacing/>
              <w:jc w:val="center"/>
              <w:rPr>
                <w:snapToGrid w:val="0"/>
                <w:kern w:val="21"/>
              </w:rPr>
            </w:pPr>
            <w:r>
              <w:rPr>
                <w:rFonts w:hint="eastAsia"/>
              </w:rPr>
              <w:t>0.116</w:t>
            </w:r>
          </w:p>
        </w:tc>
        <w:tc>
          <w:tcPr>
            <w:tcW w:w="1562" w:type="dxa"/>
            <w:vAlign w:val="center"/>
          </w:tcPr>
          <w:p w:rsidR="000E7247" w:rsidRDefault="009C0253">
            <w:pPr>
              <w:snapToGrid/>
              <w:spacing w:line="240" w:lineRule="auto"/>
              <w:ind w:firstLineChars="0" w:firstLine="0"/>
              <w:contextualSpacing/>
              <w:jc w:val="center"/>
              <w:rPr>
                <w:snapToGrid w:val="0"/>
                <w:kern w:val="21"/>
              </w:rPr>
            </w:pPr>
            <w:r>
              <w:rPr>
                <w:rFonts w:hint="eastAsia"/>
              </w:rPr>
              <w:t>+0.116</w:t>
            </w:r>
          </w:p>
        </w:tc>
      </w:tr>
      <w:tr w:rsidR="000E7247">
        <w:trPr>
          <w:trHeight w:val="329"/>
        </w:trPr>
        <w:tc>
          <w:tcPr>
            <w:tcW w:w="555" w:type="pct"/>
            <w:vMerge/>
            <w:vAlign w:val="center"/>
          </w:tcPr>
          <w:p w:rsidR="000E7247" w:rsidRDefault="000E7247">
            <w:pPr>
              <w:spacing w:line="240" w:lineRule="auto"/>
              <w:ind w:firstLineChars="0" w:firstLine="0"/>
              <w:jc w:val="center"/>
              <w:rPr>
                <w:snapToGrid w:val="0"/>
                <w:kern w:val="21"/>
              </w:rPr>
            </w:pPr>
          </w:p>
        </w:tc>
        <w:tc>
          <w:tcPr>
            <w:tcW w:w="555" w:type="pct"/>
            <w:vAlign w:val="center"/>
          </w:tcPr>
          <w:p w:rsidR="000E7247" w:rsidRDefault="009C0253">
            <w:pPr>
              <w:spacing w:line="240" w:lineRule="auto"/>
              <w:ind w:firstLineChars="0" w:firstLine="0"/>
              <w:jc w:val="center"/>
            </w:pPr>
            <w:r>
              <w:rPr>
                <w:rFonts w:hint="eastAsia"/>
              </w:rPr>
              <w:t>NO</w:t>
            </w:r>
            <w:r>
              <w:rPr>
                <w:rFonts w:hint="eastAsia"/>
                <w:vertAlign w:val="subscript"/>
              </w:rPr>
              <w:t>x</w:t>
            </w:r>
          </w:p>
        </w:tc>
        <w:tc>
          <w:tcPr>
            <w:tcW w:w="555" w:type="pct"/>
            <w:vAlign w:val="center"/>
          </w:tcPr>
          <w:p w:rsidR="000E7247" w:rsidRDefault="009C0253">
            <w:pPr>
              <w:spacing w:line="240" w:lineRule="auto"/>
              <w:ind w:firstLineChars="0" w:firstLine="0"/>
              <w:jc w:val="center"/>
              <w:rPr>
                <w:kern w:val="0"/>
              </w:rPr>
            </w:pPr>
            <w:r>
              <w:rPr>
                <w:rFonts w:hint="eastAsia"/>
                <w:kern w:val="0"/>
              </w:rPr>
              <w:t>0</w:t>
            </w:r>
          </w:p>
        </w:tc>
        <w:tc>
          <w:tcPr>
            <w:tcW w:w="555" w:type="pct"/>
            <w:vAlign w:val="center"/>
          </w:tcPr>
          <w:p w:rsidR="000E7247" w:rsidRDefault="009C0253">
            <w:pPr>
              <w:spacing w:line="240" w:lineRule="auto"/>
              <w:ind w:firstLineChars="0" w:firstLine="0"/>
              <w:jc w:val="center"/>
              <w:rPr>
                <w:kern w:val="0"/>
              </w:rPr>
            </w:pPr>
            <w:r>
              <w:rPr>
                <w:rFonts w:hint="eastAsia"/>
                <w:kern w:val="0"/>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1562" w:type="dxa"/>
            <w:vAlign w:val="center"/>
          </w:tcPr>
          <w:p w:rsidR="000E7247" w:rsidRDefault="009C0253">
            <w:pPr>
              <w:snapToGrid/>
              <w:spacing w:line="240" w:lineRule="auto"/>
              <w:ind w:firstLineChars="0" w:firstLine="0"/>
              <w:contextualSpacing/>
              <w:jc w:val="center"/>
              <w:rPr>
                <w:snapToGrid w:val="0"/>
                <w:kern w:val="21"/>
              </w:rPr>
            </w:pPr>
            <w:r>
              <w:rPr>
                <w:rFonts w:hint="eastAsia"/>
              </w:rPr>
              <w:t>0.33</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1562" w:type="dxa"/>
            <w:vAlign w:val="center"/>
          </w:tcPr>
          <w:p w:rsidR="000E7247" w:rsidRDefault="009C0253">
            <w:pPr>
              <w:snapToGrid/>
              <w:spacing w:line="240" w:lineRule="auto"/>
              <w:ind w:firstLineChars="0" w:firstLine="0"/>
              <w:contextualSpacing/>
              <w:jc w:val="center"/>
              <w:rPr>
                <w:snapToGrid w:val="0"/>
                <w:kern w:val="21"/>
              </w:rPr>
            </w:pPr>
            <w:r>
              <w:rPr>
                <w:rFonts w:hint="eastAsia"/>
              </w:rPr>
              <w:t>0.33</w:t>
            </w:r>
          </w:p>
        </w:tc>
        <w:tc>
          <w:tcPr>
            <w:tcW w:w="1562" w:type="dxa"/>
            <w:vAlign w:val="center"/>
          </w:tcPr>
          <w:p w:rsidR="000E7247" w:rsidRDefault="009C0253">
            <w:pPr>
              <w:snapToGrid/>
              <w:spacing w:line="240" w:lineRule="auto"/>
              <w:ind w:firstLineChars="0" w:firstLine="0"/>
              <w:contextualSpacing/>
              <w:jc w:val="center"/>
              <w:rPr>
                <w:snapToGrid w:val="0"/>
                <w:kern w:val="21"/>
              </w:rPr>
            </w:pPr>
            <w:r>
              <w:rPr>
                <w:rFonts w:hint="eastAsia"/>
              </w:rPr>
              <w:t>+0.33</w:t>
            </w:r>
          </w:p>
        </w:tc>
      </w:tr>
      <w:tr w:rsidR="000E7247">
        <w:trPr>
          <w:trHeight w:val="283"/>
        </w:trPr>
        <w:tc>
          <w:tcPr>
            <w:tcW w:w="555" w:type="pct"/>
            <w:vMerge w:val="restart"/>
            <w:vAlign w:val="center"/>
          </w:tcPr>
          <w:p w:rsidR="000E7247" w:rsidRDefault="009C0253">
            <w:pPr>
              <w:spacing w:line="240" w:lineRule="auto"/>
              <w:ind w:firstLineChars="0" w:firstLine="0"/>
              <w:jc w:val="center"/>
              <w:rPr>
                <w:snapToGrid w:val="0"/>
                <w:kern w:val="21"/>
              </w:rPr>
            </w:pPr>
            <w:r>
              <w:rPr>
                <w:snapToGrid w:val="0"/>
                <w:kern w:val="21"/>
              </w:rPr>
              <w:t>一般工业</w:t>
            </w:r>
          </w:p>
          <w:p w:rsidR="000E7247" w:rsidRDefault="009C0253">
            <w:pPr>
              <w:spacing w:line="240" w:lineRule="auto"/>
              <w:ind w:firstLineChars="0" w:firstLine="0"/>
              <w:jc w:val="center"/>
              <w:rPr>
                <w:snapToGrid w:val="0"/>
                <w:kern w:val="21"/>
              </w:rPr>
            </w:pPr>
            <w:r>
              <w:rPr>
                <w:snapToGrid w:val="0"/>
                <w:kern w:val="21"/>
              </w:rPr>
              <w:t>固体废物</w:t>
            </w:r>
          </w:p>
        </w:tc>
        <w:tc>
          <w:tcPr>
            <w:tcW w:w="555" w:type="pct"/>
            <w:vAlign w:val="center"/>
          </w:tcPr>
          <w:p w:rsidR="000E7247" w:rsidRDefault="009C0253">
            <w:pPr>
              <w:spacing w:line="240" w:lineRule="auto"/>
              <w:ind w:firstLineChars="0" w:firstLine="0"/>
              <w:jc w:val="center"/>
              <w:rPr>
                <w:snapToGrid w:val="0"/>
                <w:kern w:val="21"/>
              </w:rPr>
            </w:pPr>
            <w:r>
              <w:t>生活垃圾</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12</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12</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r>
      <w:tr w:rsidR="000E7247">
        <w:trPr>
          <w:trHeight w:val="283"/>
        </w:trPr>
        <w:tc>
          <w:tcPr>
            <w:tcW w:w="555" w:type="pct"/>
            <w:vMerge/>
            <w:vAlign w:val="center"/>
          </w:tcPr>
          <w:p w:rsidR="000E7247" w:rsidRDefault="000E7247">
            <w:pPr>
              <w:spacing w:line="240" w:lineRule="auto"/>
              <w:ind w:firstLineChars="0" w:firstLine="0"/>
              <w:jc w:val="center"/>
              <w:rPr>
                <w:snapToGrid w:val="0"/>
                <w:kern w:val="21"/>
              </w:rPr>
            </w:pPr>
          </w:p>
        </w:tc>
        <w:tc>
          <w:tcPr>
            <w:tcW w:w="555" w:type="pct"/>
            <w:vAlign w:val="center"/>
          </w:tcPr>
          <w:p w:rsidR="000E7247" w:rsidRDefault="009C0253">
            <w:pPr>
              <w:spacing w:line="240" w:lineRule="auto"/>
              <w:ind w:firstLineChars="0" w:firstLine="0"/>
              <w:jc w:val="center"/>
            </w:pPr>
            <w:r>
              <w:rPr>
                <w:rFonts w:hint="eastAsia"/>
              </w:rPr>
              <w:t>循环池池底残留物</w:t>
            </w:r>
          </w:p>
        </w:tc>
        <w:tc>
          <w:tcPr>
            <w:tcW w:w="555" w:type="pct"/>
            <w:vAlign w:val="center"/>
          </w:tcPr>
          <w:p w:rsidR="000E7247" w:rsidRDefault="009C0253">
            <w:pPr>
              <w:spacing w:line="240" w:lineRule="auto"/>
              <w:ind w:firstLineChars="0" w:firstLine="0"/>
              <w:jc w:val="center"/>
            </w:pPr>
            <w:r>
              <w:rPr>
                <w:rFonts w:hint="eastAsia"/>
              </w:rPr>
              <w:t>10</w:t>
            </w:r>
          </w:p>
        </w:tc>
        <w:tc>
          <w:tcPr>
            <w:tcW w:w="555" w:type="pct"/>
            <w:vAlign w:val="center"/>
          </w:tcPr>
          <w:p w:rsidR="000E7247" w:rsidRDefault="009C0253">
            <w:pPr>
              <w:spacing w:line="240" w:lineRule="auto"/>
              <w:ind w:firstLineChars="0" w:firstLine="0"/>
              <w:jc w:val="center"/>
            </w:pPr>
            <w:r>
              <w:rPr>
                <w:rFonts w:hint="eastAsia"/>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5</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15</w:t>
            </w:r>
          </w:p>
        </w:tc>
        <w:tc>
          <w:tcPr>
            <w:tcW w:w="1562" w:type="dxa"/>
            <w:vAlign w:val="center"/>
          </w:tcPr>
          <w:p w:rsidR="000E7247" w:rsidRDefault="009C0253">
            <w:pPr>
              <w:spacing w:line="240" w:lineRule="auto"/>
              <w:ind w:firstLineChars="0" w:firstLine="0"/>
              <w:jc w:val="center"/>
              <w:rPr>
                <w:snapToGrid w:val="0"/>
                <w:kern w:val="21"/>
              </w:rPr>
            </w:pPr>
            <w:r>
              <w:rPr>
                <w:rFonts w:hint="eastAsia"/>
                <w:snapToGrid w:val="0"/>
                <w:kern w:val="21"/>
              </w:rPr>
              <w:t>+5</w:t>
            </w:r>
          </w:p>
        </w:tc>
      </w:tr>
      <w:tr w:rsidR="000E7247">
        <w:trPr>
          <w:trHeight w:val="283"/>
        </w:trPr>
        <w:tc>
          <w:tcPr>
            <w:tcW w:w="555" w:type="pct"/>
            <w:vMerge/>
            <w:vAlign w:val="center"/>
          </w:tcPr>
          <w:p w:rsidR="000E7247" w:rsidRDefault="000E7247">
            <w:pPr>
              <w:spacing w:line="240" w:lineRule="auto"/>
              <w:ind w:firstLineChars="0" w:firstLine="0"/>
              <w:jc w:val="center"/>
              <w:rPr>
                <w:snapToGrid w:val="0"/>
                <w:kern w:val="21"/>
              </w:rPr>
            </w:pPr>
          </w:p>
        </w:tc>
        <w:tc>
          <w:tcPr>
            <w:tcW w:w="555" w:type="pct"/>
            <w:vAlign w:val="center"/>
          </w:tcPr>
          <w:p w:rsidR="000E7247" w:rsidRDefault="009C0253">
            <w:pPr>
              <w:spacing w:line="240" w:lineRule="auto"/>
              <w:ind w:firstLineChars="0" w:firstLine="0"/>
              <w:jc w:val="center"/>
            </w:pPr>
            <w:r>
              <w:rPr>
                <w:rFonts w:hint="eastAsia"/>
              </w:rPr>
              <w:t>布袋除尘器收集的粉尘</w:t>
            </w:r>
          </w:p>
        </w:tc>
        <w:tc>
          <w:tcPr>
            <w:tcW w:w="555" w:type="pct"/>
            <w:vAlign w:val="center"/>
          </w:tcPr>
          <w:p w:rsidR="000E7247" w:rsidRDefault="009C0253">
            <w:pPr>
              <w:spacing w:line="240" w:lineRule="auto"/>
              <w:ind w:firstLineChars="0" w:firstLine="0"/>
              <w:jc w:val="center"/>
            </w:pPr>
            <w:r>
              <w:rPr>
                <w:rFonts w:hint="eastAsia"/>
              </w:rPr>
              <w:t>8386.8</w:t>
            </w:r>
          </w:p>
        </w:tc>
        <w:tc>
          <w:tcPr>
            <w:tcW w:w="555" w:type="pct"/>
            <w:vAlign w:val="center"/>
          </w:tcPr>
          <w:p w:rsidR="000E7247" w:rsidRDefault="009C0253">
            <w:pPr>
              <w:spacing w:line="240" w:lineRule="auto"/>
              <w:ind w:firstLineChars="0" w:firstLine="0"/>
              <w:jc w:val="center"/>
            </w:pPr>
            <w:r>
              <w:rPr>
                <w:rFonts w:hint="eastAsia"/>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84.84</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8471.64</w:t>
            </w:r>
          </w:p>
        </w:tc>
        <w:tc>
          <w:tcPr>
            <w:tcW w:w="1562" w:type="dxa"/>
            <w:vAlign w:val="center"/>
          </w:tcPr>
          <w:p w:rsidR="000E7247" w:rsidRDefault="009C0253">
            <w:pPr>
              <w:spacing w:line="240" w:lineRule="auto"/>
              <w:ind w:firstLineChars="0" w:firstLine="0"/>
              <w:jc w:val="center"/>
              <w:rPr>
                <w:snapToGrid w:val="0"/>
                <w:kern w:val="21"/>
              </w:rPr>
            </w:pPr>
            <w:r>
              <w:rPr>
                <w:rFonts w:hint="eastAsia"/>
                <w:snapToGrid w:val="0"/>
                <w:kern w:val="21"/>
              </w:rPr>
              <w:t>+84.84</w:t>
            </w:r>
          </w:p>
        </w:tc>
      </w:tr>
      <w:tr w:rsidR="000E7247">
        <w:trPr>
          <w:trHeight w:val="283"/>
        </w:trPr>
        <w:tc>
          <w:tcPr>
            <w:tcW w:w="555" w:type="pct"/>
            <w:vMerge/>
            <w:vAlign w:val="center"/>
          </w:tcPr>
          <w:p w:rsidR="000E7247" w:rsidRDefault="000E7247">
            <w:pPr>
              <w:spacing w:line="240" w:lineRule="auto"/>
              <w:ind w:firstLineChars="0" w:firstLine="0"/>
              <w:jc w:val="center"/>
              <w:rPr>
                <w:snapToGrid w:val="0"/>
                <w:kern w:val="21"/>
              </w:rPr>
            </w:pPr>
          </w:p>
        </w:tc>
        <w:tc>
          <w:tcPr>
            <w:tcW w:w="555" w:type="pct"/>
            <w:vAlign w:val="center"/>
          </w:tcPr>
          <w:p w:rsidR="000E7247" w:rsidRDefault="009C0253">
            <w:pPr>
              <w:spacing w:line="240" w:lineRule="auto"/>
              <w:ind w:firstLineChars="0" w:firstLine="0"/>
              <w:jc w:val="center"/>
            </w:pPr>
            <w:r>
              <w:rPr>
                <w:rFonts w:hint="eastAsia"/>
              </w:rPr>
              <w:t>含油抹布</w:t>
            </w:r>
          </w:p>
        </w:tc>
        <w:tc>
          <w:tcPr>
            <w:tcW w:w="555" w:type="pct"/>
            <w:vAlign w:val="center"/>
          </w:tcPr>
          <w:p w:rsidR="000E7247" w:rsidRDefault="009C0253">
            <w:pPr>
              <w:spacing w:line="240" w:lineRule="auto"/>
              <w:ind w:firstLineChars="0" w:firstLine="0"/>
              <w:jc w:val="center"/>
            </w:pPr>
            <w:r>
              <w:rPr>
                <w:rFonts w:hint="eastAsia"/>
              </w:rPr>
              <w:t>0.2</w:t>
            </w:r>
          </w:p>
        </w:tc>
        <w:tc>
          <w:tcPr>
            <w:tcW w:w="555" w:type="pct"/>
            <w:vAlign w:val="center"/>
          </w:tcPr>
          <w:p w:rsidR="000E7247" w:rsidRDefault="009C0253">
            <w:pPr>
              <w:spacing w:line="240" w:lineRule="auto"/>
              <w:ind w:firstLineChars="0" w:firstLine="0"/>
              <w:jc w:val="center"/>
            </w:pPr>
            <w:r>
              <w:rPr>
                <w:rFonts w:hint="eastAsia"/>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0.5</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w:t>
            </w:r>
          </w:p>
        </w:tc>
        <w:tc>
          <w:tcPr>
            <w:tcW w:w="555" w:type="pct"/>
            <w:vAlign w:val="center"/>
          </w:tcPr>
          <w:p w:rsidR="000E7247" w:rsidRDefault="009C0253">
            <w:pPr>
              <w:spacing w:line="240" w:lineRule="auto"/>
              <w:ind w:firstLineChars="0" w:firstLine="0"/>
              <w:jc w:val="center"/>
              <w:rPr>
                <w:snapToGrid w:val="0"/>
                <w:kern w:val="21"/>
              </w:rPr>
            </w:pPr>
            <w:r>
              <w:rPr>
                <w:rFonts w:hint="eastAsia"/>
                <w:snapToGrid w:val="0"/>
                <w:kern w:val="21"/>
              </w:rPr>
              <w:t>0.7</w:t>
            </w:r>
          </w:p>
        </w:tc>
        <w:tc>
          <w:tcPr>
            <w:tcW w:w="1562" w:type="dxa"/>
            <w:vAlign w:val="center"/>
          </w:tcPr>
          <w:p w:rsidR="000E7247" w:rsidRDefault="009C0253">
            <w:pPr>
              <w:spacing w:line="240" w:lineRule="auto"/>
              <w:ind w:firstLineChars="0" w:firstLine="0"/>
              <w:jc w:val="center"/>
              <w:rPr>
                <w:snapToGrid w:val="0"/>
                <w:kern w:val="21"/>
              </w:rPr>
            </w:pPr>
            <w:r>
              <w:rPr>
                <w:rFonts w:hint="eastAsia"/>
                <w:snapToGrid w:val="0"/>
                <w:kern w:val="21"/>
              </w:rPr>
              <w:t>+0.5</w:t>
            </w:r>
          </w:p>
        </w:tc>
      </w:tr>
    </w:tbl>
    <w:p w:rsidR="000E7247" w:rsidRDefault="009C0253" w:rsidP="00A12B93">
      <w:pPr>
        <w:spacing w:beforeLines="80" w:after="24"/>
        <w:ind w:firstLine="420"/>
        <w:rPr>
          <w:snapToGrid w:val="0"/>
          <w:kern w:val="21"/>
        </w:rPr>
      </w:pPr>
      <w:r>
        <w:rPr>
          <w:snapToGrid w:val="0"/>
          <w:kern w:val="21"/>
        </w:rPr>
        <w:t>注：</w:t>
      </w:r>
      <w:r w:rsidR="000E7247">
        <w:rPr>
          <w:snapToGrid w:val="0"/>
          <w:kern w:val="21"/>
        </w:rPr>
        <w:fldChar w:fldCharType="begin"/>
      </w:r>
      <w:r>
        <w:rPr>
          <w:snapToGrid w:val="0"/>
          <w:kern w:val="21"/>
        </w:rPr>
        <w:instrText xml:space="preserve"> = 6 \* GB3 \* MERGEFORMAT </w:instrText>
      </w:r>
      <w:r w:rsidR="000E7247">
        <w:rPr>
          <w:snapToGrid w:val="0"/>
          <w:kern w:val="21"/>
        </w:rPr>
        <w:fldChar w:fldCharType="separate"/>
      </w:r>
      <w:r>
        <w:rPr>
          <w:rFonts w:hAnsi="宋体" w:cs="宋体" w:hint="eastAsia"/>
        </w:rPr>
        <w:t>⑥</w:t>
      </w:r>
      <w:r w:rsidR="000E7247">
        <w:rPr>
          <w:snapToGrid w:val="0"/>
          <w:kern w:val="21"/>
        </w:rPr>
        <w:fldChar w:fldCharType="end"/>
      </w:r>
      <w:r>
        <w:rPr>
          <w:snapToGrid w:val="0"/>
          <w:kern w:val="21"/>
        </w:rPr>
        <w:t>=</w:t>
      </w:r>
      <w:r w:rsidR="000E7247">
        <w:rPr>
          <w:snapToGrid w:val="0"/>
          <w:kern w:val="21"/>
        </w:rPr>
        <w:fldChar w:fldCharType="begin"/>
      </w:r>
      <w:r>
        <w:rPr>
          <w:snapToGrid w:val="0"/>
          <w:kern w:val="21"/>
        </w:rPr>
        <w:instrText xml:space="preserve"> = 1 \* GB3 \* MERGEFORMAT </w:instrText>
      </w:r>
      <w:r w:rsidR="000E7247">
        <w:rPr>
          <w:snapToGrid w:val="0"/>
          <w:kern w:val="21"/>
        </w:rPr>
        <w:fldChar w:fldCharType="separate"/>
      </w:r>
      <w:r>
        <w:rPr>
          <w:rFonts w:hAnsi="宋体" w:cs="宋体" w:hint="eastAsia"/>
        </w:rPr>
        <w:t>①</w:t>
      </w:r>
      <w:r w:rsidR="000E7247">
        <w:rPr>
          <w:snapToGrid w:val="0"/>
          <w:kern w:val="21"/>
        </w:rPr>
        <w:fldChar w:fldCharType="end"/>
      </w:r>
      <w:r>
        <w:rPr>
          <w:snapToGrid w:val="0"/>
          <w:kern w:val="21"/>
        </w:rPr>
        <w:t>+</w:t>
      </w:r>
      <w:r w:rsidR="000E7247">
        <w:rPr>
          <w:snapToGrid w:val="0"/>
          <w:kern w:val="21"/>
        </w:rPr>
        <w:fldChar w:fldCharType="begin"/>
      </w:r>
      <w:r>
        <w:rPr>
          <w:snapToGrid w:val="0"/>
          <w:kern w:val="21"/>
        </w:rPr>
        <w:instrText xml:space="preserve"> = 3 \* GB3 \* MERGEFORMAT </w:instrText>
      </w:r>
      <w:r w:rsidR="000E7247">
        <w:rPr>
          <w:snapToGrid w:val="0"/>
          <w:kern w:val="21"/>
        </w:rPr>
        <w:fldChar w:fldCharType="separate"/>
      </w:r>
      <w:r>
        <w:rPr>
          <w:rFonts w:hAnsi="宋体" w:cs="宋体" w:hint="eastAsia"/>
        </w:rPr>
        <w:t>③</w:t>
      </w:r>
      <w:r w:rsidR="000E7247">
        <w:rPr>
          <w:snapToGrid w:val="0"/>
          <w:kern w:val="21"/>
        </w:rPr>
        <w:fldChar w:fldCharType="end"/>
      </w:r>
      <w:r>
        <w:rPr>
          <w:snapToGrid w:val="0"/>
          <w:kern w:val="21"/>
        </w:rPr>
        <w:t>+</w:t>
      </w:r>
      <w:r w:rsidR="000E7247">
        <w:rPr>
          <w:snapToGrid w:val="0"/>
          <w:kern w:val="21"/>
        </w:rPr>
        <w:fldChar w:fldCharType="begin"/>
      </w:r>
      <w:r>
        <w:rPr>
          <w:snapToGrid w:val="0"/>
          <w:kern w:val="21"/>
        </w:rPr>
        <w:instrText xml:space="preserve"> = 4 \* GB3 \* MERGEFORMAT </w:instrText>
      </w:r>
      <w:r w:rsidR="000E7247">
        <w:rPr>
          <w:snapToGrid w:val="0"/>
          <w:kern w:val="21"/>
        </w:rPr>
        <w:fldChar w:fldCharType="separate"/>
      </w:r>
      <w:r>
        <w:rPr>
          <w:rFonts w:hAnsi="宋体" w:cs="宋体" w:hint="eastAsia"/>
        </w:rPr>
        <w:t>④</w:t>
      </w:r>
      <w:r w:rsidR="000E7247">
        <w:rPr>
          <w:snapToGrid w:val="0"/>
          <w:kern w:val="21"/>
        </w:rPr>
        <w:fldChar w:fldCharType="end"/>
      </w:r>
      <w:r>
        <w:rPr>
          <w:snapToGrid w:val="0"/>
          <w:kern w:val="21"/>
        </w:rPr>
        <w:t>-</w:t>
      </w:r>
      <w:r w:rsidR="000E7247">
        <w:rPr>
          <w:snapToGrid w:val="0"/>
          <w:kern w:val="21"/>
        </w:rPr>
        <w:fldChar w:fldCharType="begin"/>
      </w:r>
      <w:r>
        <w:rPr>
          <w:snapToGrid w:val="0"/>
          <w:kern w:val="21"/>
        </w:rPr>
        <w:instrText xml:space="preserve"> = 5 \* GB3 \* MERGEFORMAT </w:instrText>
      </w:r>
      <w:r w:rsidR="000E7247">
        <w:rPr>
          <w:snapToGrid w:val="0"/>
          <w:kern w:val="21"/>
        </w:rPr>
        <w:fldChar w:fldCharType="separate"/>
      </w:r>
      <w:r>
        <w:rPr>
          <w:rFonts w:hAnsi="宋体" w:cs="宋体" w:hint="eastAsia"/>
        </w:rPr>
        <w:t>⑤</w:t>
      </w:r>
      <w:r w:rsidR="000E7247">
        <w:rPr>
          <w:snapToGrid w:val="0"/>
          <w:kern w:val="21"/>
        </w:rPr>
        <w:fldChar w:fldCharType="end"/>
      </w:r>
      <w:r>
        <w:rPr>
          <w:snapToGrid w:val="0"/>
          <w:kern w:val="21"/>
        </w:rPr>
        <w:t>；</w:t>
      </w:r>
      <w:r w:rsidR="000E7247">
        <w:rPr>
          <w:snapToGrid w:val="0"/>
          <w:kern w:val="21"/>
        </w:rPr>
        <w:fldChar w:fldCharType="begin"/>
      </w:r>
      <w:r>
        <w:rPr>
          <w:snapToGrid w:val="0"/>
          <w:kern w:val="21"/>
        </w:rPr>
        <w:instrText xml:space="preserve"> = 7 \* GB3 \* MERGEFORMAT </w:instrText>
      </w:r>
      <w:r w:rsidR="000E7247">
        <w:rPr>
          <w:snapToGrid w:val="0"/>
          <w:kern w:val="21"/>
        </w:rPr>
        <w:fldChar w:fldCharType="separate"/>
      </w:r>
      <w:r>
        <w:rPr>
          <w:rFonts w:hAnsi="宋体" w:cs="宋体" w:hint="eastAsia"/>
        </w:rPr>
        <w:t>⑦</w:t>
      </w:r>
      <w:r w:rsidR="000E7247">
        <w:rPr>
          <w:snapToGrid w:val="0"/>
          <w:kern w:val="21"/>
        </w:rPr>
        <w:fldChar w:fldCharType="end"/>
      </w:r>
      <w:r>
        <w:rPr>
          <w:snapToGrid w:val="0"/>
          <w:kern w:val="21"/>
        </w:rPr>
        <w:t>=</w:t>
      </w:r>
      <w:r w:rsidR="000E7247">
        <w:rPr>
          <w:snapToGrid w:val="0"/>
          <w:kern w:val="21"/>
        </w:rPr>
        <w:fldChar w:fldCharType="begin"/>
      </w:r>
      <w:r>
        <w:rPr>
          <w:snapToGrid w:val="0"/>
          <w:kern w:val="21"/>
        </w:rPr>
        <w:instrText xml:space="preserve"> = 6 \* GB3 \* MERGEFORMAT </w:instrText>
      </w:r>
      <w:r w:rsidR="000E7247">
        <w:rPr>
          <w:snapToGrid w:val="0"/>
          <w:kern w:val="21"/>
        </w:rPr>
        <w:fldChar w:fldCharType="separate"/>
      </w:r>
      <w:r>
        <w:rPr>
          <w:rFonts w:hAnsi="宋体" w:cs="宋体" w:hint="eastAsia"/>
        </w:rPr>
        <w:t>⑥</w:t>
      </w:r>
      <w:r w:rsidR="000E7247">
        <w:rPr>
          <w:snapToGrid w:val="0"/>
          <w:kern w:val="21"/>
        </w:rPr>
        <w:fldChar w:fldCharType="end"/>
      </w:r>
      <w:r>
        <w:rPr>
          <w:snapToGrid w:val="0"/>
          <w:kern w:val="21"/>
        </w:rPr>
        <w:t>-</w:t>
      </w:r>
      <w:r w:rsidR="000E7247">
        <w:rPr>
          <w:snapToGrid w:val="0"/>
          <w:kern w:val="21"/>
        </w:rPr>
        <w:fldChar w:fldCharType="begin"/>
      </w:r>
      <w:r>
        <w:rPr>
          <w:snapToGrid w:val="0"/>
          <w:kern w:val="21"/>
        </w:rPr>
        <w:instrText xml:space="preserve"> = 1 \* GB3 \* MERGEFORMAT </w:instrText>
      </w:r>
      <w:r w:rsidR="000E7247">
        <w:rPr>
          <w:snapToGrid w:val="0"/>
          <w:kern w:val="21"/>
        </w:rPr>
        <w:fldChar w:fldCharType="separate"/>
      </w:r>
      <w:r>
        <w:rPr>
          <w:rFonts w:hAnsi="宋体" w:cs="宋体" w:hint="eastAsia"/>
        </w:rPr>
        <w:t>①</w:t>
      </w:r>
      <w:r w:rsidR="000E7247">
        <w:rPr>
          <w:snapToGrid w:val="0"/>
          <w:kern w:val="21"/>
        </w:rPr>
        <w:fldChar w:fldCharType="end"/>
      </w:r>
    </w:p>
    <w:p w:rsidR="000E7247" w:rsidRDefault="000E7247" w:rsidP="00A12B93">
      <w:pPr>
        <w:ind w:firstLine="420"/>
        <w:sectPr w:rsidR="000E7247">
          <w:pgSz w:w="16838" w:h="11906" w:orient="landscape"/>
          <w:pgMar w:top="1417" w:right="1417" w:bottom="1417" w:left="1417" w:header="851" w:footer="992" w:gutter="0"/>
          <w:cols w:space="425"/>
          <w:docGrid w:type="lines" w:linePitch="312"/>
        </w:sectPr>
      </w:pPr>
    </w:p>
    <w:p w:rsidR="000E7247" w:rsidRDefault="000E7247">
      <w:pPr>
        <w:pStyle w:val="2"/>
        <w:ind w:firstLineChars="0" w:firstLine="0"/>
      </w:pPr>
    </w:p>
    <w:sectPr w:rsidR="000E7247" w:rsidSect="000E7247">
      <w:footerReference w:type="default" r:id="rId25"/>
      <w:pgSz w:w="11906" w:h="16838"/>
      <w:pgMar w:top="1417" w:right="1417" w:bottom="1417" w:left="141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53" w:rsidRDefault="009C0253">
      <w:pPr>
        <w:spacing w:line="240" w:lineRule="auto"/>
        <w:ind w:firstLine="420"/>
      </w:pPr>
      <w:r>
        <w:separator/>
      </w:r>
    </w:p>
  </w:endnote>
  <w:endnote w:type="continuationSeparator" w:id="0">
    <w:p w:rsidR="009C0253" w:rsidRDefault="009C025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微软雅黑"/>
    <w:charset w:val="86"/>
    <w:family w:val="modern"/>
    <w:pitch w:val="default"/>
    <w:sig w:usb0="00000000" w:usb1="080E0000" w:usb2="00000000" w:usb3="00000000" w:csb0="00040000" w:csb1="00000000"/>
  </w:font>
  <w:font w:name="华文仿宋">
    <w:altName w:val="hakuyoxingshu7000"/>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47" w:rsidRDefault="000E7247" w:rsidP="00A12B93">
    <w:pPr>
      <w:pStyle w:val="a8"/>
      <w:framePr w:wrap="around" w:vAnchor="text" w:hAnchor="margin" w:xAlign="center" w:y="1"/>
      <w:ind w:firstLine="360"/>
      <w:rPr>
        <w:rStyle w:val="ae"/>
      </w:rPr>
    </w:pPr>
    <w:r>
      <w:fldChar w:fldCharType="begin"/>
    </w:r>
    <w:r w:rsidR="009C0253">
      <w:rPr>
        <w:rStyle w:val="ae"/>
      </w:rPr>
      <w:instrText xml:space="preserve">PAGE  </w:instrText>
    </w:r>
    <w:r>
      <w:fldChar w:fldCharType="end"/>
    </w:r>
  </w:p>
  <w:p w:rsidR="000E7247" w:rsidRDefault="000E7247">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47" w:rsidRDefault="000E7247">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93" w:rsidRDefault="00A12B93" w:rsidP="00A12B93">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47" w:rsidRDefault="000E7247">
    <w:pPr>
      <w:pStyle w:val="a8"/>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0E7247" w:rsidRDefault="000E7247" w:rsidP="00A12B93">
                <w:pPr>
                  <w:pStyle w:val="a8"/>
                  <w:ind w:firstLine="360"/>
                </w:pPr>
                <w:r>
                  <w:fldChar w:fldCharType="begin"/>
                </w:r>
                <w:r w:rsidR="009C0253">
                  <w:instrText xml:space="preserve"> PAGE  \* MERGEFORMAT </w:instrText>
                </w:r>
                <w:r>
                  <w:fldChar w:fldCharType="separate"/>
                </w:r>
                <w:r w:rsidR="00A12B93">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47" w:rsidRDefault="000E7247">
    <w:pPr>
      <w:pStyle w:val="a8"/>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0E7247" w:rsidRDefault="000E7247">
                <w:pPr>
                  <w:pStyle w:val="a8"/>
                  <w:ind w:firstLine="360"/>
                </w:pPr>
                <w:r>
                  <w:fldChar w:fldCharType="begin"/>
                </w:r>
                <w:r w:rsidR="009C0253">
                  <w:instrText xml:space="preserve"> PAGE  \* MERGEFORMAT </w:instrText>
                </w:r>
                <w:r>
                  <w:fldChar w:fldCharType="separate"/>
                </w:r>
                <w:r w:rsidR="00A12B93">
                  <w:rPr>
                    <w:noProof/>
                  </w:rPr>
                  <w:t>60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53" w:rsidRDefault="009C0253">
      <w:pPr>
        <w:ind w:firstLine="420"/>
      </w:pPr>
      <w:r>
        <w:separator/>
      </w:r>
    </w:p>
  </w:footnote>
  <w:footnote w:type="continuationSeparator" w:id="0">
    <w:p w:rsidR="009C0253" w:rsidRDefault="009C0253">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93" w:rsidRDefault="00A12B93" w:rsidP="00A12B93">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93" w:rsidRDefault="00A12B93" w:rsidP="00A12B93">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93" w:rsidRDefault="00A12B93" w:rsidP="00A12B93">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0807DD"/>
    <w:multiLevelType w:val="singleLevel"/>
    <w:tmpl w:val="A40807DD"/>
    <w:lvl w:ilvl="0">
      <w:start w:val="3"/>
      <w:numFmt w:val="decimal"/>
      <w:suff w:val="nothing"/>
      <w:lvlText w:val="%1、"/>
      <w:lvlJc w:val="left"/>
    </w:lvl>
  </w:abstractNum>
  <w:abstractNum w:abstractNumId="1">
    <w:nsid w:val="F852CAC3"/>
    <w:multiLevelType w:val="singleLevel"/>
    <w:tmpl w:val="F852CAC3"/>
    <w:lvl w:ilvl="0">
      <w:start w:val="3"/>
      <w:numFmt w:val="chineseCounting"/>
      <w:suff w:val="nothing"/>
      <w:lvlText w:val="%1、"/>
      <w:lvlJc w:val="left"/>
      <w:rPr>
        <w:rFonts w:hint="eastAsia"/>
      </w:rPr>
    </w:lvl>
  </w:abstractNum>
  <w:abstractNum w:abstractNumId="2">
    <w:nsid w:val="1B57F301"/>
    <w:multiLevelType w:val="singleLevel"/>
    <w:tmpl w:val="1B57F301"/>
    <w:lvl w:ilvl="0">
      <w:start w:val="1"/>
      <w:numFmt w:val="decimal"/>
      <w:suff w:val="nothing"/>
      <w:lvlText w:val="%1、"/>
      <w:lvlJc w:val="left"/>
    </w:lvl>
  </w:abstractNum>
  <w:abstractNum w:abstractNumId="3">
    <w:nsid w:val="3D861F38"/>
    <w:multiLevelType w:val="singleLevel"/>
    <w:tmpl w:val="3D861F38"/>
    <w:lvl w:ilvl="0">
      <w:start w:val="1"/>
      <w:numFmt w:val="bullet"/>
      <w:pStyle w:val="5"/>
      <w:lvlText w:val=""/>
      <w:lvlJc w:val="left"/>
      <w:pPr>
        <w:tabs>
          <w:tab w:val="left" w:pos="2040"/>
        </w:tabs>
        <w:ind w:left="20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E7247"/>
    <w:rsid w:val="00172A27"/>
    <w:rsid w:val="00356F8D"/>
    <w:rsid w:val="004A44EC"/>
    <w:rsid w:val="006017AA"/>
    <w:rsid w:val="009C0253"/>
    <w:rsid w:val="00A12B93"/>
    <w:rsid w:val="013E7C74"/>
    <w:rsid w:val="01C941B4"/>
    <w:rsid w:val="023626C2"/>
    <w:rsid w:val="03E751FF"/>
    <w:rsid w:val="072D3B8F"/>
    <w:rsid w:val="07441333"/>
    <w:rsid w:val="08531947"/>
    <w:rsid w:val="094D3415"/>
    <w:rsid w:val="0A0B415A"/>
    <w:rsid w:val="0A777DED"/>
    <w:rsid w:val="0AD54262"/>
    <w:rsid w:val="0AED148C"/>
    <w:rsid w:val="0B2D7ACB"/>
    <w:rsid w:val="0BC60107"/>
    <w:rsid w:val="0D485C6D"/>
    <w:rsid w:val="0D724471"/>
    <w:rsid w:val="0DB60181"/>
    <w:rsid w:val="0E2D5137"/>
    <w:rsid w:val="0EEC3FAE"/>
    <w:rsid w:val="0F447B7F"/>
    <w:rsid w:val="0FF63C17"/>
    <w:rsid w:val="10512EDA"/>
    <w:rsid w:val="114D78F7"/>
    <w:rsid w:val="13A33130"/>
    <w:rsid w:val="14152695"/>
    <w:rsid w:val="144B0221"/>
    <w:rsid w:val="15BB4D54"/>
    <w:rsid w:val="1607068F"/>
    <w:rsid w:val="164E7FFF"/>
    <w:rsid w:val="177F03F9"/>
    <w:rsid w:val="17B64050"/>
    <w:rsid w:val="1B972656"/>
    <w:rsid w:val="1C517E4D"/>
    <w:rsid w:val="1CE7259C"/>
    <w:rsid w:val="1D1A730F"/>
    <w:rsid w:val="1D35472F"/>
    <w:rsid w:val="1D9A5B50"/>
    <w:rsid w:val="1DC241FE"/>
    <w:rsid w:val="1E2B5167"/>
    <w:rsid w:val="1FED53BA"/>
    <w:rsid w:val="1FF27BE1"/>
    <w:rsid w:val="20583BB4"/>
    <w:rsid w:val="21081C1B"/>
    <w:rsid w:val="2133436D"/>
    <w:rsid w:val="219A299B"/>
    <w:rsid w:val="22A66DF0"/>
    <w:rsid w:val="22AA6AA4"/>
    <w:rsid w:val="22D807D1"/>
    <w:rsid w:val="246470C7"/>
    <w:rsid w:val="24C75119"/>
    <w:rsid w:val="253771AD"/>
    <w:rsid w:val="25F80AB4"/>
    <w:rsid w:val="26586459"/>
    <w:rsid w:val="2721458B"/>
    <w:rsid w:val="29153802"/>
    <w:rsid w:val="29F931DB"/>
    <w:rsid w:val="2A7376A5"/>
    <w:rsid w:val="2ABB02BB"/>
    <w:rsid w:val="2B393D29"/>
    <w:rsid w:val="2B8549CB"/>
    <w:rsid w:val="2BA81967"/>
    <w:rsid w:val="2BF67631"/>
    <w:rsid w:val="2C03034B"/>
    <w:rsid w:val="2C177141"/>
    <w:rsid w:val="2D0309F9"/>
    <w:rsid w:val="2E797DBC"/>
    <w:rsid w:val="2E984E8C"/>
    <w:rsid w:val="2FA969B2"/>
    <w:rsid w:val="30AF2765"/>
    <w:rsid w:val="32C13D69"/>
    <w:rsid w:val="34870CA9"/>
    <w:rsid w:val="351911E0"/>
    <w:rsid w:val="353910E9"/>
    <w:rsid w:val="35C81E27"/>
    <w:rsid w:val="376E5E9C"/>
    <w:rsid w:val="382B4DC2"/>
    <w:rsid w:val="3A2E103A"/>
    <w:rsid w:val="3A7236CE"/>
    <w:rsid w:val="3B2902A6"/>
    <w:rsid w:val="3BC14418"/>
    <w:rsid w:val="3C451A18"/>
    <w:rsid w:val="3CD66BCB"/>
    <w:rsid w:val="3CF74274"/>
    <w:rsid w:val="3D464B68"/>
    <w:rsid w:val="3D9B08C1"/>
    <w:rsid w:val="3E216921"/>
    <w:rsid w:val="3E5E2BF3"/>
    <w:rsid w:val="3F910261"/>
    <w:rsid w:val="413A5417"/>
    <w:rsid w:val="41593AA2"/>
    <w:rsid w:val="41B96FA9"/>
    <w:rsid w:val="422B47D8"/>
    <w:rsid w:val="430D29F2"/>
    <w:rsid w:val="43CA306C"/>
    <w:rsid w:val="43F81F13"/>
    <w:rsid w:val="44F57BC5"/>
    <w:rsid w:val="45AA1429"/>
    <w:rsid w:val="46810BD2"/>
    <w:rsid w:val="4685207C"/>
    <w:rsid w:val="47367CE7"/>
    <w:rsid w:val="47C310E5"/>
    <w:rsid w:val="47E31CC4"/>
    <w:rsid w:val="4CF770E9"/>
    <w:rsid w:val="4D190A28"/>
    <w:rsid w:val="4EB618AF"/>
    <w:rsid w:val="4EFE3080"/>
    <w:rsid w:val="4F6C038B"/>
    <w:rsid w:val="505B3C87"/>
    <w:rsid w:val="512B1F42"/>
    <w:rsid w:val="522720F5"/>
    <w:rsid w:val="53BE06B0"/>
    <w:rsid w:val="53FD79F7"/>
    <w:rsid w:val="54DF1911"/>
    <w:rsid w:val="594B0B86"/>
    <w:rsid w:val="5AED04A0"/>
    <w:rsid w:val="5B541877"/>
    <w:rsid w:val="5CC109CD"/>
    <w:rsid w:val="5D127DF5"/>
    <w:rsid w:val="5E0178AA"/>
    <w:rsid w:val="5E851793"/>
    <w:rsid w:val="5EBF108B"/>
    <w:rsid w:val="5F2619F6"/>
    <w:rsid w:val="63DA2876"/>
    <w:rsid w:val="6487778D"/>
    <w:rsid w:val="64BF3935"/>
    <w:rsid w:val="65FB3C24"/>
    <w:rsid w:val="675C14F4"/>
    <w:rsid w:val="679633E4"/>
    <w:rsid w:val="68374D1C"/>
    <w:rsid w:val="6BCA2ED0"/>
    <w:rsid w:val="6C3F11D2"/>
    <w:rsid w:val="6DD6480D"/>
    <w:rsid w:val="6E602291"/>
    <w:rsid w:val="71441A47"/>
    <w:rsid w:val="71C4693D"/>
    <w:rsid w:val="73C92717"/>
    <w:rsid w:val="749A59A8"/>
    <w:rsid w:val="7504523F"/>
    <w:rsid w:val="75686221"/>
    <w:rsid w:val="7671338D"/>
    <w:rsid w:val="781A0D9D"/>
    <w:rsid w:val="7D2B3842"/>
    <w:rsid w:val="7F080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E7247"/>
    <w:pPr>
      <w:widowControl w:val="0"/>
      <w:snapToGrid w:val="0"/>
      <w:spacing w:line="360" w:lineRule="auto"/>
      <w:ind w:firstLineChars="200" w:firstLine="720"/>
      <w:jc w:val="both"/>
    </w:pPr>
    <w:rPr>
      <w:kern w:val="2"/>
      <w:sz w:val="21"/>
      <w:szCs w:val="21"/>
    </w:rPr>
  </w:style>
  <w:style w:type="paragraph" w:styleId="1">
    <w:name w:val="heading 1"/>
    <w:basedOn w:val="a"/>
    <w:next w:val="a"/>
    <w:qFormat/>
    <w:rsid w:val="000E7247"/>
    <w:pPr>
      <w:keepNext/>
      <w:keepLines/>
      <w:ind w:firstLineChars="0" w:firstLine="0"/>
      <w:jc w:val="center"/>
      <w:outlineLvl w:val="0"/>
    </w:pPr>
    <w:rPr>
      <w:rFonts w:eastAsia="黑体"/>
      <w:kern w:val="44"/>
      <w:sz w:val="30"/>
    </w:rPr>
  </w:style>
  <w:style w:type="paragraph" w:styleId="20">
    <w:name w:val="heading 2"/>
    <w:basedOn w:val="a"/>
    <w:next w:val="a"/>
    <w:link w:val="2Char"/>
    <w:unhideWhenUsed/>
    <w:qFormat/>
    <w:rsid w:val="000E7247"/>
    <w:pPr>
      <w:keepNext/>
      <w:keepLines/>
      <w:ind w:firstLineChars="0" w:firstLine="0"/>
      <w:outlineLvl w:val="1"/>
    </w:pPr>
    <w:rPr>
      <w:b/>
    </w:rPr>
  </w:style>
  <w:style w:type="paragraph" w:styleId="3">
    <w:name w:val="heading 3"/>
    <w:basedOn w:val="a"/>
    <w:next w:val="a"/>
    <w:link w:val="3Char"/>
    <w:unhideWhenUsed/>
    <w:qFormat/>
    <w:rsid w:val="000E7247"/>
    <w:pPr>
      <w:keepNext/>
      <w:keepLines/>
      <w:ind w:firstLineChars="0" w:firstLine="0"/>
      <w:outlineLvl w:val="2"/>
    </w:pPr>
    <w:rPr>
      <w:b/>
    </w:rPr>
  </w:style>
  <w:style w:type="paragraph" w:styleId="4">
    <w:name w:val="heading 4"/>
    <w:basedOn w:val="a"/>
    <w:next w:val="a"/>
    <w:unhideWhenUsed/>
    <w:qFormat/>
    <w:rsid w:val="000E724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rsid w:val="000E7247"/>
    <w:pPr>
      <w:ind w:leftChars="0" w:left="0" w:firstLine="420"/>
    </w:pPr>
    <w:rPr>
      <w:sz w:val="21"/>
      <w:szCs w:val="21"/>
    </w:rPr>
  </w:style>
  <w:style w:type="paragraph" w:styleId="a3">
    <w:name w:val="Body Text Indent"/>
    <w:basedOn w:val="a"/>
    <w:next w:val="2"/>
    <w:qFormat/>
    <w:rsid w:val="000E7247"/>
    <w:pPr>
      <w:spacing w:after="120"/>
      <w:ind w:leftChars="200" w:left="420"/>
    </w:pPr>
    <w:rPr>
      <w:kern w:val="0"/>
      <w:sz w:val="24"/>
      <w:szCs w:val="20"/>
    </w:rPr>
  </w:style>
  <w:style w:type="paragraph" w:styleId="a4">
    <w:name w:val="Normal Indent"/>
    <w:basedOn w:val="a"/>
    <w:qFormat/>
    <w:rsid w:val="000E7247"/>
    <w:pPr>
      <w:ind w:firstLine="420"/>
    </w:pPr>
    <w:rPr>
      <w:szCs w:val="20"/>
    </w:rPr>
  </w:style>
  <w:style w:type="paragraph" w:styleId="a5">
    <w:name w:val="annotation text"/>
    <w:basedOn w:val="a"/>
    <w:qFormat/>
    <w:rsid w:val="000E7247"/>
    <w:pPr>
      <w:jc w:val="left"/>
    </w:pPr>
  </w:style>
  <w:style w:type="paragraph" w:styleId="a6">
    <w:name w:val="Body Text"/>
    <w:basedOn w:val="a"/>
    <w:next w:val="5"/>
    <w:rsid w:val="000E7247"/>
    <w:pPr>
      <w:widowControl/>
      <w:spacing w:before="60" w:after="160" w:line="259" w:lineRule="auto"/>
      <w:ind w:right="113"/>
    </w:pPr>
    <w:rPr>
      <w:kern w:val="0"/>
      <w:sz w:val="18"/>
      <w:szCs w:val="20"/>
    </w:rPr>
  </w:style>
  <w:style w:type="paragraph" w:styleId="5">
    <w:name w:val="List Bullet 5"/>
    <w:basedOn w:val="a"/>
    <w:rsid w:val="000E7247"/>
    <w:pPr>
      <w:numPr>
        <w:numId w:val="1"/>
      </w:numPr>
    </w:pPr>
  </w:style>
  <w:style w:type="paragraph" w:styleId="a7">
    <w:name w:val="Plain Text"/>
    <w:basedOn w:val="a"/>
    <w:qFormat/>
    <w:rsid w:val="000E7247"/>
    <w:rPr>
      <w:rFonts w:ascii="宋体" w:hAnsi="Courier New"/>
      <w:szCs w:val="20"/>
    </w:rPr>
  </w:style>
  <w:style w:type="paragraph" w:styleId="a8">
    <w:name w:val="footer"/>
    <w:basedOn w:val="a"/>
    <w:uiPriority w:val="99"/>
    <w:qFormat/>
    <w:rsid w:val="000E7247"/>
    <w:pPr>
      <w:tabs>
        <w:tab w:val="center" w:pos="4153"/>
        <w:tab w:val="right" w:pos="8306"/>
      </w:tabs>
      <w:jc w:val="left"/>
    </w:pPr>
    <w:rPr>
      <w:kern w:val="0"/>
      <w:sz w:val="18"/>
      <w:szCs w:val="20"/>
    </w:rPr>
  </w:style>
  <w:style w:type="paragraph" w:styleId="a9">
    <w:name w:val="header"/>
    <w:basedOn w:val="a"/>
    <w:qFormat/>
    <w:rsid w:val="000E7247"/>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a">
    <w:name w:val="Normal (Web)"/>
    <w:basedOn w:val="a"/>
    <w:qFormat/>
    <w:rsid w:val="000E7247"/>
    <w:pPr>
      <w:widowControl/>
      <w:spacing w:before="100" w:beforeAutospacing="1" w:after="100" w:afterAutospacing="1"/>
      <w:jc w:val="left"/>
    </w:pPr>
    <w:rPr>
      <w:rFonts w:ascii="宋体" w:hAnsi="宋体"/>
      <w:kern w:val="0"/>
      <w:sz w:val="24"/>
      <w:szCs w:val="20"/>
    </w:rPr>
  </w:style>
  <w:style w:type="paragraph" w:styleId="ab">
    <w:name w:val="Title"/>
    <w:basedOn w:val="a"/>
    <w:next w:val="a"/>
    <w:qFormat/>
    <w:rsid w:val="000E7247"/>
    <w:pPr>
      <w:ind w:firstLineChars="0" w:firstLine="0"/>
      <w:jc w:val="center"/>
      <w:outlineLvl w:val="0"/>
    </w:pPr>
    <w:rPr>
      <w:rFonts w:ascii="Cambria" w:eastAsia="黑体" w:hAnsi="Cambria"/>
      <w:bCs/>
      <w:sz w:val="30"/>
      <w:szCs w:val="32"/>
    </w:rPr>
  </w:style>
  <w:style w:type="paragraph" w:styleId="ac">
    <w:name w:val="Body Text First Indent"/>
    <w:basedOn w:val="a6"/>
    <w:uiPriority w:val="99"/>
    <w:unhideWhenUsed/>
    <w:qFormat/>
    <w:rsid w:val="000E7247"/>
    <w:pPr>
      <w:ind w:firstLineChars="100" w:firstLine="420"/>
    </w:pPr>
  </w:style>
  <w:style w:type="table" w:styleId="ad">
    <w:name w:val="Table Grid"/>
    <w:basedOn w:val="a1"/>
    <w:qFormat/>
    <w:rsid w:val="000E7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0E7247"/>
  </w:style>
  <w:style w:type="character" w:styleId="af">
    <w:name w:val="Hyperlink"/>
    <w:basedOn w:val="a0"/>
    <w:qFormat/>
    <w:rsid w:val="000E7247"/>
    <w:rPr>
      <w:color w:val="0000FF"/>
      <w:u w:val="single"/>
    </w:rPr>
  </w:style>
  <w:style w:type="paragraph" w:customStyle="1" w:styleId="15">
    <w:name w:val="样式 正文文本缩进 + 行距: 1.5 倍行距"/>
    <w:basedOn w:val="10"/>
    <w:next w:val="a"/>
    <w:qFormat/>
    <w:rsid w:val="000E7247"/>
    <w:pPr>
      <w:spacing w:after="120"/>
      <w:ind w:leftChars="32" w:left="90" w:firstLine="560"/>
    </w:pPr>
    <w:rPr>
      <w:rFonts w:cs="宋体"/>
    </w:rPr>
  </w:style>
  <w:style w:type="paragraph" w:customStyle="1" w:styleId="10">
    <w:name w:val="正文文本缩进1"/>
    <w:basedOn w:val="a"/>
    <w:next w:val="15"/>
    <w:unhideWhenUsed/>
    <w:qFormat/>
    <w:rsid w:val="000E7247"/>
    <w:pPr>
      <w:ind w:leftChars="200" w:left="420"/>
    </w:pPr>
    <w:rPr>
      <w:rFonts w:eastAsia="Times New Roman" w:hint="eastAsia"/>
      <w:sz w:val="24"/>
    </w:rPr>
  </w:style>
  <w:style w:type="paragraph" w:customStyle="1" w:styleId="af0">
    <w:name w:val="表格内容"/>
    <w:basedOn w:val="a"/>
    <w:qFormat/>
    <w:rsid w:val="000E7247"/>
    <w:pPr>
      <w:tabs>
        <w:tab w:val="left" w:pos="8640"/>
      </w:tabs>
      <w:spacing w:line="240" w:lineRule="auto"/>
      <w:ind w:firstLineChars="0" w:firstLine="0"/>
      <w:jc w:val="center"/>
    </w:pPr>
    <w:rPr>
      <w:bCs/>
      <w:color w:val="000000" w:themeColor="text1"/>
    </w:rPr>
  </w:style>
  <w:style w:type="character" w:customStyle="1" w:styleId="3Char">
    <w:name w:val="标题 3 Char"/>
    <w:link w:val="3"/>
    <w:qFormat/>
    <w:rsid w:val="000E7247"/>
    <w:rPr>
      <w:b/>
    </w:rPr>
  </w:style>
  <w:style w:type="character" w:customStyle="1" w:styleId="2Char">
    <w:name w:val="标题 2 Char"/>
    <w:link w:val="20"/>
    <w:qFormat/>
    <w:rsid w:val="000E7247"/>
    <w:rPr>
      <w:b/>
    </w:rPr>
  </w:style>
  <w:style w:type="table" w:customStyle="1" w:styleId="0">
    <w:name w:val="表格0"/>
    <w:basedOn w:val="a1"/>
    <w:uiPriority w:val="99"/>
    <w:qFormat/>
    <w:rsid w:val="000E7247"/>
    <w:pPr>
      <w:spacing w:line="245" w:lineRule="auto"/>
      <w:jc w:val="center"/>
    </w:pPr>
    <w:tblPr>
      <w:tblInd w:w="0" w:type="dxa"/>
      <w:tblBorders>
        <w:top w:val="single" w:sz="4" w:space="0" w:color="auto"/>
        <w:bottom w:val="single" w:sz="4" w:space="0" w:color="auto"/>
        <w:insideH w:val="single" w:sz="4" w:space="0" w:color="auto"/>
        <w:insideV w:val="single" w:sz="4" w:space="0" w:color="auto"/>
      </w:tblBorders>
      <w:tblCellMar>
        <w:top w:w="0" w:type="dxa"/>
        <w:left w:w="28" w:type="dxa"/>
        <w:bottom w:w="0" w:type="dxa"/>
        <w:right w:w="28" w:type="dxa"/>
      </w:tblCellMar>
    </w:tblPr>
    <w:tcPr>
      <w:vAlign w:val="center"/>
    </w:tcPr>
    <w:tblStylePr w:type="firstRow">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D8D8D8"/>
      </w:tcPr>
    </w:tblStylePr>
  </w:style>
  <w:style w:type="paragraph" w:customStyle="1" w:styleId="30">
    <w:name w:val="3级标题"/>
    <w:basedOn w:val="a"/>
    <w:next w:val="a"/>
    <w:qFormat/>
    <w:rsid w:val="000E7247"/>
    <w:pPr>
      <w:adjustRightInd w:val="0"/>
      <w:ind w:firstLineChars="0" w:firstLine="0"/>
      <w:outlineLvl w:val="2"/>
    </w:pPr>
    <w:rPr>
      <w:b/>
      <w:szCs w:val="36"/>
    </w:rPr>
  </w:style>
  <w:style w:type="paragraph" w:customStyle="1" w:styleId="af1">
    <w:name w:val="环保表内字（五号）"/>
    <w:basedOn w:val="a"/>
    <w:qFormat/>
    <w:rsid w:val="000E7247"/>
    <w:pPr>
      <w:adjustRightInd w:val="0"/>
    </w:pPr>
    <w:rPr>
      <w:snapToGrid w:val="0"/>
      <w:kern w:val="0"/>
    </w:rPr>
  </w:style>
  <w:style w:type="paragraph" w:styleId="af2">
    <w:name w:val="List Paragraph"/>
    <w:basedOn w:val="a"/>
    <w:uiPriority w:val="34"/>
    <w:qFormat/>
    <w:rsid w:val="000E7247"/>
    <w:pPr>
      <w:ind w:firstLine="420"/>
    </w:pPr>
    <w:rPr>
      <w:rFonts w:ascii="宋体" w:hAnsi="宋体"/>
      <w:kern w:val="36"/>
      <w:sz w:val="24"/>
      <w:szCs w:val="20"/>
    </w:rPr>
  </w:style>
  <w:style w:type="paragraph" w:customStyle="1" w:styleId="Default">
    <w:name w:val="Default"/>
    <w:uiPriority w:val="99"/>
    <w:unhideWhenUsed/>
    <w:rsid w:val="000E7247"/>
    <w:pPr>
      <w:widowControl w:val="0"/>
      <w:autoSpaceDE w:val="0"/>
      <w:autoSpaceDN w:val="0"/>
      <w:adjustRightInd w:val="0"/>
    </w:pPr>
    <w:rPr>
      <w:rFonts w:ascii="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aike.baidu.com/item/%CE%BCm" TargetMode="External"/><Relationship Id="rId23"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ike.baidu.com/item/%E7%B2%92%E5%BE%84/3859420" TargetMode="Externa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7569</Words>
  <Characters>43149</Characters>
  <Application>Microsoft Office Word</Application>
  <DocSecurity>0</DocSecurity>
  <Lines>359</Lines>
  <Paragraphs>101</Paragraphs>
  <ScaleCrop>false</ScaleCrop>
  <Company/>
  <LinksUpToDate>false</LinksUpToDate>
  <CharactersWithSpaces>50617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2022-02-21T07:48:00Z</dcterms:created>
  <dcterms:modified xsi:type="dcterms:W3CDTF">2022-02-21T07:48:00Z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F2CED31E082343E6BE18E395BBC73CC9</vt:lpwstr>
  </property>
</Properties>
</file>