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0D868">
      <w:pPr>
        <w:numPr>
          <w:ilvl w:val="0"/>
          <w:numId w:val="0"/>
        </w:num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使用低于国家或地方规定的种用标</w:t>
      </w:r>
      <w:bookmarkStart w:id="0" w:name="_GoBack"/>
      <w:bookmarkEnd w:id="0"/>
      <w:r>
        <w:rPr>
          <w:rFonts w:ascii="微软雅黑" w:hAnsi="微软雅黑" w:eastAsia="微软雅黑" w:cs="微软雅黑"/>
          <w:i w:val="0"/>
          <w:iCs w:val="0"/>
          <w:caps w:val="0"/>
          <w:color w:val="333333"/>
          <w:spacing w:val="0"/>
          <w:sz w:val="27"/>
          <w:szCs w:val="27"/>
        </w:rPr>
        <w:t>准的农作物种子审批明白纸</w:t>
      </w:r>
    </w:p>
    <w:p w14:paraId="6A965AA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法律依据 </w:t>
      </w:r>
    </w:p>
    <w:p w14:paraId="170E76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中华人民共和国种子法》第五十二条：由于不可抗力原因，为生产需要必须使用低于国家或者地方规定标准的农作物种子的，应当经用种地县级以上地方人民政府批准；林木种子应当经用种地省、自治区、直辖市人民政府批准。 </w:t>
      </w:r>
    </w:p>
    <w:p w14:paraId="202C57F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受理条件 </w:t>
      </w:r>
    </w:p>
    <w:p w14:paraId="068F0D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 xml:space="preserve">有不可抗力原因; </w:t>
      </w:r>
    </w:p>
    <w:p w14:paraId="3E064F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2.</w:t>
      </w:r>
      <w:r>
        <w:rPr>
          <w:rFonts w:ascii="微软雅黑" w:hAnsi="微软雅黑" w:eastAsia="微软雅黑" w:cs="微软雅黑"/>
          <w:i w:val="0"/>
          <w:iCs w:val="0"/>
          <w:caps w:val="0"/>
          <w:color w:val="333333"/>
          <w:spacing w:val="0"/>
          <w:sz w:val="27"/>
          <w:szCs w:val="27"/>
        </w:rPr>
        <w:t xml:space="preserve">使用该批低于国家或者地方规定的种用标准的农作物种子比不使用更有利于农业生产发展。 </w:t>
      </w:r>
    </w:p>
    <w:p w14:paraId="3FA4D2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三、申请材料 </w:t>
      </w:r>
    </w:p>
    <w:p w14:paraId="23F22E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1.使用低于国家或地方规定的种用标准的种子申请表原件或复印件； </w:t>
      </w:r>
    </w:p>
    <w:p w14:paraId="341DC2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2.使用该批种子所在地村委和乡（镇）政府或者农业行政主管部门需要使用的有关材料； </w:t>
      </w:r>
    </w:p>
    <w:p w14:paraId="6BB3E4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3.农作物种子经营许可证。 </w:t>
      </w:r>
    </w:p>
    <w:p w14:paraId="209BA9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对外提供种质资源与农作物种子、食用菌菌种进出口审批明白纸 </w:t>
      </w:r>
    </w:p>
    <w:p w14:paraId="779640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法律依据 </w:t>
      </w:r>
    </w:p>
    <w:p w14:paraId="5C98D1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中华人民共和国种子法》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 </w:t>
      </w:r>
    </w:p>
    <w:p w14:paraId="6492518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受理条件 进出口菌种应当符合下列条件： </w:t>
      </w:r>
    </w:p>
    <w:p w14:paraId="06CBACA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属于国家允许进出口的菌种质资源； </w:t>
      </w:r>
    </w:p>
    <w:p w14:paraId="6CCF3C5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菌种质量达到国家标准或者行业标准； </w:t>
      </w:r>
    </w:p>
    <w:p w14:paraId="75F49B1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菌种名称、种性、数量、原产地等相关证明真实完备； </w:t>
      </w:r>
    </w:p>
    <w:p w14:paraId="254D395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法律、法规规定的其他条件。 </w:t>
      </w:r>
    </w:p>
    <w:p w14:paraId="4F86CF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进出口草种应当符合下列条件： </w:t>
      </w:r>
    </w:p>
    <w:p w14:paraId="4919CEB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草种质量达到国家标准；　　 </w:t>
      </w:r>
    </w:p>
    <w:p w14:paraId="799598E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草种名称、数量、原产地等相关证明真实完备；　　</w:t>
      </w:r>
    </w:p>
    <w:p w14:paraId="199269B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不属于国家禁止进出口的草种。 </w:t>
      </w:r>
    </w:p>
    <w:p w14:paraId="0FD9452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申请材料 </w:t>
      </w:r>
    </w:p>
    <w:p w14:paraId="1C68A1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 xml:space="preserve">营业执照(已关联电子证照，可免提交)； </w:t>
      </w:r>
    </w:p>
    <w:p w14:paraId="24555E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2.进（出）口食用菌菌种审批表； </w:t>
      </w:r>
    </w:p>
    <w:p w14:paraId="5D4FDB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3.申请出口菌种品种说明、供货合同； </w:t>
      </w:r>
    </w:p>
    <w:p w14:paraId="484060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4.食用菌菌种生产经营许可证复印件(已关联电子证照，可免提交)； </w:t>
      </w:r>
    </w:p>
    <w:p w14:paraId="046471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5.《草种经营许可证》、营业执照副本和进出口贸易资格证明(已关联电子证照，可免提交)； </w:t>
      </w:r>
    </w:p>
    <w:p w14:paraId="242884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6.草种名称、数量、原产地证明材料； </w:t>
      </w:r>
    </w:p>
    <w:p w14:paraId="7C6DD944">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 xml:space="preserve">7.引进草品种的国外审定证书或品种登记名录。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4F300"/>
    <w:multiLevelType w:val="singleLevel"/>
    <w:tmpl w:val="C5C4F300"/>
    <w:lvl w:ilvl="0" w:tentative="0">
      <w:start w:val="1"/>
      <w:numFmt w:val="chineseCounting"/>
      <w:suff w:val="nothing"/>
      <w:lvlText w:val="（%1）"/>
      <w:lvlJc w:val="left"/>
      <w:rPr>
        <w:rFonts w:hint="eastAsia"/>
      </w:rPr>
    </w:lvl>
  </w:abstractNum>
  <w:abstractNum w:abstractNumId="1">
    <w:nsid w:val="30F169A2"/>
    <w:multiLevelType w:val="singleLevel"/>
    <w:tmpl w:val="30F169A2"/>
    <w:lvl w:ilvl="0" w:tentative="0">
      <w:start w:val="1"/>
      <w:numFmt w:val="chineseCounting"/>
      <w:suff w:val="nothing"/>
      <w:lvlText w:val="%1、"/>
      <w:lvlJc w:val="left"/>
      <w:rPr>
        <w:rFonts w:hint="eastAsia"/>
      </w:rPr>
    </w:lvl>
  </w:abstractNum>
  <w:abstractNum w:abstractNumId="2">
    <w:nsid w:val="5DE8A5E3"/>
    <w:multiLevelType w:val="singleLevel"/>
    <w:tmpl w:val="5DE8A5E3"/>
    <w:lvl w:ilvl="0" w:tentative="0">
      <w:start w:val="1"/>
      <w:numFmt w:val="chineseCounting"/>
      <w:suff w:val="nothing"/>
      <w:lvlText w:val="（%1）"/>
      <w:lvlJc w:val="left"/>
      <w:rPr>
        <w:rFonts w:hint="eastAsia"/>
      </w:rPr>
    </w:lvl>
  </w:abstractNum>
  <w:abstractNum w:abstractNumId="3">
    <w:nsid w:val="68A2CB1A"/>
    <w:multiLevelType w:val="singleLevel"/>
    <w:tmpl w:val="68A2CB1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22632"/>
    <w:rsid w:val="5762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2025-11-03T03:44:00Z</dcterms:created>
  <dc:creator>一个坚强的伙计</dc:creator>
  <cp:lastModifiedBy>一个坚强的伙计</cp:lastModifiedBy>
  <dcterms:modified xsi:type="dcterms:W3CDTF">2025-11-03T05:56:30Z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6869B574A34F4382985EFEF2B7C80D15_11</vt:lpwstr>
  </property>
  <property fmtid="{D5CDD505-2E9C-101B-9397-08002B2CF9AE}" pid="4" name="KSOTemplateDocerSaveRecord">
    <vt:lpwstr>eyJoZGlkIjoiNDJhYjc5ZmQ1ODhjNjM1NTI0MzA1NDJhMmE1MTdiNDgiLCJ1c2VySWQiOiI2MjM0OTUxMjkifQ==</vt:lpwstr>
  </property>
</Properties>
</file>