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A265"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对植物产品植物检疫情况的监督检查明白纸</w:t>
      </w:r>
    </w:p>
    <w:p w14:paraId="3D8B3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为规范农业植物种苗生产经营企业的检疫监管，防范检疫性有害生物随种苗传播扩散，保护农业生产安全，根据省市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区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“双随机、一公开”监管要求，现将对植物产品植物检疫情况的监督检查告知如下： </w:t>
      </w:r>
    </w:p>
    <w:p w14:paraId="0B41FA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抽查对象 从事农业植物种子苗木及应检植物、植物产品的生产、经营单位或个人，以种子、苗木繁育基地和生产企业为重点。检查单位或个人数量不低于辖区内总数量的5%。 </w:t>
      </w:r>
    </w:p>
    <w:p w14:paraId="3447D5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检查内容 从事农业植物种子苗木及应检植物、植物产品的生产、经营单位或个人，一年内履行植物检疫责任义务情况。具体如下： </w:t>
      </w:r>
    </w:p>
    <w:p w14:paraId="1C2CD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1.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生产农业植物种子苗木的单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位或个人是否按要求申报产地检疫； </w:t>
      </w:r>
    </w:p>
    <w:p w14:paraId="1EEDC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繁育基地选址是否征求植物检疫机构的意见； </w:t>
      </w:r>
    </w:p>
    <w:p w14:paraId="42719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3.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生长期间是否有检疫性有害生物发生； </w:t>
      </w:r>
    </w:p>
    <w:p w14:paraId="4494C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4.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核查有无植物检疫证书；</w:t>
      </w:r>
    </w:p>
    <w:p w14:paraId="67D8C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植物检疫证书是否真实有效； </w:t>
      </w:r>
    </w:p>
    <w:p w14:paraId="32A65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6．实物与证书出具的数量、品种等内容是否一致。 </w:t>
      </w:r>
    </w:p>
    <w:p w14:paraId="1079C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 xml:space="preserve">三、检查方式 </w:t>
      </w:r>
    </w:p>
    <w:p w14:paraId="5D81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4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  <w:t>按照部门联合“双随机、一公开”要求，通过平台随机抽取检查人员和辖区内检查对象。采取听取汇报、查看档案、现场查账、查库等方式进行集中检查或分批检查。检查结果及时上传“双随机、一公开”平台、国家企业信用信息公示系统（山东）等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89E657"/>
    <w:multiLevelType w:val="singleLevel"/>
    <w:tmpl w:val="4589E6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71B5"/>
    <w:rsid w:val="34C2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2025-11-03T03:33:00Z</dcterms:created>
  <dc:creator>一个坚强的伙计</dc:creator>
  <cp:lastModifiedBy>一个坚强的伙计</cp:lastModifiedBy>
  <dcterms:modified xsi:type="dcterms:W3CDTF">2025-11-03T06:02:47Z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1B0B1B95CD59458AAA5999D6DE08CD6C_11</vt:lpwstr>
  </property>
  <property fmtid="{D5CDD505-2E9C-101B-9397-08002B2CF9AE}" pid="4" name="KSOTemplateDocerSaveRecord">
    <vt:lpwstr>eyJoZGlkIjoiNDJhYjc5ZmQ1ODhjNjM1NTI0MzA1NDJhMmE1MTdiNDgiLCJ1c2VySWQiOiI2MjM0OTUxMjkifQ==</vt:lpwstr>
  </property>
</Properties>
</file>