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仿宋_GB2312"/>
          <w:spacing w:val="-11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spacing w:val="-11"/>
          <w:sz w:val="36"/>
          <w:szCs w:val="36"/>
        </w:rPr>
        <w:t>台儿庄区愿检尽检核酸采样点</w:t>
      </w:r>
    </w:p>
    <w:p>
      <w:pPr>
        <w:spacing w:line="560" w:lineRule="exact"/>
        <w:ind w:firstLine="436" w:firstLineChars="200"/>
        <w:rPr>
          <w:rFonts w:ascii="宋体" w:hAnsi="宋体" w:eastAsia="仿宋_GB2312" w:cs="仿宋_GB2312"/>
          <w:spacing w:val="-11"/>
          <w:sz w:val="24"/>
        </w:rPr>
      </w:pPr>
    </w:p>
    <w:tbl>
      <w:tblPr>
        <w:tblStyle w:val="4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396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spacing w:val="-11"/>
                <w:kern w:val="0"/>
                <w:sz w:val="24"/>
                <w:szCs w:val="20"/>
              </w:rPr>
              <w:t>核酸采样点名称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spacing w:val="-11"/>
                <w:kern w:val="0"/>
                <w:sz w:val="24"/>
                <w:szCs w:val="20"/>
              </w:rPr>
              <w:t>采样点位置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spacing w:val="-1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spacing w:val="-11"/>
                <w:kern w:val="0"/>
                <w:sz w:val="24"/>
                <w:szCs w:val="20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兴中广场人民医院采样点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台儿庄区兴中路47号兴中广场北侧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0632-6636035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0:00-24:00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市民中心中医院采样点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台儿庄区台中路与台二十路路口市民中心西南侧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0632-6636800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0:00-24:00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兴中广场妇保中心采样点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台儿庄区兴中路47号兴中广场南侧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0632-6611435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府前广场采样点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台儿庄区金光路71号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0632-8025120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运河社区卫生服务中心采样点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台儿庄运河街道社区卫生服务中心门东100米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0632-8025120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贵诚邻里中心采样点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台儿庄区箭道路贵诚邻里中心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0632-8025120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运河街道车站新村采样点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台儿庄区华兴路万喜楼对过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0632-8025120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邳庄镇驻地采样点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邳庄镇原镇人民政府院内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0632-6851216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邳庄镇燕子井村采样点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邳庄镇燕子井村党群服务中心门前广场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0632-6851216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邳庄镇小集子村采样点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邳庄镇小集子村党群服务中心门前广场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0632-6851216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邳庄镇陈塘社区采样点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箭道路陈塘社区门南旁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0632-6851216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泥沟镇驻地采样点1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泥沟镇司法所门前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0632-6512066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泥沟镇驻地采样点2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仿宋_GB2312"/>
                <w:spacing w:val="-11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泥沟镇人民政府东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  <w:lang w:val="en-US" w:eastAsia="zh-CN"/>
              </w:rPr>
              <w:t>200米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0632-6512066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泥沟镇兰城街采样点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东兰城街卫生室门前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0632-6512066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马兰屯镇驻地采样点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马兰屯镇泥顿路朱洁菜店附近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0632-6712656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马兰屯镇水岸丽都采样点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水岸丽都售楼处小广场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0632-6712656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汽车站采样点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台儿庄汽车站西门门口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0632-6712656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马兰屯镇林桥社区采样点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批发城南门桥头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0632-6712656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运鸿驾校加油站采样点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开发区运鸿驾校加油站对过路西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0632-6712656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  <w:lang w:eastAsia="zh-CN"/>
              </w:rPr>
              <w:t>创普斯工地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  <w:lang w:eastAsia="zh-CN"/>
              </w:rPr>
              <w:t>马兰屯镇敬老院北创普斯工地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0632-6712656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涧头集镇文化礼堂采样点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涧头集镇礼堂路文化礼堂门前广场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0632-6751088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涧头集镇薛庄街采样点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涧头集镇卫生院薛庄院区门前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0632-6751088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涧头集镇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  <w:lang w:val="en-US" w:eastAsia="zh-CN"/>
              </w:rPr>
              <w:t>刘庄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涧头集镇刘庄村委会门前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0632-6751088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涧头集镇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  <w:lang w:val="en-US" w:eastAsia="zh-CN"/>
              </w:rPr>
              <w:t>旺庄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街采样点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涧头集镇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  <w:lang w:val="en-US" w:eastAsia="zh-CN"/>
              </w:rPr>
              <w:t>旺庄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村委会门前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0632-6751088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张山子镇侯孟采样点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侯孟市场东门对过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0632-6971092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张山子镇驻地采样点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张山子镇卫生院门西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0632-6971092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6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张山子镇黄邱采样点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张山子镇黄邱村广场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0632-6971092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8:00-12:00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pacing w:val="-11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0"/>
              </w:rPr>
              <w:t>14:00-17:00</w:t>
            </w:r>
          </w:p>
        </w:tc>
      </w:tr>
    </w:tbl>
    <w:p>
      <w:pPr>
        <w:spacing w:line="560" w:lineRule="exact"/>
        <w:ind w:firstLine="436" w:firstLineChars="200"/>
        <w:rPr>
          <w:rFonts w:ascii="宋体" w:hAnsi="宋体" w:eastAsia="仿宋_GB2312" w:cs="仿宋_GB2312"/>
          <w:spacing w:val="-11"/>
          <w:sz w:val="24"/>
        </w:rPr>
      </w:pPr>
    </w:p>
    <w:p/>
    <w:sectPr>
      <w:footerReference r:id="rId3" w:type="default"/>
      <w:pgSz w:w="11906" w:h="16838"/>
      <w:pgMar w:top="1701" w:right="1701" w:bottom="1701" w:left="1701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1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UxNzlkMDAzZTlmYWVjZGZlMzI3MDAzYjhkMjliNzIifQ=="/>
  </w:docVars>
  <w:rsids>
    <w:rsidRoot w:val="00000000"/>
    <w:rsid w:val="14CE4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1493</Characters>
  <Lines>10</Lines>
  <Paragraphs>3</Paragraphs>
  <TotalTime>0</TotalTime>
  <ScaleCrop>false</ScaleCrop>
  <LinksUpToDate>false</LinksUpToDate>
  <CharactersWithSpaces>1493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2022-12-06T10:42:00Z</dcterms:created>
  <dc:creator>Administrator</dc:creator>
  <cp:lastModifiedBy>DreamCatcher</cp:lastModifiedBy>
  <cp:lastPrinted>2022-12-06T10:10:00Z</cp:lastPrinted>
  <dcterms:modified xsi:type="dcterms:W3CDTF">2022-12-06T11:15:07Z</dcterms:modified>
  <dc:title>台儿庄区愿检尽检核酸采样点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6308F086CB86435FA03CCDC2E20B7395</vt:lpwstr>
  </property>
</Properties>
</file>